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6F3C8" w14:textId="77777777" w:rsidR="009D3809" w:rsidRPr="00AE5EF0" w:rsidRDefault="009D3809" w:rsidP="7D1CD02D">
      <w:pPr>
        <w:rPr>
          <w:rFonts w:ascii="Arial" w:hAnsi="Arial" w:cs="Arial"/>
          <w:b/>
          <w:sz w:val="22"/>
          <w:szCs w:val="22"/>
          <w:u w:val="single"/>
        </w:rPr>
      </w:pPr>
    </w:p>
    <w:p w14:paraId="2F96F3C9" w14:textId="77777777" w:rsidR="00F44AA6" w:rsidRPr="00860ED2" w:rsidRDefault="00F11599" w:rsidP="7D1CD02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60ED2">
        <w:rPr>
          <w:rFonts w:ascii="Arial" w:hAnsi="Arial" w:cs="Arial"/>
          <w:b/>
          <w:i/>
          <w:sz w:val="22"/>
          <w:szCs w:val="22"/>
        </w:rPr>
        <w:t>TITLE: Study</w:t>
      </w:r>
      <w:r w:rsidR="00C604AC" w:rsidRPr="00860ED2">
        <w:rPr>
          <w:rFonts w:ascii="Arial" w:hAnsi="Arial" w:cs="Arial"/>
          <w:b/>
          <w:i/>
          <w:sz w:val="22"/>
          <w:szCs w:val="22"/>
        </w:rPr>
        <w:t xml:space="preserve"> Close-Out</w:t>
      </w:r>
    </w:p>
    <w:p w14:paraId="2F96F3CA" w14:textId="77777777" w:rsidR="007A3D6B" w:rsidRPr="00860ED2" w:rsidRDefault="007A3D6B" w:rsidP="7D1CD02D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F96F3CB" w14:textId="753B0166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860ED2">
        <w:rPr>
          <w:rFonts w:ascii="Arial" w:hAnsi="Arial" w:cs="Arial"/>
          <w:b/>
          <w:i/>
          <w:sz w:val="22"/>
          <w:szCs w:val="22"/>
        </w:rPr>
        <w:t>SOP Version #</w:t>
      </w:r>
      <w:r w:rsidR="00114EF1" w:rsidRPr="00860ED2">
        <w:rPr>
          <w:rFonts w:ascii="Arial" w:hAnsi="Arial" w:cs="Arial"/>
          <w:b/>
          <w:i/>
          <w:sz w:val="22"/>
          <w:szCs w:val="22"/>
        </w:rPr>
        <w:t xml:space="preserve"> </w:t>
      </w:r>
      <w:r w:rsidR="00860ED2" w:rsidRPr="00860ED2">
        <w:rPr>
          <w:rFonts w:ascii="Arial" w:hAnsi="Arial" w:cs="Arial"/>
          <w:sz w:val="22"/>
          <w:szCs w:val="22"/>
        </w:rPr>
        <w:t>RM</w:t>
      </w:r>
      <w:r w:rsidR="00716BE7" w:rsidRPr="00860ED2">
        <w:rPr>
          <w:rFonts w:ascii="Arial" w:hAnsi="Arial" w:cs="Arial"/>
          <w:sz w:val="22"/>
          <w:szCs w:val="22"/>
        </w:rPr>
        <w:t xml:space="preserve"> XX.XX</w:t>
      </w:r>
    </w:p>
    <w:p w14:paraId="2F96F3CC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</w:p>
    <w:p w14:paraId="2F96F3CD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>Author(s):</w:t>
      </w:r>
      <w:r w:rsidR="00605661" w:rsidRPr="00AE5EF0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F96F3CE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ab/>
        <w:t>Approved by</w:t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  <w:t xml:space="preserve">     Date</w:t>
      </w:r>
    </w:p>
    <w:p w14:paraId="2F96F3CF" w14:textId="77777777" w:rsidR="00605661" w:rsidRPr="00AE5EF0" w:rsidRDefault="00605661" w:rsidP="7D1CD02D">
      <w:pPr>
        <w:ind w:firstLine="720"/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>_______________________________________        ________________</w:t>
      </w:r>
    </w:p>
    <w:p w14:paraId="2F96F3D0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</w:p>
    <w:p w14:paraId="2F96F3D1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 xml:space="preserve">          _______________________________________         ________________</w:t>
      </w:r>
    </w:p>
    <w:p w14:paraId="2F96F3D2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</w:p>
    <w:p w14:paraId="2F96F3D3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>Approval:</w:t>
      </w:r>
    </w:p>
    <w:p w14:paraId="2F96F3D4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ab/>
        <w:t>Approved by</w:t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  <w:t>Date</w:t>
      </w:r>
    </w:p>
    <w:p w14:paraId="2F96F3D5" w14:textId="77777777" w:rsidR="007A3D6B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 xml:space="preserve">           </w:t>
      </w:r>
      <w:r w:rsidR="007A3D6B" w:rsidRPr="00AE5EF0">
        <w:rPr>
          <w:rFonts w:ascii="Arial" w:hAnsi="Arial" w:cs="Arial"/>
          <w:b/>
          <w:i/>
          <w:sz w:val="22"/>
          <w:szCs w:val="22"/>
        </w:rPr>
        <w:t>_______________________________________         ________________</w:t>
      </w:r>
    </w:p>
    <w:p w14:paraId="2F96F3D6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</w:p>
    <w:p w14:paraId="2F96F3D7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 xml:space="preserve">          _______________________________________         ________________</w:t>
      </w:r>
    </w:p>
    <w:p w14:paraId="2F96F3D8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</w:p>
    <w:p w14:paraId="73B18D4E" w14:textId="77777777" w:rsidR="00860ED2" w:rsidRPr="0062047B" w:rsidRDefault="00860ED2" w:rsidP="00860ED2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>Annual Review of current version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Review </w:t>
      </w:r>
      <w:r w:rsidRPr="1A59526D">
        <w:rPr>
          <w:rFonts w:ascii="Arial" w:eastAsia="Arial" w:hAnsi="Arial" w:cs="Arial"/>
          <w:b/>
          <w:bCs/>
          <w:i/>
          <w:iCs/>
          <w:sz w:val="22"/>
          <w:szCs w:val="22"/>
        </w:rPr>
        <w:t>date</w:t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1A59526D">
        <w:rPr>
          <w:rFonts w:ascii="Arial" w:eastAsia="Arial" w:hAnsi="Arial" w:cs="Arial"/>
          <w:b/>
          <w:bCs/>
          <w:i/>
          <w:iCs/>
          <w:sz w:val="22"/>
          <w:szCs w:val="22"/>
        </w:rPr>
        <w:t>Description</w:t>
      </w:r>
    </w:p>
    <w:p w14:paraId="2F96F3DA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</w:p>
    <w:p w14:paraId="2F96F3DB" w14:textId="77777777" w:rsidR="007A3D6B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ab/>
        <w:t>________</w:t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  <w:t>____________</w:t>
      </w:r>
      <w:r w:rsidRPr="00AE5EF0">
        <w:rPr>
          <w:rFonts w:ascii="Arial" w:hAnsi="Arial" w:cs="Arial"/>
          <w:b/>
          <w:i/>
          <w:sz w:val="22"/>
          <w:szCs w:val="22"/>
        </w:rPr>
        <w:tab/>
        <w:t>_________________</w:t>
      </w:r>
    </w:p>
    <w:p w14:paraId="2F96F3DC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14:paraId="2F96F3DD" w14:textId="77777777" w:rsidR="00605661" w:rsidRPr="00AE5EF0" w:rsidRDefault="007A3D6B" w:rsidP="7D1CD02D">
      <w:pPr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ab/>
        <w:t>________</w:t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  <w:t>____________</w:t>
      </w:r>
      <w:r w:rsidRPr="00AE5EF0">
        <w:rPr>
          <w:rFonts w:ascii="Arial" w:hAnsi="Arial" w:cs="Arial"/>
          <w:b/>
          <w:i/>
          <w:sz w:val="22"/>
          <w:szCs w:val="22"/>
        </w:rPr>
        <w:tab/>
        <w:t>_________________</w:t>
      </w:r>
    </w:p>
    <w:p w14:paraId="2F96F3DE" w14:textId="77777777" w:rsidR="00605661" w:rsidRPr="00AE5EF0" w:rsidRDefault="00605661" w:rsidP="7D1CD02D">
      <w:pPr>
        <w:rPr>
          <w:rFonts w:ascii="Arial" w:hAnsi="Arial" w:cs="Arial"/>
          <w:b/>
          <w:i/>
          <w:sz w:val="22"/>
          <w:szCs w:val="22"/>
        </w:rPr>
      </w:pPr>
    </w:p>
    <w:p w14:paraId="2F96F3DF" w14:textId="77777777" w:rsidR="007A3D6B" w:rsidRPr="00AE5EF0" w:rsidRDefault="007A3D6B" w:rsidP="7D1CD02D">
      <w:pPr>
        <w:ind w:firstLine="720"/>
        <w:rPr>
          <w:rFonts w:ascii="Arial" w:hAnsi="Arial" w:cs="Arial"/>
          <w:b/>
          <w:i/>
          <w:sz w:val="22"/>
          <w:szCs w:val="22"/>
        </w:rPr>
      </w:pPr>
      <w:r w:rsidRPr="00AE5EF0">
        <w:rPr>
          <w:rFonts w:ascii="Arial" w:hAnsi="Arial" w:cs="Arial"/>
          <w:b/>
          <w:i/>
          <w:sz w:val="22"/>
          <w:szCs w:val="22"/>
        </w:rPr>
        <w:t>________</w:t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</w:r>
      <w:r w:rsidRPr="00AE5EF0">
        <w:rPr>
          <w:rFonts w:ascii="Arial" w:hAnsi="Arial" w:cs="Arial"/>
          <w:b/>
          <w:i/>
          <w:sz w:val="22"/>
          <w:szCs w:val="22"/>
        </w:rPr>
        <w:tab/>
        <w:t>____________</w:t>
      </w:r>
      <w:r w:rsidRPr="00AE5EF0">
        <w:rPr>
          <w:rFonts w:ascii="Arial" w:hAnsi="Arial" w:cs="Arial"/>
          <w:b/>
          <w:i/>
          <w:sz w:val="22"/>
          <w:szCs w:val="22"/>
        </w:rPr>
        <w:tab/>
        <w:t>_________________</w:t>
      </w:r>
    </w:p>
    <w:p w14:paraId="2F96F3E0" w14:textId="77777777" w:rsidR="007A3D6B" w:rsidRPr="00AE5EF0" w:rsidRDefault="007A3D6B" w:rsidP="7D1CD02D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F96F3E1" w14:textId="142B2E55" w:rsidR="00F44AA6" w:rsidRPr="00AE5EF0" w:rsidRDefault="00860ED2" w:rsidP="7D1CD0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D314B" wp14:editId="75F03A54">
                <wp:simplePos x="0" y="0"/>
                <wp:positionH relativeFrom="column">
                  <wp:posOffset>-45720</wp:posOffset>
                </wp:positionH>
                <wp:positionV relativeFrom="paragraph">
                  <wp:posOffset>121920</wp:posOffset>
                </wp:positionV>
                <wp:extent cx="6111240" cy="12344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1234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C603F" id="Rectangle 1" o:spid="_x0000_s1026" style="position:absolute;margin-left:-3.6pt;margin-top:9.6pt;width:481.2pt;height:9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" filled="f" strokecolor="#243f60 [1604]" strokeweight="2pt"/>
            </w:pict>
          </mc:Fallback>
        </mc:AlternateContent>
      </w:r>
    </w:p>
    <w:p w14:paraId="07FDE957" w14:textId="77777777" w:rsidR="00860ED2" w:rsidRPr="004D31D0" w:rsidRDefault="00860ED2" w:rsidP="00860ED2">
      <w:pPr>
        <w:jc w:val="both"/>
        <w:rPr>
          <w:rFonts w:ascii="Arial" w:hAnsi="Arial" w:cs="Arial"/>
          <w:b/>
          <w:sz w:val="22"/>
          <w:szCs w:val="22"/>
        </w:rPr>
      </w:pPr>
      <w:r w:rsidRPr="004D31D0">
        <w:rPr>
          <w:rFonts w:ascii="Arial" w:hAnsi="Arial" w:cs="Arial"/>
          <w:b/>
          <w:sz w:val="22"/>
          <w:szCs w:val="22"/>
        </w:rPr>
        <w:t>Instructions for modifying this template:</w:t>
      </w:r>
    </w:p>
    <w:p w14:paraId="32ED63CE" w14:textId="77777777" w:rsidR="00860ED2" w:rsidRDefault="00860ED2" w:rsidP="00860ED2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template and should be used as such. Please use this in the manner most appropriate for your research unit. </w:t>
      </w:r>
    </w:p>
    <w:p w14:paraId="581AAE53" w14:textId="77777777" w:rsidR="00860ED2" w:rsidRDefault="00860ED2" w:rsidP="00860ED2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Anything in this template can and may be modified as appropriate for your area while accounting for your interpretation of the most current FDA Guidance. </w:t>
      </w:r>
    </w:p>
    <w:p w14:paraId="129E93DA" w14:textId="77777777" w:rsidR="00860ED2" w:rsidRPr="004D31D0" w:rsidRDefault="00860ED2" w:rsidP="00860ED2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you have modified this SOP template, do not forget to remove the “Instructions for modifying this template” table. </w:t>
      </w:r>
    </w:p>
    <w:p w14:paraId="5D782989" w14:textId="77777777" w:rsidR="00860ED2" w:rsidRPr="00AE5EF0" w:rsidRDefault="00860ED2" w:rsidP="7D1CD02D">
      <w:pPr>
        <w:tabs>
          <w:tab w:val="left" w:pos="72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2F96F3E3" w14:textId="469F9EB9" w:rsidR="00F44AA6" w:rsidRPr="00E20C2E" w:rsidRDefault="00E20C2E" w:rsidP="7D1CD02D">
      <w:pPr>
        <w:tabs>
          <w:tab w:val="left" w:pos="720"/>
          <w:tab w:val="left" w:pos="144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20C2E">
        <w:rPr>
          <w:rFonts w:ascii="Arial" w:hAnsi="Arial" w:cs="Arial"/>
          <w:b/>
          <w:sz w:val="22"/>
          <w:szCs w:val="22"/>
        </w:rPr>
        <w:t xml:space="preserve">I.          </w:t>
      </w:r>
      <w:r w:rsidR="00F44AA6" w:rsidRPr="00E20C2E">
        <w:rPr>
          <w:rFonts w:ascii="Arial" w:hAnsi="Arial" w:cs="Arial"/>
          <w:b/>
          <w:sz w:val="22"/>
          <w:szCs w:val="22"/>
        </w:rPr>
        <w:t>SCOPE/PURPOSE</w:t>
      </w:r>
      <w:r w:rsidR="00AE4176" w:rsidRPr="00E20C2E">
        <w:rPr>
          <w:rFonts w:ascii="Arial" w:hAnsi="Arial" w:cs="Arial"/>
          <w:b/>
          <w:sz w:val="22"/>
          <w:szCs w:val="22"/>
        </w:rPr>
        <w:t xml:space="preserve"> </w:t>
      </w:r>
      <w:r w:rsidR="0054263F" w:rsidRPr="00E20C2E">
        <w:rPr>
          <w:rFonts w:ascii="Arial" w:hAnsi="Arial" w:cs="Arial"/>
          <w:b/>
          <w:sz w:val="22"/>
          <w:szCs w:val="22"/>
        </w:rPr>
        <w:t xml:space="preserve"> </w:t>
      </w:r>
    </w:p>
    <w:p w14:paraId="2F96F3E6" w14:textId="60ADB2C5" w:rsidR="00C8007C" w:rsidRPr="00AE5EF0" w:rsidRDefault="00C604AC" w:rsidP="7D1CD02D">
      <w:pPr>
        <w:pStyle w:val="NormalWeb"/>
        <w:rPr>
          <w:rFonts w:ascii="Arial" w:hAnsi="Arial" w:cs="Arial"/>
          <w:b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The purpose of this SOP is to</w:t>
      </w:r>
      <w:r w:rsidR="00CC2937" w:rsidRPr="00AE5EF0">
        <w:rPr>
          <w:rFonts w:ascii="Arial" w:hAnsi="Arial" w:cs="Arial"/>
          <w:sz w:val="22"/>
          <w:szCs w:val="22"/>
        </w:rPr>
        <w:t xml:space="preserve"> describe</w:t>
      </w:r>
      <w:r w:rsidRPr="00AE5EF0">
        <w:rPr>
          <w:rFonts w:ascii="Arial" w:hAnsi="Arial" w:cs="Arial"/>
          <w:sz w:val="22"/>
          <w:szCs w:val="22"/>
        </w:rPr>
        <w:t xml:space="preserve"> </w:t>
      </w:r>
      <w:r w:rsidR="00F11599" w:rsidRPr="00AE5EF0">
        <w:rPr>
          <w:rFonts w:ascii="Arial" w:hAnsi="Arial" w:cs="Arial"/>
          <w:sz w:val="22"/>
          <w:szCs w:val="22"/>
        </w:rPr>
        <w:t>site</w:t>
      </w:r>
      <w:r w:rsidR="00E20C2E">
        <w:rPr>
          <w:rFonts w:ascii="Arial" w:hAnsi="Arial" w:cs="Arial"/>
          <w:sz w:val="22"/>
          <w:szCs w:val="22"/>
        </w:rPr>
        <w:t xml:space="preserve"> responsibilities </w:t>
      </w:r>
      <w:r w:rsidR="00CC2937" w:rsidRPr="00AE5EF0">
        <w:rPr>
          <w:rFonts w:ascii="Arial" w:hAnsi="Arial" w:cs="Arial"/>
          <w:sz w:val="22"/>
          <w:szCs w:val="22"/>
        </w:rPr>
        <w:t xml:space="preserve">related to the close out </w:t>
      </w:r>
      <w:r w:rsidR="00AE5EF0">
        <w:rPr>
          <w:rFonts w:ascii="Arial" w:hAnsi="Arial" w:cs="Arial"/>
          <w:sz w:val="22"/>
          <w:szCs w:val="22"/>
        </w:rPr>
        <w:t xml:space="preserve">of </w:t>
      </w:r>
      <w:r w:rsidR="00E20C2E">
        <w:rPr>
          <w:rFonts w:ascii="Arial" w:hAnsi="Arial" w:cs="Arial"/>
          <w:sz w:val="22"/>
          <w:szCs w:val="22"/>
        </w:rPr>
        <w:t>a</w:t>
      </w:r>
      <w:r w:rsidRPr="00AE5EF0">
        <w:rPr>
          <w:rFonts w:ascii="Arial" w:hAnsi="Arial" w:cs="Arial"/>
          <w:sz w:val="22"/>
          <w:szCs w:val="22"/>
        </w:rPr>
        <w:t xml:space="preserve"> </w:t>
      </w:r>
      <w:r w:rsidR="00D90884" w:rsidRPr="00AE5EF0">
        <w:rPr>
          <w:rFonts w:ascii="Arial" w:hAnsi="Arial" w:cs="Arial"/>
          <w:sz w:val="22"/>
          <w:szCs w:val="22"/>
        </w:rPr>
        <w:t>study</w:t>
      </w:r>
      <w:r w:rsidRPr="00AE5EF0">
        <w:rPr>
          <w:rFonts w:ascii="Arial" w:hAnsi="Arial" w:cs="Arial"/>
          <w:sz w:val="22"/>
          <w:szCs w:val="22"/>
        </w:rPr>
        <w:t xml:space="preserve"> </w:t>
      </w:r>
      <w:r w:rsidR="00CC2937" w:rsidRPr="00AE5EF0">
        <w:rPr>
          <w:rFonts w:ascii="Arial" w:hAnsi="Arial" w:cs="Arial"/>
          <w:sz w:val="22"/>
          <w:szCs w:val="22"/>
        </w:rPr>
        <w:t xml:space="preserve">at a UAB investigative site. </w:t>
      </w:r>
    </w:p>
    <w:p w14:paraId="2F96F3E7" w14:textId="77777777" w:rsidR="00C8007C" w:rsidRPr="00AE5EF0" w:rsidRDefault="00C8007C" w:rsidP="7D1CD02D">
      <w:pPr>
        <w:tabs>
          <w:tab w:val="left" w:pos="720"/>
          <w:tab w:val="left" w:pos="144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E5EF0">
        <w:rPr>
          <w:rFonts w:ascii="Arial" w:hAnsi="Arial" w:cs="Arial"/>
          <w:b/>
          <w:sz w:val="22"/>
          <w:szCs w:val="22"/>
        </w:rPr>
        <w:t>II.</w:t>
      </w:r>
      <w:r w:rsidRPr="00AE5EF0">
        <w:rPr>
          <w:rFonts w:ascii="Arial" w:hAnsi="Arial" w:cs="Arial"/>
          <w:b/>
          <w:sz w:val="22"/>
          <w:szCs w:val="22"/>
        </w:rPr>
        <w:tab/>
        <w:t>ALLOWABLE EXCEPTIONS</w:t>
      </w:r>
    </w:p>
    <w:p w14:paraId="2F96F3E8" w14:textId="77777777" w:rsidR="00AE5EF0" w:rsidRDefault="00C604AC" w:rsidP="7D1CD02D">
      <w:pPr>
        <w:pStyle w:val="NormalWeb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 xml:space="preserve">This SOP is meant to be followed without deviation. However, it is an allowable exception to follow procedures specified in a protocol or by the sponsor. If a deviation from this SOP occurs, a description of this event will be written and filed with this list of SOPs and the protocol.   </w:t>
      </w:r>
    </w:p>
    <w:p w14:paraId="2F96F3E9" w14:textId="55A068FF" w:rsidR="003A71A1" w:rsidRPr="00AE5EF0" w:rsidRDefault="00AE5EF0" w:rsidP="7D1CD02D">
      <w:pPr>
        <w:pStyle w:val="NormalWeb"/>
        <w:rPr>
          <w:rFonts w:ascii="Arial" w:hAnsi="Arial" w:cs="Arial"/>
          <w:b/>
          <w:sz w:val="22"/>
          <w:szCs w:val="22"/>
        </w:rPr>
      </w:pPr>
      <w:r w:rsidRPr="00AE5EF0">
        <w:rPr>
          <w:rFonts w:ascii="Arial" w:hAnsi="Arial" w:cs="Arial"/>
          <w:b/>
          <w:sz w:val="22"/>
          <w:szCs w:val="22"/>
        </w:rPr>
        <w:t xml:space="preserve">III. </w:t>
      </w:r>
      <w:r w:rsidR="00E20C2E">
        <w:rPr>
          <w:rFonts w:ascii="Arial" w:hAnsi="Arial" w:cs="Arial"/>
          <w:b/>
          <w:sz w:val="22"/>
          <w:szCs w:val="22"/>
        </w:rPr>
        <w:t xml:space="preserve">      </w:t>
      </w:r>
      <w:r w:rsidR="003A71A1" w:rsidRPr="00AE5EF0">
        <w:rPr>
          <w:rFonts w:ascii="Arial" w:hAnsi="Arial" w:cs="Arial"/>
          <w:b/>
          <w:sz w:val="22"/>
          <w:szCs w:val="22"/>
        </w:rPr>
        <w:t>RELEVANT REGULATIONS</w:t>
      </w:r>
      <w:r w:rsidR="004820BF" w:rsidRPr="00AE5EF0">
        <w:rPr>
          <w:rFonts w:ascii="Arial" w:hAnsi="Arial" w:cs="Arial"/>
          <w:b/>
          <w:sz w:val="22"/>
          <w:szCs w:val="22"/>
        </w:rPr>
        <w:t>/GCPS</w:t>
      </w:r>
    </w:p>
    <w:p w14:paraId="2F96F3EA" w14:textId="77777777" w:rsidR="00CB0AB8" w:rsidRPr="00AE5EF0" w:rsidRDefault="00CB0AB8" w:rsidP="7D1CD02D">
      <w:pPr>
        <w:pStyle w:val="ListParagraph"/>
        <w:ind w:left="1080"/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21 CFR 312.56</w:t>
      </w:r>
    </w:p>
    <w:p w14:paraId="2F96F3EB" w14:textId="77777777" w:rsidR="00CB0AB8" w:rsidRPr="00AE5EF0" w:rsidRDefault="00CB0AB8" w:rsidP="7D1CD02D">
      <w:pPr>
        <w:pStyle w:val="ListParagraph"/>
        <w:ind w:left="1080"/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21 CFR 312.59</w:t>
      </w:r>
    </w:p>
    <w:p w14:paraId="2F96F3EC" w14:textId="77777777" w:rsidR="00CB0AB8" w:rsidRPr="00AE5EF0" w:rsidRDefault="00CB0AB8" w:rsidP="7D1CD02D">
      <w:pPr>
        <w:pStyle w:val="ListParagraph"/>
        <w:ind w:left="1080"/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lastRenderedPageBreak/>
        <w:t>21 CFR 312.60</w:t>
      </w:r>
    </w:p>
    <w:p w14:paraId="2F96F3ED" w14:textId="77777777" w:rsidR="00CB0AB8" w:rsidRPr="00AE5EF0" w:rsidRDefault="00CB0AB8" w:rsidP="7D1CD02D">
      <w:pPr>
        <w:pStyle w:val="ListParagraph"/>
        <w:ind w:left="1080"/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21 CFR 312.62</w:t>
      </w:r>
    </w:p>
    <w:p w14:paraId="2F96F3EE" w14:textId="77777777" w:rsidR="00CB0AB8" w:rsidRPr="00AE5EF0" w:rsidRDefault="00CB0AB8" w:rsidP="7D1CD02D">
      <w:pPr>
        <w:pStyle w:val="ListParagraph"/>
        <w:ind w:left="1080"/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Probably more…</w:t>
      </w:r>
    </w:p>
    <w:p w14:paraId="2F96F3EF" w14:textId="77777777" w:rsidR="00F44AA6" w:rsidRPr="00AE5EF0" w:rsidRDefault="00F44AA6" w:rsidP="7D1CD02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E5EF0">
        <w:rPr>
          <w:rFonts w:ascii="Arial" w:hAnsi="Arial" w:cs="Arial"/>
          <w:b/>
          <w:sz w:val="22"/>
          <w:szCs w:val="22"/>
        </w:rPr>
        <w:tab/>
      </w:r>
    </w:p>
    <w:p w14:paraId="2F96F3F0" w14:textId="7A500187" w:rsidR="00DE68B4" w:rsidRPr="00E20C2E" w:rsidRDefault="00F44AA6" w:rsidP="7D1CD02D">
      <w:pPr>
        <w:pStyle w:val="ListParagraph"/>
        <w:numPr>
          <w:ilvl w:val="0"/>
          <w:numId w:val="22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20C2E">
        <w:rPr>
          <w:rFonts w:ascii="Arial" w:hAnsi="Arial" w:cs="Arial"/>
          <w:b/>
          <w:sz w:val="22"/>
          <w:szCs w:val="22"/>
        </w:rPr>
        <w:t>DEFINITION</w:t>
      </w:r>
      <w:r w:rsidR="003A71A1" w:rsidRPr="00E20C2E">
        <w:rPr>
          <w:rFonts w:ascii="Arial" w:hAnsi="Arial" w:cs="Arial"/>
          <w:b/>
          <w:sz w:val="22"/>
          <w:szCs w:val="22"/>
        </w:rPr>
        <w:t>S/ACRONYMS</w:t>
      </w:r>
    </w:p>
    <w:p w14:paraId="2F96F3F1" w14:textId="77777777" w:rsidR="00AE5EF0" w:rsidRPr="00AE5EF0" w:rsidRDefault="00AE5EF0" w:rsidP="7D1CD02D">
      <w:pPr>
        <w:pStyle w:val="ListParagraph"/>
        <w:ind w:left="108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F96F3F2" w14:textId="77777777" w:rsidR="00AE5EF0" w:rsidRDefault="00AE5EF0" w:rsidP="7D1CD02D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CRF – Case Report Form</w:t>
      </w:r>
    </w:p>
    <w:p w14:paraId="2F96F3F5" w14:textId="77777777" w:rsidR="00F44AA6" w:rsidRDefault="00AE5EF0" w:rsidP="7D1CD02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V. </w:t>
      </w:r>
      <w:r w:rsidR="00F44AA6" w:rsidRPr="00AE5EF0">
        <w:rPr>
          <w:rFonts w:ascii="Arial" w:hAnsi="Arial" w:cs="Arial"/>
          <w:b/>
          <w:sz w:val="22"/>
          <w:szCs w:val="22"/>
        </w:rPr>
        <w:t>RESPONSIBLE PERSONNEL</w:t>
      </w:r>
    </w:p>
    <w:p w14:paraId="21174F00" w14:textId="77777777" w:rsidR="00E20C2E" w:rsidRPr="00AE5EF0" w:rsidRDefault="00E20C2E" w:rsidP="7D1CD02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8117738" w14:textId="36B9AA55" w:rsidR="00E20C2E" w:rsidRDefault="7A93EC21" w:rsidP="7D1CD02D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SOP applies to all Study Personnel.</w:t>
      </w:r>
    </w:p>
    <w:p w14:paraId="163E7A8F" w14:textId="77777777" w:rsidR="00E20C2E" w:rsidRDefault="00E20C2E" w:rsidP="7D1CD02D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2F96F3F9" w14:textId="77777777" w:rsidR="00F44AA6" w:rsidRPr="00AE5EF0" w:rsidRDefault="00F44AA6" w:rsidP="7D1CD02D">
      <w:pPr>
        <w:pStyle w:val="ListParagraph"/>
        <w:numPr>
          <w:ilvl w:val="0"/>
          <w:numId w:val="20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E5EF0">
        <w:rPr>
          <w:rFonts w:ascii="Arial" w:hAnsi="Arial" w:cs="Arial"/>
          <w:b/>
          <w:sz w:val="22"/>
          <w:szCs w:val="22"/>
        </w:rPr>
        <w:t>DETAILS</w:t>
      </w:r>
    </w:p>
    <w:p w14:paraId="2F96F3FA" w14:textId="77777777" w:rsidR="00AE5EF0" w:rsidRPr="00AE5EF0" w:rsidRDefault="00AE5EF0" w:rsidP="7D1CD02D">
      <w:pPr>
        <w:pStyle w:val="ListParagraph"/>
        <w:ind w:left="108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F96F3FB" w14:textId="211F5E1D" w:rsidR="00F11599" w:rsidRDefault="02030A0E" w:rsidP="7D1CD02D">
      <w:pPr>
        <w:jc w:val="both"/>
        <w:outlineLvl w:val="0"/>
      </w:pPr>
      <w:r>
        <w:rPr>
          <w:rFonts w:ascii="Arial" w:hAnsi="Arial" w:cs="Arial"/>
          <w:sz w:val="22"/>
          <w:szCs w:val="22"/>
        </w:rPr>
        <w:t xml:space="preserve">Study close-out can be sponsor initiated or site initiated.  </w:t>
      </w:r>
    </w:p>
    <w:p w14:paraId="483381E8" w14:textId="14377287" w:rsidR="02030A0E" w:rsidRDefault="02030A0E" w:rsidP="7D1CD02D">
      <w:pPr>
        <w:jc w:val="both"/>
        <w:outlineLvl w:val="0"/>
      </w:pPr>
    </w:p>
    <w:p w14:paraId="0261BB29" w14:textId="04513F49" w:rsidR="02030A0E" w:rsidRDefault="02030A0E" w:rsidP="7D1CD02D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2030A0E">
        <w:rPr>
          <w:rFonts w:ascii="Arial" w:hAnsi="Arial" w:cs="Arial"/>
          <w:sz w:val="22"/>
          <w:szCs w:val="22"/>
        </w:rPr>
        <w:t>S</w:t>
      </w:r>
      <w:r w:rsidR="00F11599" w:rsidRPr="00AE5EF0">
        <w:rPr>
          <w:rFonts w:ascii="Arial" w:hAnsi="Arial" w:cs="Arial"/>
          <w:sz w:val="22"/>
          <w:szCs w:val="22"/>
        </w:rPr>
        <w:t>ponsor</w:t>
      </w:r>
      <w:r>
        <w:rPr>
          <w:rFonts w:ascii="Arial" w:hAnsi="Arial" w:cs="Arial"/>
          <w:sz w:val="22"/>
          <w:szCs w:val="22"/>
        </w:rPr>
        <w:t>s</w:t>
      </w:r>
      <w:r w:rsidR="00F11599" w:rsidRPr="00AE5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</w:t>
      </w:r>
      <w:r w:rsidR="00F11599" w:rsidRPr="00AE5EF0">
        <w:rPr>
          <w:rFonts w:ascii="Arial" w:hAnsi="Arial" w:cs="Arial"/>
          <w:sz w:val="22"/>
          <w:szCs w:val="22"/>
        </w:rPr>
        <w:t xml:space="preserve"> contact the site investigator to arrange for a closeout visit after the last subject has concluded </w:t>
      </w:r>
      <w:r w:rsidRPr="02030A0E">
        <w:rPr>
          <w:rFonts w:ascii="Arial" w:hAnsi="Arial" w:cs="Arial"/>
          <w:sz w:val="22"/>
          <w:szCs w:val="22"/>
        </w:rPr>
        <w:t xml:space="preserve">their participation. </w:t>
      </w:r>
    </w:p>
    <w:p w14:paraId="1B88BE7A" w14:textId="1F064960" w:rsidR="02030A0E" w:rsidRDefault="02030A0E" w:rsidP="7D1CD02D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2030A0E">
        <w:rPr>
          <w:rFonts w:ascii="Arial" w:hAnsi="Arial" w:cs="Arial"/>
          <w:sz w:val="22"/>
          <w:szCs w:val="22"/>
        </w:rPr>
        <w:t>The participating UAB site may also reach out to a sponsor to request a close-out visit</w:t>
      </w:r>
      <w:r w:rsidR="00B31356">
        <w:rPr>
          <w:rFonts w:ascii="Arial" w:hAnsi="Arial" w:cs="Arial"/>
          <w:sz w:val="22"/>
          <w:szCs w:val="22"/>
        </w:rPr>
        <w:t xml:space="preserve"> as long as all subject visits have occurred and the data has been analyzed at the site</w:t>
      </w:r>
      <w:r w:rsidRPr="02030A0E">
        <w:rPr>
          <w:rFonts w:ascii="Arial" w:hAnsi="Arial" w:cs="Arial"/>
          <w:sz w:val="22"/>
          <w:szCs w:val="22"/>
        </w:rPr>
        <w:t xml:space="preserve">. </w:t>
      </w:r>
    </w:p>
    <w:p w14:paraId="68CA8CEA" w14:textId="7492B140" w:rsidR="02030A0E" w:rsidRDefault="02030A0E" w:rsidP="7D1CD02D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2030A0E">
        <w:rPr>
          <w:rFonts w:ascii="Arial" w:hAnsi="Arial" w:cs="Arial"/>
          <w:sz w:val="22"/>
          <w:szCs w:val="22"/>
        </w:rPr>
        <w:t xml:space="preserve">For investigator-initiated trials, once all the </w:t>
      </w:r>
      <w:r w:rsidR="00B31356">
        <w:rPr>
          <w:rFonts w:ascii="Arial" w:hAnsi="Arial" w:cs="Arial"/>
          <w:sz w:val="22"/>
          <w:szCs w:val="22"/>
        </w:rPr>
        <w:t>subjects</w:t>
      </w:r>
      <w:r>
        <w:rPr>
          <w:rFonts w:ascii="Arial" w:hAnsi="Arial" w:cs="Arial"/>
          <w:sz w:val="22"/>
          <w:szCs w:val="22"/>
        </w:rPr>
        <w:t xml:space="preserve"> have been seen and the data has been analyzed, close-out can occur. </w:t>
      </w:r>
    </w:p>
    <w:p w14:paraId="15D0DB3F" w14:textId="77777777" w:rsidR="00B31356" w:rsidRDefault="00B31356" w:rsidP="7D1CD02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877BADC" w14:textId="4155B49A" w:rsidR="00B31356" w:rsidRPr="00AE5EF0" w:rsidRDefault="513C9A86" w:rsidP="7D1CD02D">
      <w:pPr>
        <w:jc w:val="both"/>
        <w:outlineLvl w:val="0"/>
      </w:pPr>
      <w:r>
        <w:rPr>
          <w:rFonts w:ascii="Arial" w:hAnsi="Arial" w:cs="Arial"/>
          <w:sz w:val="22"/>
          <w:szCs w:val="22"/>
        </w:rPr>
        <w:t>Before study close-out all of the following must be complete:</w:t>
      </w:r>
    </w:p>
    <w:p w14:paraId="2F96F3FD" w14:textId="3A7704A4" w:rsidR="00F11599" w:rsidRPr="00AE5EF0" w:rsidRDefault="00F11599" w:rsidP="7D1CD02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F96F3FE" w14:textId="5C790282" w:rsidR="00E7267D" w:rsidRPr="00AE5EF0" w:rsidRDefault="513C9A86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Subject study visits.</w:t>
      </w:r>
    </w:p>
    <w:p w14:paraId="2F96F3FF" w14:textId="29BF0A1C" w:rsidR="00E7267D" w:rsidRPr="00AE5EF0" w:rsidRDefault="513C9A86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513C9A86">
        <w:rPr>
          <w:rFonts w:ascii="Arial" w:hAnsi="Arial" w:cs="Arial"/>
          <w:sz w:val="22"/>
          <w:szCs w:val="22"/>
        </w:rPr>
        <w:t xml:space="preserve">Case report forms and source </w:t>
      </w:r>
      <w:r w:rsidR="00F11599" w:rsidRPr="00AE5EF0">
        <w:rPr>
          <w:rFonts w:ascii="Arial" w:hAnsi="Arial" w:cs="Arial"/>
          <w:sz w:val="22"/>
          <w:szCs w:val="22"/>
        </w:rPr>
        <w:t>documents</w:t>
      </w:r>
    </w:p>
    <w:p w14:paraId="2F96F400" w14:textId="18079CF7" w:rsidR="00E7267D" w:rsidRPr="00AE5EF0" w:rsidRDefault="005E3622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513C9A86">
        <w:rPr>
          <w:rFonts w:ascii="Arial" w:hAnsi="Arial" w:cs="Arial"/>
          <w:sz w:val="22"/>
          <w:szCs w:val="22"/>
        </w:rPr>
        <w:t>Resolve data queries.</w:t>
      </w:r>
    </w:p>
    <w:p w14:paraId="2F96F401" w14:textId="4D7901A5" w:rsidR="00E7267D" w:rsidRPr="00AE5EF0" w:rsidRDefault="1C390544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Test articles</w:t>
      </w:r>
      <w:r w:rsidR="00F11599" w:rsidRPr="00AE5EF0">
        <w:rPr>
          <w:rFonts w:ascii="Arial" w:hAnsi="Arial" w:cs="Arial"/>
          <w:sz w:val="22"/>
          <w:szCs w:val="22"/>
        </w:rPr>
        <w:t>/investigational product</w:t>
      </w:r>
      <w:r w:rsidRPr="00AE5EF0">
        <w:rPr>
          <w:rFonts w:ascii="Arial" w:hAnsi="Arial" w:cs="Arial"/>
          <w:sz w:val="22"/>
          <w:szCs w:val="22"/>
        </w:rPr>
        <w:t xml:space="preserve"> are collected, inventoried, discrepancies reconciled, and disposition per protocol. </w:t>
      </w:r>
    </w:p>
    <w:p w14:paraId="2F96F402" w14:textId="2B3D223D" w:rsidR="00E7267D" w:rsidRPr="00AE5EF0" w:rsidRDefault="1C390544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1C390544">
        <w:rPr>
          <w:rFonts w:ascii="Arial" w:hAnsi="Arial" w:cs="Arial"/>
          <w:sz w:val="22"/>
          <w:szCs w:val="22"/>
        </w:rPr>
        <w:t xml:space="preserve">Protocol specific </w:t>
      </w:r>
      <w:r w:rsidR="00F11599" w:rsidRPr="00AE5EF0">
        <w:rPr>
          <w:rFonts w:ascii="Arial" w:hAnsi="Arial" w:cs="Arial"/>
          <w:sz w:val="22"/>
          <w:szCs w:val="22"/>
        </w:rPr>
        <w:t>equipment</w:t>
      </w:r>
      <w:r w:rsidR="7D1CD02D" w:rsidRPr="00AE5EF0">
        <w:rPr>
          <w:rFonts w:ascii="Arial" w:hAnsi="Arial" w:cs="Arial"/>
          <w:sz w:val="22"/>
          <w:szCs w:val="22"/>
        </w:rPr>
        <w:t xml:space="preserve"> is returned in the manner specified by the sponsor.</w:t>
      </w:r>
    </w:p>
    <w:p w14:paraId="2F96F403" w14:textId="35950F7F" w:rsidR="00F11599" w:rsidRPr="00AE5EF0" w:rsidRDefault="7D1CD02D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7D1CD02D">
        <w:rPr>
          <w:rFonts w:ascii="Arial" w:hAnsi="Arial" w:cs="Arial"/>
          <w:sz w:val="22"/>
          <w:szCs w:val="22"/>
        </w:rPr>
        <w:t>Regulatory binder reconciled.</w:t>
      </w:r>
    </w:p>
    <w:p w14:paraId="77E003CB" w14:textId="77777777" w:rsidR="7D1CD02D" w:rsidRPr="00AE5EF0" w:rsidRDefault="7D1CD02D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A final report is sent to the IRB for study closure per institutional requi</w:t>
      </w:r>
      <w:r w:rsidR="00B31356">
        <w:rPr>
          <w:rFonts w:ascii="Arial" w:hAnsi="Arial" w:cs="Arial"/>
          <w:sz w:val="22"/>
          <w:szCs w:val="22"/>
        </w:rPr>
        <w:t>r</w:t>
      </w:r>
      <w:r w:rsidRPr="00AE5EF0">
        <w:rPr>
          <w:rFonts w:ascii="Arial" w:hAnsi="Arial" w:cs="Arial"/>
          <w:sz w:val="22"/>
          <w:szCs w:val="22"/>
        </w:rPr>
        <w:t>ements (</w:t>
      </w:r>
      <w:r w:rsidR="00B31356">
        <w:rPr>
          <w:rFonts w:ascii="Arial" w:hAnsi="Arial" w:cs="Arial"/>
          <w:sz w:val="22"/>
          <w:szCs w:val="22"/>
        </w:rPr>
        <w:t xml:space="preserve">UAB IRB or </w:t>
      </w:r>
      <w:r w:rsidRPr="00AE5EF0">
        <w:rPr>
          <w:rFonts w:ascii="Arial" w:hAnsi="Arial" w:cs="Arial"/>
          <w:sz w:val="22"/>
          <w:szCs w:val="22"/>
        </w:rPr>
        <w:t xml:space="preserve">WIRB). A copy of this report is sent to the sponsor and a copy is retained in the regulatory binder. </w:t>
      </w:r>
    </w:p>
    <w:p w14:paraId="2F96F407" w14:textId="12379AD1" w:rsidR="00CB0AB8" w:rsidRPr="00E20C2E" w:rsidRDefault="00E7267D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E20C2E">
        <w:rPr>
          <w:rFonts w:ascii="Arial" w:hAnsi="Arial" w:cs="Arial"/>
          <w:sz w:val="22"/>
          <w:szCs w:val="22"/>
        </w:rPr>
        <w:t xml:space="preserve">All regulatory </w:t>
      </w:r>
      <w:r w:rsidR="00F11599" w:rsidRPr="00E20C2E">
        <w:rPr>
          <w:rFonts w:ascii="Arial" w:hAnsi="Arial" w:cs="Arial"/>
          <w:sz w:val="22"/>
          <w:szCs w:val="22"/>
        </w:rPr>
        <w:t>documentation</w:t>
      </w:r>
      <w:r w:rsidR="00B31356">
        <w:rPr>
          <w:rFonts w:ascii="Arial" w:hAnsi="Arial" w:cs="Arial"/>
          <w:sz w:val="22"/>
          <w:szCs w:val="22"/>
        </w:rPr>
        <w:t xml:space="preserve"> is reviewed </w:t>
      </w:r>
      <w:r w:rsidRPr="00E20C2E">
        <w:rPr>
          <w:rFonts w:ascii="Arial" w:hAnsi="Arial" w:cs="Arial"/>
          <w:sz w:val="22"/>
          <w:szCs w:val="22"/>
        </w:rPr>
        <w:t>and attempts are made to recover any m</w:t>
      </w:r>
      <w:r w:rsidR="00B31356">
        <w:rPr>
          <w:rFonts w:ascii="Arial" w:hAnsi="Arial" w:cs="Arial"/>
          <w:sz w:val="22"/>
          <w:szCs w:val="22"/>
        </w:rPr>
        <w:t>issing</w:t>
      </w:r>
      <w:r w:rsidRPr="00E20C2E">
        <w:rPr>
          <w:rFonts w:ascii="Arial" w:hAnsi="Arial" w:cs="Arial"/>
          <w:sz w:val="22"/>
          <w:szCs w:val="22"/>
        </w:rPr>
        <w:t xml:space="preserve"> documentation. If documentation </w:t>
      </w:r>
      <w:r w:rsidR="00F11599" w:rsidRPr="00E20C2E">
        <w:rPr>
          <w:rFonts w:ascii="Arial" w:hAnsi="Arial" w:cs="Arial"/>
          <w:sz w:val="22"/>
          <w:szCs w:val="22"/>
        </w:rPr>
        <w:t>cannot</w:t>
      </w:r>
      <w:r w:rsidRPr="00E20C2E">
        <w:rPr>
          <w:rFonts w:ascii="Arial" w:hAnsi="Arial" w:cs="Arial"/>
          <w:sz w:val="22"/>
          <w:szCs w:val="22"/>
        </w:rPr>
        <w:t xml:space="preserve"> be located the sponsor is notified and a note to file is placed in the regulatory binder. </w:t>
      </w:r>
    </w:p>
    <w:p w14:paraId="2F96F408" w14:textId="7FED617F" w:rsidR="00E7267D" w:rsidRPr="00AE5EF0" w:rsidRDefault="00E7267D" w:rsidP="7D1CD02D">
      <w:pPr>
        <w:pStyle w:val="ListParagraph"/>
        <w:numPr>
          <w:ilvl w:val="0"/>
          <w:numId w:val="17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AE5EF0">
        <w:rPr>
          <w:rFonts w:ascii="Arial" w:hAnsi="Arial" w:cs="Arial"/>
          <w:sz w:val="22"/>
          <w:szCs w:val="22"/>
        </w:rPr>
        <w:t>Secure storage for CRFs</w:t>
      </w:r>
      <w:r w:rsidR="00B31356">
        <w:rPr>
          <w:rFonts w:ascii="Arial" w:hAnsi="Arial" w:cs="Arial"/>
          <w:sz w:val="22"/>
          <w:szCs w:val="22"/>
        </w:rPr>
        <w:t>,</w:t>
      </w:r>
      <w:r w:rsidRPr="00AE5EF0">
        <w:rPr>
          <w:rFonts w:ascii="Arial" w:hAnsi="Arial" w:cs="Arial"/>
          <w:sz w:val="22"/>
          <w:szCs w:val="22"/>
        </w:rPr>
        <w:t xml:space="preserve"> </w:t>
      </w:r>
      <w:r w:rsidR="00B31356">
        <w:rPr>
          <w:rFonts w:ascii="Arial" w:hAnsi="Arial" w:cs="Arial"/>
          <w:sz w:val="22"/>
          <w:szCs w:val="22"/>
        </w:rPr>
        <w:t>s</w:t>
      </w:r>
      <w:r w:rsidRPr="00AE5EF0">
        <w:rPr>
          <w:rFonts w:ascii="Arial" w:hAnsi="Arial" w:cs="Arial"/>
          <w:sz w:val="22"/>
          <w:szCs w:val="22"/>
        </w:rPr>
        <w:t xml:space="preserve">ource </w:t>
      </w:r>
      <w:r w:rsidR="00F11599" w:rsidRPr="00AE5EF0">
        <w:rPr>
          <w:rFonts w:ascii="Arial" w:hAnsi="Arial" w:cs="Arial"/>
          <w:sz w:val="22"/>
          <w:szCs w:val="22"/>
        </w:rPr>
        <w:t>documents</w:t>
      </w:r>
      <w:r w:rsidRPr="00AE5EF0">
        <w:rPr>
          <w:rFonts w:ascii="Arial" w:hAnsi="Arial" w:cs="Arial"/>
          <w:sz w:val="22"/>
          <w:szCs w:val="22"/>
        </w:rPr>
        <w:t xml:space="preserve">, regulatory documentation is arranged </w:t>
      </w:r>
      <w:r w:rsidR="00B31356">
        <w:rPr>
          <w:rFonts w:ascii="Arial" w:hAnsi="Arial" w:cs="Arial"/>
          <w:sz w:val="22"/>
          <w:szCs w:val="22"/>
        </w:rPr>
        <w:t xml:space="preserve">per site standards </w:t>
      </w:r>
      <w:r w:rsidRPr="00AE5EF0">
        <w:rPr>
          <w:rFonts w:ascii="Arial" w:hAnsi="Arial" w:cs="Arial"/>
          <w:sz w:val="22"/>
          <w:szCs w:val="22"/>
        </w:rPr>
        <w:t>and the sponsor is informed of the storage location</w:t>
      </w:r>
      <w:r w:rsidR="00B31356">
        <w:rPr>
          <w:rFonts w:ascii="Arial" w:hAnsi="Arial" w:cs="Arial"/>
          <w:sz w:val="22"/>
          <w:szCs w:val="22"/>
        </w:rPr>
        <w:t>.</w:t>
      </w:r>
      <w:r w:rsidRPr="00AE5EF0">
        <w:rPr>
          <w:rFonts w:ascii="Arial" w:hAnsi="Arial" w:cs="Arial"/>
          <w:sz w:val="22"/>
          <w:szCs w:val="22"/>
        </w:rPr>
        <w:t xml:space="preserve">   </w:t>
      </w:r>
    </w:p>
    <w:p w14:paraId="2F96F409" w14:textId="77777777" w:rsidR="004820BF" w:rsidRPr="00AE5EF0" w:rsidRDefault="004820BF" w:rsidP="7D1CD02D">
      <w:pPr>
        <w:rPr>
          <w:rFonts w:ascii="Arial" w:hAnsi="Arial" w:cs="Arial"/>
          <w:sz w:val="22"/>
          <w:szCs w:val="22"/>
        </w:rPr>
      </w:pPr>
    </w:p>
    <w:p w14:paraId="6FE23F38" w14:textId="7FAF2592" w:rsidR="00860ED2" w:rsidRPr="00860ED2" w:rsidRDefault="00F44AA6" w:rsidP="00860ED2">
      <w:pPr>
        <w:pStyle w:val="ListParagraph"/>
        <w:numPr>
          <w:ilvl w:val="0"/>
          <w:numId w:val="20"/>
        </w:numPr>
        <w:outlineLvl w:val="0"/>
        <w:rPr>
          <w:rFonts w:ascii="Arial" w:hAnsi="Arial" w:cs="Arial"/>
          <w:b/>
          <w:sz w:val="22"/>
          <w:szCs w:val="22"/>
        </w:rPr>
      </w:pPr>
      <w:r w:rsidRPr="00860ED2">
        <w:rPr>
          <w:rFonts w:ascii="Arial" w:hAnsi="Arial" w:cs="Arial"/>
          <w:b/>
          <w:sz w:val="22"/>
          <w:szCs w:val="22"/>
        </w:rPr>
        <w:t xml:space="preserve">QA </w:t>
      </w:r>
    </w:p>
    <w:p w14:paraId="2F96F40B" w14:textId="55A03F74" w:rsidR="00F44AA6" w:rsidRPr="00860ED2" w:rsidRDefault="00860ED2" w:rsidP="00860ED2">
      <w:pPr>
        <w:outlineLvl w:val="0"/>
        <w:rPr>
          <w:rFonts w:ascii="Arial" w:hAnsi="Arial" w:cs="Arial"/>
          <w:sz w:val="22"/>
          <w:szCs w:val="22"/>
        </w:rPr>
      </w:pPr>
      <w:r w:rsidRPr="00860ED2">
        <w:rPr>
          <w:rFonts w:ascii="Arial" w:hAnsi="Arial" w:cs="Arial"/>
          <w:sz w:val="22"/>
          <w:szCs w:val="22"/>
        </w:rPr>
        <w:t>NA</w:t>
      </w:r>
    </w:p>
    <w:p w14:paraId="1682E914" w14:textId="77777777" w:rsidR="00860ED2" w:rsidRPr="00AE5EF0" w:rsidRDefault="00860ED2" w:rsidP="7D1CD02D">
      <w:pPr>
        <w:rPr>
          <w:rFonts w:ascii="Arial" w:hAnsi="Arial" w:cs="Arial"/>
          <w:sz w:val="22"/>
          <w:szCs w:val="22"/>
        </w:rPr>
      </w:pPr>
    </w:p>
    <w:p w14:paraId="2F96F40C" w14:textId="3EA274E4" w:rsidR="00F44AA6" w:rsidRPr="00E20C2E" w:rsidRDefault="00F44AA6" w:rsidP="7D1CD02D">
      <w:pPr>
        <w:pStyle w:val="ListParagraph"/>
        <w:numPr>
          <w:ilvl w:val="0"/>
          <w:numId w:val="23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20C2E">
        <w:rPr>
          <w:rFonts w:ascii="Arial" w:hAnsi="Arial" w:cs="Arial"/>
          <w:b/>
          <w:sz w:val="22"/>
          <w:szCs w:val="22"/>
        </w:rPr>
        <w:t>APPENDICES</w:t>
      </w:r>
      <w:r w:rsidR="00716BE7">
        <w:rPr>
          <w:rFonts w:ascii="Arial" w:hAnsi="Arial" w:cs="Arial"/>
          <w:b/>
          <w:sz w:val="22"/>
          <w:szCs w:val="22"/>
        </w:rPr>
        <w:t>/ RESOURCES</w:t>
      </w:r>
    </w:p>
    <w:p w14:paraId="5DE34145" w14:textId="77777777" w:rsidR="00860ED2" w:rsidRDefault="00860ED2" w:rsidP="00860ED2">
      <w:pPr>
        <w:outlineLvl w:val="0"/>
        <w:rPr>
          <w:rFonts w:ascii="Arial" w:hAnsi="Arial" w:cs="Arial"/>
          <w:sz w:val="22"/>
          <w:szCs w:val="22"/>
        </w:rPr>
      </w:pPr>
      <w:r w:rsidRPr="00860ED2">
        <w:rPr>
          <w:rFonts w:ascii="Arial" w:hAnsi="Arial" w:cs="Arial"/>
          <w:sz w:val="22"/>
          <w:szCs w:val="22"/>
        </w:rPr>
        <w:t>NA</w:t>
      </w:r>
    </w:p>
    <w:p w14:paraId="039087B9" w14:textId="77777777" w:rsidR="00860ED2" w:rsidRPr="00860ED2" w:rsidRDefault="00860ED2" w:rsidP="00860ED2">
      <w:pPr>
        <w:outlineLvl w:val="0"/>
        <w:rPr>
          <w:rFonts w:ascii="Arial" w:hAnsi="Arial" w:cs="Arial"/>
          <w:sz w:val="22"/>
          <w:szCs w:val="22"/>
        </w:rPr>
      </w:pPr>
    </w:p>
    <w:p w14:paraId="2F96F40F" w14:textId="6C43FE3A" w:rsidR="00F44AA6" w:rsidRPr="00AE5EF0" w:rsidRDefault="00E20C2E" w:rsidP="7D1CD02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9869B2" w:rsidRPr="00AE5EF0">
        <w:rPr>
          <w:rFonts w:ascii="Arial" w:hAnsi="Arial" w:cs="Arial"/>
          <w:b/>
          <w:sz w:val="22"/>
          <w:szCs w:val="22"/>
        </w:rPr>
        <w:t>X</w:t>
      </w:r>
      <w:r w:rsidR="004820BF" w:rsidRPr="00AE5EF0">
        <w:rPr>
          <w:rFonts w:ascii="Arial" w:hAnsi="Arial" w:cs="Arial"/>
          <w:b/>
          <w:sz w:val="22"/>
          <w:szCs w:val="22"/>
        </w:rPr>
        <w:t>.</w:t>
      </w:r>
      <w:r w:rsidR="004820BF" w:rsidRPr="00AE5EF0">
        <w:rPr>
          <w:rFonts w:ascii="Arial" w:hAnsi="Arial" w:cs="Arial"/>
          <w:b/>
          <w:sz w:val="22"/>
          <w:szCs w:val="22"/>
        </w:rPr>
        <w:tab/>
        <w:t>RELATED</w:t>
      </w:r>
      <w:r w:rsidR="00F44AA6" w:rsidRPr="00AE5EF0">
        <w:rPr>
          <w:rFonts w:ascii="Arial" w:hAnsi="Arial" w:cs="Arial"/>
          <w:b/>
          <w:sz w:val="22"/>
          <w:szCs w:val="22"/>
        </w:rPr>
        <w:t xml:space="preserve"> SOPS</w:t>
      </w:r>
    </w:p>
    <w:p w14:paraId="2F96F413" w14:textId="2F67956D" w:rsidR="004820BF" w:rsidRPr="00AE5EF0" w:rsidRDefault="00860ED2" w:rsidP="7D1CD02D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</w:p>
    <w:sectPr w:rsidR="004820BF" w:rsidRPr="00AE5EF0" w:rsidSect="002C1FD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4A4C6" w14:textId="77777777" w:rsidR="00406A24" w:rsidRDefault="00406A24" w:rsidP="00927A1E">
      <w:r>
        <w:separator/>
      </w:r>
    </w:p>
  </w:endnote>
  <w:endnote w:type="continuationSeparator" w:id="0">
    <w:p w14:paraId="14F55DC2" w14:textId="77777777" w:rsidR="00406A24" w:rsidRDefault="00406A24" w:rsidP="0092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sz w:val="24"/>
        <w:szCs w:val="24"/>
      </w:rPr>
      <w:id w:val="84090454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F96F41A" w14:textId="7627D076" w:rsidR="008C7F01" w:rsidRPr="008C7F01" w:rsidRDefault="007A3D6B" w:rsidP="007A3D6B">
            <w:pPr>
              <w:pStyle w:val="Heading9"/>
              <w:spacing w:before="120"/>
            </w:pPr>
            <w:r w:rsidRPr="007A3D6B">
              <w:t xml:space="preserve">SOP </w:t>
            </w:r>
            <w:r w:rsidR="003B27D9" w:rsidRPr="007A3D6B">
              <w:t>Committee</w:t>
            </w:r>
            <w:r w:rsidR="003B27D9">
              <w:t xml:space="preserve"> review date:   </w:t>
            </w:r>
            <w:r w:rsidR="00860ED2">
              <w:t>02/13/2016</w:t>
            </w:r>
          </w:p>
          <w:p w14:paraId="2F96F41B" w14:textId="77777777" w:rsidR="004D3251" w:rsidRDefault="004D3251">
            <w:pPr>
              <w:pStyle w:val="Footer"/>
              <w:jc w:val="center"/>
            </w:pPr>
            <w:r>
              <w:t xml:space="preserve">Page </w:t>
            </w:r>
            <w:r w:rsidR="006C43B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43BC">
              <w:rPr>
                <w:b/>
              </w:rPr>
              <w:fldChar w:fldCharType="separate"/>
            </w:r>
            <w:r w:rsidR="00860ED2">
              <w:rPr>
                <w:b/>
                <w:noProof/>
              </w:rPr>
              <w:t>2</w:t>
            </w:r>
            <w:r w:rsidR="006C43BC">
              <w:rPr>
                <w:b/>
              </w:rPr>
              <w:fldChar w:fldCharType="end"/>
            </w:r>
            <w:r>
              <w:t xml:space="preserve"> of </w:t>
            </w:r>
            <w:r w:rsidR="006C43B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43BC">
              <w:rPr>
                <w:b/>
              </w:rPr>
              <w:fldChar w:fldCharType="separate"/>
            </w:r>
            <w:r w:rsidR="00860ED2">
              <w:rPr>
                <w:b/>
                <w:noProof/>
              </w:rPr>
              <w:t>2</w:t>
            </w:r>
            <w:r w:rsidR="006C43BC">
              <w:rPr>
                <w:b/>
              </w:rPr>
              <w:fldChar w:fldCharType="end"/>
            </w:r>
          </w:p>
        </w:sdtContent>
      </w:sdt>
    </w:sdtContent>
  </w:sdt>
  <w:p w14:paraId="2F96F41C" w14:textId="77777777" w:rsidR="004D3251" w:rsidRDefault="008C7F01" w:rsidP="008C7F01">
    <w:pPr>
      <w:pStyle w:val="Footer"/>
      <w:tabs>
        <w:tab w:val="clear" w:pos="4680"/>
        <w:tab w:val="clear" w:pos="9360"/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BE93C" w14:textId="77777777" w:rsidR="00406A24" w:rsidRDefault="00406A24" w:rsidP="00927A1E">
      <w:r>
        <w:separator/>
      </w:r>
    </w:p>
  </w:footnote>
  <w:footnote w:type="continuationSeparator" w:id="0">
    <w:p w14:paraId="1993DE08" w14:textId="77777777" w:rsidR="00406A24" w:rsidRDefault="00406A24" w:rsidP="00927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6F418" w14:textId="792D3AA9" w:rsidR="004D3251" w:rsidRPr="00F54764" w:rsidRDefault="008C7F01" w:rsidP="00DE68B4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Version Date</w:t>
    </w:r>
    <w:r w:rsidR="00716BE7">
      <w:rPr>
        <w:rFonts w:ascii="Arial" w:hAnsi="Arial" w:cs="Arial"/>
        <w:lang w:val="fr-FR"/>
      </w:rPr>
      <w:t xml:space="preserve"> : </w:t>
    </w:r>
    <w:r w:rsidR="00716BE7" w:rsidRPr="00716BE7">
      <w:rPr>
        <w:rFonts w:ascii="Arial" w:hAnsi="Arial" w:cs="Arial"/>
        <w:highlight w:val="yellow"/>
        <w:lang w:val="fr-FR"/>
      </w:rPr>
      <w:t>dd/mm/</w:t>
    </w:r>
    <w:proofErr w:type="spellStart"/>
    <w:r w:rsidR="00716BE7" w:rsidRPr="00716BE7">
      <w:rPr>
        <w:rFonts w:ascii="Arial" w:hAnsi="Arial" w:cs="Arial"/>
        <w:highlight w:val="yellow"/>
        <w:lang w:val="fr-FR"/>
      </w:rPr>
      <w:t>yyyy</w:t>
    </w:r>
    <w:proofErr w:type="spellEnd"/>
    <w:r>
      <w:rPr>
        <w:rFonts w:ascii="Arial" w:hAnsi="Arial" w:cs="Arial"/>
        <w:lang w:val="fr-FR"/>
      </w:rPr>
      <w:t xml:space="preserve">        </w:t>
    </w:r>
    <w:r w:rsidR="004D3251">
      <w:rPr>
        <w:rFonts w:ascii="Arial" w:hAnsi="Arial" w:cs="Arial"/>
        <w:lang w:val="fr-FR"/>
      </w:rPr>
      <w:t xml:space="preserve">  </w:t>
    </w:r>
    <w:r w:rsidR="004D3251" w:rsidRPr="00DE68B4">
      <w:rPr>
        <w:rFonts w:ascii="Arial" w:hAnsi="Arial" w:cs="Arial"/>
        <w:color w:val="FF0000"/>
        <w:lang w:val="fr-FR"/>
      </w:rPr>
      <w:t xml:space="preserve"> </w:t>
    </w:r>
    <w:r w:rsidR="00860ED2">
      <w:rPr>
        <w:rFonts w:ascii="Arial" w:hAnsi="Arial" w:cs="Arial"/>
        <w:color w:val="FF0000"/>
        <w:lang w:val="fr-FR"/>
      </w:rPr>
      <w:t xml:space="preserve">                  </w:t>
    </w:r>
    <w:r w:rsidR="004D3251" w:rsidRPr="00DE68B4">
      <w:rPr>
        <w:rFonts w:ascii="Arial" w:hAnsi="Arial" w:cs="Arial"/>
        <w:color w:val="FF0000"/>
        <w:lang w:val="fr-FR"/>
      </w:rPr>
      <w:t xml:space="preserve">       </w:t>
    </w:r>
    <w:r w:rsidR="00A643D6">
      <w:rPr>
        <w:rFonts w:ascii="Arial" w:hAnsi="Arial" w:cs="Arial"/>
        <w:color w:val="FF0000"/>
        <w:lang w:val="fr-FR"/>
      </w:rPr>
      <w:t xml:space="preserve">                  </w:t>
    </w:r>
    <w:r w:rsidR="00DE68B4">
      <w:rPr>
        <w:rFonts w:ascii="Arial" w:hAnsi="Arial" w:cs="Arial"/>
        <w:color w:val="FF0000"/>
        <w:lang w:val="fr-FR"/>
      </w:rPr>
      <w:t xml:space="preserve">  </w:t>
    </w:r>
    <w:r w:rsidR="004D3251">
      <w:rPr>
        <w:rFonts w:ascii="Arial" w:hAnsi="Arial" w:cs="Arial"/>
        <w:lang w:val="fr-FR"/>
      </w:rPr>
      <w:t xml:space="preserve">SOP </w:t>
    </w:r>
    <w:r w:rsidR="00716BE7">
      <w:rPr>
        <w:rFonts w:ascii="Arial" w:hAnsi="Arial" w:cs="Arial"/>
        <w:sz w:val="22"/>
        <w:szCs w:val="22"/>
      </w:rPr>
      <w:t xml:space="preserve"># </w:t>
    </w:r>
    <w:r w:rsidR="00716BE7" w:rsidRPr="00716BE7">
      <w:rPr>
        <w:rFonts w:ascii="Arial" w:hAnsi="Arial" w:cs="Arial"/>
        <w:sz w:val="22"/>
        <w:szCs w:val="22"/>
        <w:highlight w:val="yellow"/>
      </w:rPr>
      <w:t>RM</w:t>
    </w:r>
    <w:r w:rsidR="00860ED2">
      <w:rPr>
        <w:rFonts w:ascii="Arial" w:hAnsi="Arial" w:cs="Arial"/>
        <w:sz w:val="22"/>
        <w:szCs w:val="22"/>
        <w:highlight w:val="yellow"/>
      </w:rPr>
      <w:t xml:space="preserve"> </w:t>
    </w:r>
    <w:r w:rsidR="00716BE7" w:rsidRPr="00716BE7">
      <w:rPr>
        <w:rFonts w:ascii="Arial" w:hAnsi="Arial" w:cs="Arial"/>
        <w:sz w:val="22"/>
        <w:szCs w:val="22"/>
        <w:highlight w:val="yellow"/>
      </w:rPr>
      <w:t>XX.XX</w:t>
    </w:r>
  </w:p>
  <w:p w14:paraId="2F96F419" w14:textId="77777777" w:rsidR="004D3251" w:rsidRDefault="004D32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2E7"/>
    <w:multiLevelType w:val="hybridMultilevel"/>
    <w:tmpl w:val="9AF636C4"/>
    <w:lvl w:ilvl="0" w:tplc="E0ACA7EC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901F1"/>
    <w:multiLevelType w:val="hybridMultilevel"/>
    <w:tmpl w:val="393AF43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30906"/>
    <w:multiLevelType w:val="hybridMultilevel"/>
    <w:tmpl w:val="0BDAE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00"/>
    <w:multiLevelType w:val="hybridMultilevel"/>
    <w:tmpl w:val="6CF0BAEE"/>
    <w:lvl w:ilvl="0" w:tplc="612414C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086915"/>
    <w:multiLevelType w:val="hybridMultilevel"/>
    <w:tmpl w:val="23A02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635FC5"/>
    <w:multiLevelType w:val="hybridMultilevel"/>
    <w:tmpl w:val="97FAD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7918BD"/>
    <w:multiLevelType w:val="hybridMultilevel"/>
    <w:tmpl w:val="8DC2E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0F124D"/>
    <w:multiLevelType w:val="hybridMultilevel"/>
    <w:tmpl w:val="737E1878"/>
    <w:lvl w:ilvl="0" w:tplc="F9CE0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84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EA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0B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AE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4A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A2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CA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C7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D738E"/>
    <w:multiLevelType w:val="hybridMultilevel"/>
    <w:tmpl w:val="BAD04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85693"/>
    <w:multiLevelType w:val="hybridMultilevel"/>
    <w:tmpl w:val="A3D0E11E"/>
    <w:lvl w:ilvl="0" w:tplc="686EA348">
      <w:start w:val="9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340A8C"/>
    <w:multiLevelType w:val="hybridMultilevel"/>
    <w:tmpl w:val="E3FCE75C"/>
    <w:lvl w:ilvl="0" w:tplc="6D1E7A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C37EF6"/>
    <w:multiLevelType w:val="hybridMultilevel"/>
    <w:tmpl w:val="23EA2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13C7B"/>
    <w:multiLevelType w:val="hybridMultilevel"/>
    <w:tmpl w:val="9EB4CD5C"/>
    <w:lvl w:ilvl="0" w:tplc="4DBEC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B13"/>
    <w:multiLevelType w:val="hybridMultilevel"/>
    <w:tmpl w:val="F34C4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F016DFD"/>
    <w:multiLevelType w:val="hybridMultilevel"/>
    <w:tmpl w:val="F3FCC9C8"/>
    <w:lvl w:ilvl="0" w:tplc="B134B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51496A"/>
    <w:multiLevelType w:val="hybridMultilevel"/>
    <w:tmpl w:val="90EADB34"/>
    <w:lvl w:ilvl="0" w:tplc="8F286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9D4"/>
    <w:multiLevelType w:val="hybridMultilevel"/>
    <w:tmpl w:val="11E499B0"/>
    <w:lvl w:ilvl="0" w:tplc="BE66069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697F7C"/>
    <w:multiLevelType w:val="hybridMultilevel"/>
    <w:tmpl w:val="4BAC916C"/>
    <w:lvl w:ilvl="0" w:tplc="2FAA0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A42902"/>
    <w:multiLevelType w:val="hybridMultilevel"/>
    <w:tmpl w:val="E7AA09C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B4745C66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F641CD6"/>
    <w:multiLevelType w:val="hybridMultilevel"/>
    <w:tmpl w:val="6A48EDB0"/>
    <w:lvl w:ilvl="0" w:tplc="80E8C58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4662A6"/>
    <w:multiLevelType w:val="hybridMultilevel"/>
    <w:tmpl w:val="9B4E9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9C01F62"/>
    <w:multiLevelType w:val="hybridMultilevel"/>
    <w:tmpl w:val="2512A2A0"/>
    <w:lvl w:ilvl="0" w:tplc="D62AB952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666CF4"/>
    <w:multiLevelType w:val="hybridMultilevel"/>
    <w:tmpl w:val="3C5043EA"/>
    <w:lvl w:ilvl="0" w:tplc="A2E22A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3659FC"/>
    <w:multiLevelType w:val="hybridMultilevel"/>
    <w:tmpl w:val="B860C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4"/>
  </w:num>
  <w:num w:numId="5">
    <w:abstractNumId w:val="23"/>
  </w:num>
  <w:num w:numId="6">
    <w:abstractNumId w:val="8"/>
  </w:num>
  <w:num w:numId="7">
    <w:abstractNumId w:val="1"/>
  </w:num>
  <w:num w:numId="8">
    <w:abstractNumId w:val="18"/>
  </w:num>
  <w:num w:numId="9">
    <w:abstractNumId w:val="15"/>
  </w:num>
  <w:num w:numId="10">
    <w:abstractNumId w:val="10"/>
  </w:num>
  <w:num w:numId="11">
    <w:abstractNumId w:val="22"/>
  </w:num>
  <w:num w:numId="12">
    <w:abstractNumId w:val="17"/>
  </w:num>
  <w:num w:numId="13">
    <w:abstractNumId w:val="14"/>
  </w:num>
  <w:num w:numId="14">
    <w:abstractNumId w:val="6"/>
  </w:num>
  <w:num w:numId="15">
    <w:abstractNumId w:val="5"/>
  </w:num>
  <w:num w:numId="16">
    <w:abstractNumId w:val="12"/>
  </w:num>
  <w:num w:numId="17">
    <w:abstractNumId w:val="2"/>
  </w:num>
  <w:num w:numId="18">
    <w:abstractNumId w:val="19"/>
  </w:num>
  <w:num w:numId="19">
    <w:abstractNumId w:val="3"/>
  </w:num>
  <w:num w:numId="20">
    <w:abstractNumId w:val="21"/>
  </w:num>
  <w:num w:numId="21">
    <w:abstractNumId w:val="9"/>
  </w:num>
  <w:num w:numId="22">
    <w:abstractNumId w:val="16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A6"/>
    <w:rsid w:val="00016BD5"/>
    <w:rsid w:val="0009458F"/>
    <w:rsid w:val="000E688A"/>
    <w:rsid w:val="00114EF1"/>
    <w:rsid w:val="00144804"/>
    <w:rsid w:val="00153E59"/>
    <w:rsid w:val="001D5458"/>
    <w:rsid w:val="002B30E9"/>
    <w:rsid w:val="002C1FD8"/>
    <w:rsid w:val="00334D8D"/>
    <w:rsid w:val="00337326"/>
    <w:rsid w:val="003A71A1"/>
    <w:rsid w:val="003B27D9"/>
    <w:rsid w:val="003D0548"/>
    <w:rsid w:val="00406252"/>
    <w:rsid w:val="00406A24"/>
    <w:rsid w:val="00466577"/>
    <w:rsid w:val="004820BF"/>
    <w:rsid w:val="004C7C92"/>
    <w:rsid w:val="004D3251"/>
    <w:rsid w:val="00521A3B"/>
    <w:rsid w:val="0054263F"/>
    <w:rsid w:val="005E3622"/>
    <w:rsid w:val="005E5B15"/>
    <w:rsid w:val="00605661"/>
    <w:rsid w:val="0061337B"/>
    <w:rsid w:val="0062047B"/>
    <w:rsid w:val="00621478"/>
    <w:rsid w:val="00626A22"/>
    <w:rsid w:val="00673EF0"/>
    <w:rsid w:val="006775C5"/>
    <w:rsid w:val="0069631F"/>
    <w:rsid w:val="006C43BC"/>
    <w:rsid w:val="00716BE7"/>
    <w:rsid w:val="007A3D6B"/>
    <w:rsid w:val="007C3CE1"/>
    <w:rsid w:val="007F2A3F"/>
    <w:rsid w:val="00856DB9"/>
    <w:rsid w:val="00860ED2"/>
    <w:rsid w:val="008C752B"/>
    <w:rsid w:val="008C7F01"/>
    <w:rsid w:val="008D4A23"/>
    <w:rsid w:val="008E7A29"/>
    <w:rsid w:val="00927A1E"/>
    <w:rsid w:val="009869B2"/>
    <w:rsid w:val="009D3809"/>
    <w:rsid w:val="009E11F5"/>
    <w:rsid w:val="009F0A64"/>
    <w:rsid w:val="009F3999"/>
    <w:rsid w:val="00A643D6"/>
    <w:rsid w:val="00A865CD"/>
    <w:rsid w:val="00AE4176"/>
    <w:rsid w:val="00AE5EF0"/>
    <w:rsid w:val="00B17882"/>
    <w:rsid w:val="00B31356"/>
    <w:rsid w:val="00BD40D9"/>
    <w:rsid w:val="00C32B79"/>
    <w:rsid w:val="00C42E3F"/>
    <w:rsid w:val="00C47C25"/>
    <w:rsid w:val="00C604AC"/>
    <w:rsid w:val="00C8007C"/>
    <w:rsid w:val="00CB0AB8"/>
    <w:rsid w:val="00CB1A01"/>
    <w:rsid w:val="00CC2937"/>
    <w:rsid w:val="00D90884"/>
    <w:rsid w:val="00DA2AFD"/>
    <w:rsid w:val="00DE68B4"/>
    <w:rsid w:val="00E20C2E"/>
    <w:rsid w:val="00E4521A"/>
    <w:rsid w:val="00E7267D"/>
    <w:rsid w:val="00F11599"/>
    <w:rsid w:val="00F24ED4"/>
    <w:rsid w:val="00F44AA6"/>
    <w:rsid w:val="00F50A9E"/>
    <w:rsid w:val="00FC486E"/>
    <w:rsid w:val="00FD7581"/>
    <w:rsid w:val="00FE6312"/>
    <w:rsid w:val="02030A0E"/>
    <w:rsid w:val="1C390544"/>
    <w:rsid w:val="513C9A86"/>
    <w:rsid w:val="5207C854"/>
    <w:rsid w:val="7A93EC21"/>
    <w:rsid w:val="7D1CD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6F3C8"/>
  <w15:docId w15:val="{AC13411E-EE1D-47BF-9820-E3C0538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A6"/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1337B"/>
    <w:pPr>
      <w:keepNext/>
      <w:widowControl w:val="0"/>
      <w:spacing w:before="40"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7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A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1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1337B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9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A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04A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6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00EAD2C798B44809833357484E2AA" ma:contentTypeVersion="2" ma:contentTypeDescription="Create a new document." ma:contentTypeScope="" ma:versionID="3ec0697d620906f4385d0a5f0d13f8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ec81109b1d640e5854dd17e82b37f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757F7-9F78-4471-AB64-6216FC51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AB5AF-D277-4C5A-8D83-D93675886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AFD25-CF4D-4ED1-9A4B-1B7EF66423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RM  Closing a Study</vt:lpstr>
    </vt:vector>
  </TitlesOfParts>
  <Company>UAB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RM  Closing a Study</dc:title>
  <dc:creator>idale</dc:creator>
  <cp:lastModifiedBy>Penny Jester</cp:lastModifiedBy>
  <cp:revision>3</cp:revision>
  <cp:lastPrinted>2014-09-17T00:52:00Z</cp:lastPrinted>
  <dcterms:created xsi:type="dcterms:W3CDTF">2016-07-24T03:42:00Z</dcterms:created>
  <dcterms:modified xsi:type="dcterms:W3CDTF">2016-07-24T03:46:00Z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0x0101003E500EAD2C798B44809833357484E2AA</vt:lpwstr>
  </property>
</Properties>
</file>