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AD4" w:rsidRDefault="00C10AD4" w:rsidP="00C10AD4">
      <w:pPr>
        <w:pStyle w:val="Header"/>
        <w:jc w:val="center"/>
        <w:rPr>
          <w:rFonts w:ascii="Arial" w:hAnsi="Arial" w:cs="Arial"/>
          <w:i/>
          <w:sz w:val="20"/>
          <w:szCs w:val="20"/>
        </w:rPr>
      </w:pPr>
      <w:r>
        <w:rPr>
          <w:rFonts w:ascii="Arial" w:hAnsi="Arial" w:cs="Arial"/>
          <w:i/>
          <w:sz w:val="20"/>
          <w:szCs w:val="20"/>
        </w:rPr>
        <w:t>The University of Alabama at Birmingham</w:t>
      </w:r>
    </w:p>
    <w:p w:rsidR="00C10AD4" w:rsidRDefault="00C10AD4" w:rsidP="00C10AD4">
      <w:pPr>
        <w:pStyle w:val="Header"/>
        <w:jc w:val="center"/>
        <w:rPr>
          <w:rFonts w:ascii="Arial" w:hAnsi="Arial" w:cs="Arial"/>
          <w:i/>
          <w:sz w:val="20"/>
          <w:szCs w:val="20"/>
          <w:lang w:val="en-US"/>
        </w:rPr>
      </w:pPr>
      <w:r>
        <w:rPr>
          <w:rFonts w:ascii="Arial" w:hAnsi="Arial" w:cs="Arial"/>
          <w:i/>
          <w:sz w:val="20"/>
          <w:szCs w:val="20"/>
          <w:lang w:val="en-US"/>
        </w:rPr>
        <w:t>PROFESSOR WITH TENURE</w:t>
      </w:r>
      <w:r w:rsidR="00847B60">
        <w:rPr>
          <w:rFonts w:ascii="Arial" w:hAnsi="Arial" w:cs="Arial"/>
          <w:i/>
          <w:sz w:val="20"/>
          <w:szCs w:val="20"/>
          <w:lang w:val="en-US"/>
        </w:rPr>
        <w:t xml:space="preserve"> </w:t>
      </w:r>
      <w:r>
        <w:rPr>
          <w:rFonts w:ascii="Arial" w:hAnsi="Arial" w:cs="Arial"/>
          <w:i/>
          <w:sz w:val="20"/>
          <w:szCs w:val="20"/>
          <w:lang w:val="en-US"/>
        </w:rPr>
        <w:t>/ ASSOCIATE PROFESSOR WITH TENURE</w:t>
      </w:r>
    </w:p>
    <w:p w:rsidR="00C10AD4" w:rsidRDefault="00C10AD4" w:rsidP="00C10AD4">
      <w:pPr>
        <w:pStyle w:val="Header"/>
        <w:jc w:val="center"/>
        <w:rPr>
          <w:rFonts w:ascii="Arial" w:hAnsi="Arial" w:cs="Arial"/>
          <w:i/>
          <w:sz w:val="20"/>
          <w:szCs w:val="20"/>
        </w:rPr>
      </w:pP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p>
    <w:p w:rsidR="00C10AD4" w:rsidRPr="00D01D82" w:rsidRDefault="00580B8F" w:rsidP="00C10AD4">
      <w:pPr>
        <w:pStyle w:val="Header"/>
        <w:jc w:val="center"/>
        <w:rPr>
          <w:rFonts w:ascii="Arial" w:hAnsi="Arial" w:cs="Arial"/>
          <w:i/>
          <w:sz w:val="20"/>
          <w:szCs w:val="20"/>
        </w:rPr>
      </w:pPr>
      <w:r>
        <w:rPr>
          <w:rFonts w:ascii="Arial" w:hAnsi="Arial" w:cs="Arial"/>
          <w:i/>
          <w:sz w:val="20"/>
          <w:szCs w:val="20"/>
        </w:rPr>
        <w:t>Full</w:t>
      </w:r>
      <w:r>
        <w:rPr>
          <w:rFonts w:ascii="Arial" w:hAnsi="Arial" w:cs="Arial"/>
          <w:i/>
          <w:sz w:val="20"/>
          <w:szCs w:val="20"/>
          <w:lang w:val="en-US"/>
        </w:rPr>
        <w:t>-T</w:t>
      </w:r>
      <w:r w:rsidR="00C10AD4">
        <w:rPr>
          <w:rFonts w:ascii="Arial" w:hAnsi="Arial" w:cs="Arial"/>
          <w:i/>
          <w:sz w:val="20"/>
          <w:szCs w:val="20"/>
        </w:rPr>
        <w:t>ime Regular – College/Academic Schools</w:t>
      </w:r>
    </w:p>
    <w:p w:rsidR="00C10AD4" w:rsidRDefault="00C10AD4" w:rsidP="00C10AD4">
      <w:pPr>
        <w:tabs>
          <w:tab w:val="right" w:pos="2361"/>
        </w:tabs>
        <w:rPr>
          <w:rFonts w:ascii="Arial" w:hAnsi="Arial" w:cs="Arial"/>
          <w:sz w:val="20"/>
          <w:szCs w:val="20"/>
        </w:rPr>
      </w:pPr>
    </w:p>
    <w:p w:rsidR="00C10AD4" w:rsidRPr="008A659B" w:rsidRDefault="00C10AD4" w:rsidP="00C10AD4">
      <w:pPr>
        <w:tabs>
          <w:tab w:val="right" w:pos="2361"/>
        </w:tabs>
        <w:rPr>
          <w:rFonts w:ascii="Arial" w:hAnsi="Arial" w:cs="Arial"/>
          <w:color w:val="C00000"/>
          <w:sz w:val="20"/>
          <w:szCs w:val="20"/>
        </w:rPr>
      </w:pPr>
    </w:p>
    <w:p w:rsidR="00C10AD4" w:rsidRPr="008A659B"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Date)</w:t>
      </w:r>
    </w:p>
    <w:p w:rsidR="00C10AD4" w:rsidRPr="008A659B"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C10AD4" w:rsidRPr="008A659B"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C10AD4" w:rsidRPr="008A659B"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Name)</w:t>
      </w:r>
    </w:p>
    <w:p w:rsidR="00C10AD4" w:rsidRPr="008A659B"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C10AD4" w:rsidRPr="008A659B"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C10AD4" w:rsidRPr="008A659B"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(City, State   ZIP)</w:t>
      </w:r>
    </w:p>
    <w:p w:rsidR="00C10AD4" w:rsidRPr="00512BCA"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C10AD4" w:rsidRPr="00512BCA"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C10AD4"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r w:rsidRPr="00512BCA">
        <w:rPr>
          <w:rFonts w:ascii="Arial" w:hAnsi="Arial" w:cs="Arial"/>
          <w:sz w:val="20"/>
          <w:szCs w:val="20"/>
        </w:rPr>
        <w:t xml:space="preserve">Dear </w:t>
      </w:r>
      <w:r w:rsidRPr="008A659B">
        <w:rPr>
          <w:rFonts w:ascii="Arial" w:hAnsi="Arial" w:cs="Arial"/>
          <w:color w:val="C00000"/>
          <w:sz w:val="20"/>
          <w:szCs w:val="20"/>
        </w:rPr>
        <w:t>(insert name)</w:t>
      </w:r>
      <w:r w:rsidRPr="007F5986">
        <w:rPr>
          <w:rFonts w:ascii="Arial" w:hAnsi="Arial" w:cs="Arial"/>
          <w:sz w:val="20"/>
          <w:szCs w:val="20"/>
        </w:rPr>
        <w:t>:</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0"/>
          <w:szCs w:val="20"/>
        </w:rPr>
      </w:pPr>
      <w:r w:rsidRPr="00512BCA">
        <w:rPr>
          <w:rFonts w:ascii="Arial" w:hAnsi="Arial" w:cs="Arial"/>
          <w:color w:val="000000"/>
          <w:sz w:val="20"/>
          <w:szCs w:val="20"/>
        </w:rPr>
        <w:t xml:space="preserve">I am pleased to offer you a full-time appointment as </w:t>
      </w:r>
      <w:r>
        <w:rPr>
          <w:rFonts w:ascii="Arial" w:hAnsi="Arial" w:cs="Arial"/>
          <w:color w:val="C00000"/>
          <w:sz w:val="20"/>
          <w:szCs w:val="20"/>
        </w:rPr>
        <w:t>(insert “Professor with tenure</w:t>
      </w:r>
      <w:r w:rsidR="0000495B">
        <w:rPr>
          <w:rFonts w:ascii="Arial" w:hAnsi="Arial" w:cs="Arial"/>
          <w:color w:val="C00000"/>
          <w:sz w:val="20"/>
          <w:szCs w:val="20"/>
        </w:rPr>
        <w:t>”</w:t>
      </w:r>
      <w:r>
        <w:rPr>
          <w:rFonts w:ascii="Arial" w:hAnsi="Arial" w:cs="Arial"/>
          <w:color w:val="C00000"/>
          <w:sz w:val="20"/>
          <w:szCs w:val="20"/>
        </w:rPr>
        <w:t xml:space="preserve"> or “Associate Professor with tenure”</w:t>
      </w:r>
      <w:r w:rsidRPr="008A659B">
        <w:rPr>
          <w:rFonts w:ascii="Arial" w:hAnsi="Arial" w:cs="Arial"/>
          <w:color w:val="C00000"/>
          <w:sz w:val="20"/>
          <w:szCs w:val="20"/>
        </w:rPr>
        <w:t>)</w:t>
      </w:r>
      <w:r w:rsidRPr="00512BCA">
        <w:rPr>
          <w:rFonts w:ascii="Arial" w:hAnsi="Arial" w:cs="Arial"/>
          <w:color w:val="000000"/>
          <w:sz w:val="20"/>
          <w:szCs w:val="20"/>
        </w:rPr>
        <w:t xml:space="preserve"> in the Department of </w:t>
      </w:r>
      <w:r w:rsidRPr="008A659B">
        <w:rPr>
          <w:rFonts w:ascii="Arial" w:hAnsi="Arial" w:cs="Arial"/>
          <w:color w:val="C00000"/>
          <w:sz w:val="20"/>
          <w:szCs w:val="20"/>
        </w:rPr>
        <w:t>(insert department)</w:t>
      </w:r>
      <w:r w:rsidRPr="00512BCA">
        <w:rPr>
          <w:rFonts w:ascii="Arial" w:hAnsi="Arial" w:cs="Arial"/>
          <w:color w:val="C00000"/>
          <w:sz w:val="20"/>
          <w:szCs w:val="20"/>
        </w:rPr>
        <w:t xml:space="preserve"> </w:t>
      </w:r>
      <w:r w:rsidRPr="00512BCA">
        <w:rPr>
          <w:rFonts w:ascii="Arial" w:hAnsi="Arial" w:cs="Arial"/>
          <w:color w:val="000000"/>
          <w:sz w:val="20"/>
          <w:szCs w:val="20"/>
        </w:rPr>
        <w:t xml:space="preserve">in the </w:t>
      </w:r>
      <w:r w:rsidR="005178A2">
        <w:rPr>
          <w:rFonts w:ascii="Arial" w:hAnsi="Arial" w:cs="Arial"/>
          <w:color w:val="C00000"/>
          <w:sz w:val="20"/>
          <w:szCs w:val="20"/>
        </w:rPr>
        <w:t>(insert School/C</w:t>
      </w:r>
      <w:r w:rsidRPr="008A659B">
        <w:rPr>
          <w:rFonts w:ascii="Arial" w:hAnsi="Arial" w:cs="Arial"/>
          <w:color w:val="C00000"/>
          <w:sz w:val="20"/>
          <w:szCs w:val="20"/>
        </w:rPr>
        <w:t>ollege)</w:t>
      </w:r>
      <w:r w:rsidRPr="008A659B">
        <w:rPr>
          <w:rFonts w:ascii="Arial" w:hAnsi="Arial" w:cs="Arial"/>
          <w:bCs/>
          <w:color w:val="C00000"/>
          <w:sz w:val="20"/>
          <w:szCs w:val="20"/>
        </w:rPr>
        <w:t>.</w:t>
      </w:r>
      <w:r w:rsidRPr="00512BCA">
        <w:rPr>
          <w:rFonts w:ascii="Arial" w:hAnsi="Arial" w:cs="Arial"/>
          <w:color w:val="000000"/>
          <w:sz w:val="20"/>
          <w:szCs w:val="20"/>
        </w:rPr>
        <w:t xml:space="preserve"> Your annual salary will be $ </w:t>
      </w:r>
      <w:r w:rsidRPr="008A659B">
        <w:rPr>
          <w:rFonts w:ascii="Arial" w:hAnsi="Arial" w:cs="Arial"/>
          <w:color w:val="C00000"/>
          <w:sz w:val="20"/>
          <w:szCs w:val="20"/>
        </w:rPr>
        <w:t>(enter amount).</w:t>
      </w:r>
      <w:r w:rsidRPr="00512BCA">
        <w:rPr>
          <w:rFonts w:ascii="Arial" w:hAnsi="Arial" w:cs="Arial"/>
          <w:color w:val="000000"/>
          <w:sz w:val="20"/>
          <w:szCs w:val="20"/>
        </w:rPr>
        <w:t xml:space="preserve"> </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AB7BA4" w:rsidRDefault="00C10AD4" w:rsidP="00AB7BA4">
      <w:pPr>
        <w:autoSpaceDE w:val="0"/>
        <w:autoSpaceDN w:val="0"/>
        <w:rPr>
          <w:rFonts w:ascii="Arial" w:hAnsi="Arial" w:cs="Arial"/>
          <w:i/>
          <w:iCs/>
          <w:color w:val="000000"/>
          <w:sz w:val="20"/>
          <w:szCs w:val="20"/>
        </w:rPr>
      </w:pPr>
      <w:r w:rsidRPr="00512BCA">
        <w:rPr>
          <w:rFonts w:ascii="Arial" w:hAnsi="Arial" w:cs="Arial"/>
          <w:color w:val="000000"/>
          <w:sz w:val="20"/>
          <w:szCs w:val="20"/>
        </w:rPr>
        <w:t xml:space="preserve">This is a </w:t>
      </w:r>
      <w:r>
        <w:rPr>
          <w:rFonts w:ascii="Arial" w:hAnsi="Arial" w:cs="Arial"/>
          <w:color w:val="000000"/>
          <w:sz w:val="20"/>
          <w:szCs w:val="20"/>
        </w:rPr>
        <w:t>[</w:t>
      </w:r>
      <w:r w:rsidRPr="00512BCA">
        <w:rPr>
          <w:rFonts w:ascii="Arial" w:hAnsi="Arial" w:cs="Arial"/>
          <w:color w:val="000000"/>
          <w:sz w:val="20"/>
          <w:szCs w:val="20"/>
        </w:rPr>
        <w:t>9-month]</w:t>
      </w:r>
      <w:r>
        <w:rPr>
          <w:rFonts w:ascii="Arial" w:hAnsi="Arial" w:cs="Arial"/>
          <w:color w:val="000000"/>
          <w:sz w:val="20"/>
          <w:szCs w:val="20"/>
        </w:rPr>
        <w:t>,</w:t>
      </w:r>
      <w:r w:rsidRPr="00512BCA">
        <w:rPr>
          <w:rFonts w:ascii="Arial" w:hAnsi="Arial" w:cs="Arial"/>
          <w:color w:val="000000"/>
          <w:sz w:val="20"/>
          <w:szCs w:val="20"/>
        </w:rPr>
        <w:t xml:space="preserve"> </w:t>
      </w:r>
      <w:r>
        <w:rPr>
          <w:rFonts w:ascii="Arial" w:hAnsi="Arial" w:cs="Arial"/>
          <w:color w:val="000000"/>
          <w:sz w:val="20"/>
          <w:szCs w:val="20"/>
        </w:rPr>
        <w:t xml:space="preserve">tenured </w:t>
      </w:r>
      <w:r w:rsidRPr="00512BCA">
        <w:rPr>
          <w:rFonts w:ascii="Arial" w:hAnsi="Arial" w:cs="Arial"/>
          <w:color w:val="000000"/>
          <w:sz w:val="20"/>
          <w:szCs w:val="20"/>
        </w:rPr>
        <w:t xml:space="preserve">position that will begin on </w:t>
      </w:r>
      <w:r w:rsidRPr="008A659B">
        <w:rPr>
          <w:rFonts w:ascii="Arial" w:hAnsi="Arial" w:cs="Arial"/>
          <w:color w:val="C00000"/>
          <w:sz w:val="20"/>
          <w:szCs w:val="20"/>
        </w:rPr>
        <w:t>(insert date)</w:t>
      </w:r>
      <w:r>
        <w:rPr>
          <w:rFonts w:ascii="Arial" w:hAnsi="Arial" w:cs="Arial"/>
          <w:color w:val="C00000"/>
          <w:sz w:val="20"/>
          <w:szCs w:val="20"/>
        </w:rPr>
        <w:t xml:space="preserve">. </w:t>
      </w:r>
      <w:r>
        <w:rPr>
          <w:rFonts w:ascii="Arial" w:hAnsi="Arial" w:cs="Arial"/>
          <w:sz w:val="20"/>
          <w:szCs w:val="20"/>
        </w:rPr>
        <w:t xml:space="preserve">Your faculty appointment is tenured, thus, there is no predetermined end date for employment. </w:t>
      </w:r>
      <w:r w:rsidRPr="00512BCA">
        <w:rPr>
          <w:rFonts w:ascii="Arial" w:hAnsi="Arial" w:cs="Arial"/>
          <w:color w:val="000000"/>
          <w:sz w:val="20"/>
          <w:szCs w:val="20"/>
        </w:rPr>
        <w:t xml:space="preserve">The </w:t>
      </w:r>
      <w:r w:rsidRPr="00C10AD4">
        <w:rPr>
          <w:rFonts w:ascii="Arial" w:hAnsi="Arial" w:cs="Arial"/>
          <w:i/>
          <w:color w:val="000000"/>
          <w:sz w:val="20"/>
          <w:szCs w:val="20"/>
        </w:rPr>
        <w:t>UAB Faculty Handbook</w:t>
      </w:r>
      <w:r w:rsidRPr="00512BCA">
        <w:rPr>
          <w:rFonts w:ascii="Arial" w:hAnsi="Arial" w:cs="Arial"/>
          <w:color w:val="000000"/>
          <w:sz w:val="20"/>
          <w:szCs w:val="20"/>
        </w:rPr>
        <w:t xml:space="preserve"> addresses many questions that you may have about the rights and responsibilities of faculty at UAB, as well as information about UAB policies and procedures related to faculty, including promotion and tenure guidelines. This document is available online at </w:t>
      </w:r>
      <w:hyperlink r:id="rId7" w:history="1">
        <w:r w:rsidRPr="00D51188">
          <w:rPr>
            <w:rStyle w:val="Hyperlink"/>
            <w:rFonts w:ascii="Arial" w:hAnsi="Arial" w:cs="Arial"/>
            <w:sz w:val="20"/>
            <w:szCs w:val="20"/>
          </w:rPr>
          <w:t>http://www.uab.edu/policies/Pages/Faculty-Handbook.aspx</w:t>
        </w:r>
      </w:hyperlink>
      <w:r w:rsidRPr="00512BCA">
        <w:rPr>
          <w:rFonts w:ascii="Arial" w:hAnsi="Arial" w:cs="Arial"/>
          <w:color w:val="000000"/>
          <w:sz w:val="20"/>
          <w:szCs w:val="20"/>
        </w:rPr>
        <w:t xml:space="preserve">. </w:t>
      </w:r>
      <w:r w:rsidR="00AB7BA4" w:rsidRPr="00AB7BA4">
        <w:rPr>
          <w:rFonts w:ascii="Arial" w:hAnsi="Arial" w:cs="Arial"/>
          <w:i/>
          <w:iCs/>
          <w:color w:val="000000"/>
          <w:sz w:val="20"/>
          <w:szCs w:val="20"/>
        </w:rPr>
        <w:t xml:space="preserve">Additional resources for new faculty are located on the university’s faculty web site at:  </w:t>
      </w:r>
      <w:hyperlink r:id="rId8" w:history="1">
        <w:r w:rsidR="00176C26" w:rsidRPr="00176C26">
          <w:rPr>
            <w:rStyle w:val="Hyperlink"/>
            <w:rFonts w:ascii="Arial" w:hAnsi="Arial" w:cs="Arial"/>
            <w:sz w:val="20"/>
            <w:szCs w:val="20"/>
          </w:rPr>
          <w:t>https://www.uab.edu/facu</w:t>
        </w:r>
        <w:bookmarkStart w:id="0" w:name="_GoBack"/>
        <w:bookmarkEnd w:id="0"/>
        <w:r w:rsidR="00176C26" w:rsidRPr="00176C26">
          <w:rPr>
            <w:rStyle w:val="Hyperlink"/>
            <w:rFonts w:ascii="Arial" w:hAnsi="Arial" w:cs="Arial"/>
            <w:sz w:val="20"/>
            <w:szCs w:val="20"/>
          </w:rPr>
          <w:t>lty/new-faculty</w:t>
        </w:r>
      </w:hyperlink>
      <w:r w:rsidR="00AB7BA4" w:rsidRPr="00AB7BA4">
        <w:rPr>
          <w:rFonts w:ascii="Arial" w:hAnsi="Arial" w:cs="Arial"/>
          <w:i/>
          <w:iCs/>
          <w:color w:val="000000"/>
          <w:sz w:val="20"/>
          <w:szCs w:val="20"/>
        </w:rPr>
        <w:t>; which includes onboarding information.</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10AD4"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By accepting this appointment, you agree to teach, conduct research or engage in scholarship, and provide service, at any location within the University as specified by your department chair. You also agree to the “</w:t>
      </w:r>
      <w:r w:rsidRPr="008A659B">
        <w:rPr>
          <w:rFonts w:ascii="Arial" w:hAnsi="Arial" w:cs="Arial"/>
          <w:color w:val="C00000"/>
          <w:sz w:val="20"/>
          <w:szCs w:val="20"/>
        </w:rPr>
        <w:t>General Terms and Conditions of Faculty Appointment” in Attachment A and to the “Specific Terms and Conditions of Faculty Appointment</w:t>
      </w:r>
      <w:r w:rsidRPr="008A659B">
        <w:rPr>
          <w:rFonts w:ascii="Arial" w:hAnsi="Arial" w:cs="Arial"/>
          <w:color w:val="000000"/>
          <w:sz w:val="20"/>
          <w:szCs w:val="20"/>
        </w:rPr>
        <w:t xml:space="preserve">” in </w:t>
      </w:r>
      <w:r w:rsidRPr="008A659B">
        <w:rPr>
          <w:rFonts w:ascii="Arial" w:hAnsi="Arial" w:cs="Arial"/>
          <w:color w:val="C00000"/>
          <w:sz w:val="20"/>
          <w:szCs w:val="20"/>
        </w:rPr>
        <w:t>Attachment B</w:t>
      </w:r>
      <w:r w:rsidRPr="008A659B">
        <w:rPr>
          <w:rFonts w:ascii="Arial" w:hAnsi="Arial" w:cs="Arial"/>
          <w:color w:val="000000"/>
          <w:sz w:val="20"/>
          <w:szCs w:val="20"/>
        </w:rPr>
        <w:t>.</w:t>
      </w:r>
      <w:r w:rsidRPr="00512BCA">
        <w:rPr>
          <w:rFonts w:ascii="Arial" w:hAnsi="Arial" w:cs="Arial"/>
          <w:color w:val="000000"/>
          <w:sz w:val="20"/>
          <w:szCs w:val="20"/>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512BCA">
        <w:rPr>
          <w:rFonts w:ascii="Arial" w:hAnsi="Arial" w:cs="Arial"/>
          <w:sz w:val="20"/>
          <w:szCs w:val="20"/>
        </w:rPr>
        <w:t>President’s or Provost’s signature.</w:t>
      </w:r>
    </w:p>
    <w:p w:rsidR="00D6272B" w:rsidRDefault="00D6272B"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p>
    <w:p w:rsidR="00C10AD4" w:rsidRDefault="00D21F1B"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Pr>
          <w:rFonts w:ascii="Arial" w:hAnsi="Arial" w:cs="Arial"/>
          <w:sz w:val="20"/>
          <w:szCs w:val="20"/>
        </w:rPr>
        <w:t>As with all faculty</w:t>
      </w:r>
      <w:r w:rsidR="00D6272B">
        <w:rPr>
          <w:rFonts w:ascii="Arial" w:hAnsi="Arial" w:cs="Arial"/>
          <w:sz w:val="20"/>
          <w:szCs w:val="20"/>
        </w:rPr>
        <w:t>, you will be evaluated annually and will be eligible for merit-based compensation adjustments, when merit funds are available</w:t>
      </w:r>
      <w:r>
        <w:rPr>
          <w:rFonts w:ascii="Arial" w:hAnsi="Arial" w:cs="Arial"/>
          <w:sz w:val="20"/>
          <w:szCs w:val="20"/>
        </w:rPr>
        <w:t>.</w:t>
      </w:r>
    </w:p>
    <w:p w:rsidR="00D21F1B" w:rsidRPr="00512BCA" w:rsidRDefault="00D21F1B"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 xml:space="preserve">If, as I hope, you find this offer to be satisfactory as presented, please indicate your acceptance by signing, dating, and returning the original letter to </w:t>
      </w:r>
      <w:r w:rsidR="00970B95">
        <w:rPr>
          <w:rFonts w:ascii="Arial" w:hAnsi="Arial" w:cs="Arial"/>
          <w:color w:val="000000"/>
          <w:sz w:val="20"/>
          <w:szCs w:val="20"/>
        </w:rPr>
        <w:t xml:space="preserve">the </w:t>
      </w:r>
      <w:r w:rsidR="00A40AD3">
        <w:rPr>
          <w:rFonts w:ascii="Arial" w:hAnsi="Arial" w:cs="Arial"/>
          <w:color w:val="C00000"/>
          <w:sz w:val="20"/>
          <w:szCs w:val="20"/>
        </w:rPr>
        <w:t>(</w:t>
      </w:r>
      <w:r w:rsidR="00970B95">
        <w:rPr>
          <w:rFonts w:ascii="Arial" w:hAnsi="Arial" w:cs="Arial"/>
          <w:color w:val="C00000"/>
          <w:sz w:val="20"/>
          <w:szCs w:val="20"/>
        </w:rPr>
        <w:t>insert department</w:t>
      </w:r>
      <w:r w:rsidR="00A40AD3">
        <w:rPr>
          <w:rFonts w:ascii="Arial" w:hAnsi="Arial" w:cs="Arial"/>
          <w:color w:val="C00000"/>
          <w:sz w:val="20"/>
          <w:szCs w:val="20"/>
        </w:rPr>
        <w:t xml:space="preserve">), </w:t>
      </w:r>
      <w:r w:rsidR="00A40AD3" w:rsidRPr="00A40AD3">
        <w:rPr>
          <w:rFonts w:ascii="Arial" w:hAnsi="Arial" w:cs="Arial"/>
          <w:sz w:val="20"/>
          <w:szCs w:val="20"/>
        </w:rPr>
        <w:t xml:space="preserve">Attn: </w:t>
      </w:r>
      <w:r w:rsidR="00A40AD3">
        <w:rPr>
          <w:rFonts w:ascii="Arial" w:hAnsi="Arial" w:cs="Arial"/>
          <w:color w:val="C00000"/>
          <w:sz w:val="20"/>
          <w:szCs w:val="20"/>
        </w:rPr>
        <w:t xml:space="preserve">(insert name), </w:t>
      </w:r>
      <w:r w:rsidR="009B39A9">
        <w:rPr>
          <w:rFonts w:ascii="Arial" w:hAnsi="Arial" w:cs="Arial"/>
          <w:color w:val="C00000"/>
          <w:sz w:val="20"/>
          <w:szCs w:val="20"/>
        </w:rPr>
        <w:t xml:space="preserve">(insert </w:t>
      </w:r>
      <w:r w:rsidR="00A40AD3">
        <w:rPr>
          <w:rFonts w:ascii="Arial" w:hAnsi="Arial" w:cs="Arial"/>
          <w:color w:val="C00000"/>
          <w:sz w:val="20"/>
          <w:szCs w:val="20"/>
        </w:rPr>
        <w:t>College or</w:t>
      </w:r>
      <w:r w:rsidR="00970B95">
        <w:rPr>
          <w:rFonts w:ascii="Arial" w:hAnsi="Arial" w:cs="Arial"/>
          <w:color w:val="C00000"/>
          <w:sz w:val="20"/>
          <w:szCs w:val="20"/>
        </w:rPr>
        <w:t xml:space="preserve"> Academic S</w:t>
      </w:r>
      <w:r w:rsidR="00162D54">
        <w:rPr>
          <w:rFonts w:ascii="Arial" w:hAnsi="Arial" w:cs="Arial"/>
          <w:color w:val="C00000"/>
          <w:sz w:val="20"/>
          <w:szCs w:val="20"/>
        </w:rPr>
        <w:t>chool</w:t>
      </w:r>
      <w:r w:rsidR="009B39A9">
        <w:rPr>
          <w:rFonts w:ascii="Arial" w:hAnsi="Arial" w:cs="Arial"/>
          <w:color w:val="C00000"/>
          <w:sz w:val="20"/>
          <w:szCs w:val="20"/>
        </w:rPr>
        <w:t>)</w:t>
      </w:r>
      <w:r w:rsidRPr="009B39A9">
        <w:rPr>
          <w:rFonts w:ascii="Arial" w:hAnsi="Arial" w:cs="Arial"/>
          <w:sz w:val="20"/>
          <w:szCs w:val="20"/>
        </w:rPr>
        <w:t>,</w:t>
      </w:r>
      <w:r w:rsidRPr="008A659B">
        <w:rPr>
          <w:rFonts w:ascii="Arial" w:hAnsi="Arial" w:cs="Arial"/>
          <w:color w:val="C00000"/>
          <w:sz w:val="20"/>
          <w:szCs w:val="20"/>
        </w:rPr>
        <w:t xml:space="preserve"> </w:t>
      </w:r>
      <w:r w:rsidRPr="009B39A9">
        <w:rPr>
          <w:rFonts w:ascii="Arial" w:hAnsi="Arial" w:cs="Arial"/>
          <w:sz w:val="20"/>
          <w:szCs w:val="20"/>
        </w:rPr>
        <w:t xml:space="preserve">University of Alabama at Birmingham, </w:t>
      </w:r>
      <w:r w:rsidRPr="008A659B">
        <w:rPr>
          <w:rFonts w:ascii="Arial" w:hAnsi="Arial" w:cs="Arial"/>
          <w:color w:val="C00000"/>
          <w:sz w:val="20"/>
          <w:szCs w:val="20"/>
        </w:rPr>
        <w:t>1401 University Boulevard, Heritage Hall,</w:t>
      </w:r>
      <w:r w:rsidRPr="008A659B">
        <w:rPr>
          <w:rFonts w:ascii="Arial" w:hAnsi="Arial" w:cs="Arial"/>
          <w:color w:val="000000"/>
          <w:sz w:val="20"/>
          <w:szCs w:val="20"/>
        </w:rPr>
        <w:t xml:space="preserve"> </w:t>
      </w:r>
      <w:r w:rsidR="00A40AD3" w:rsidRPr="00A40AD3">
        <w:rPr>
          <w:rFonts w:ascii="Arial" w:hAnsi="Arial" w:cs="Arial"/>
          <w:color w:val="C00000"/>
          <w:sz w:val="20"/>
          <w:szCs w:val="20"/>
        </w:rPr>
        <w:t>)</w:t>
      </w:r>
      <w:r w:rsidR="00A40AD3">
        <w:rPr>
          <w:rFonts w:ascii="Arial" w:hAnsi="Arial" w:cs="Arial"/>
          <w:color w:val="000000"/>
          <w:sz w:val="20"/>
          <w:szCs w:val="20"/>
        </w:rPr>
        <w:t xml:space="preserve"> Birmingham, AL </w:t>
      </w:r>
      <w:r w:rsidRPr="00512BCA">
        <w:rPr>
          <w:rFonts w:ascii="Arial" w:hAnsi="Arial" w:cs="Arial"/>
          <w:color w:val="000000"/>
          <w:sz w:val="20"/>
          <w:szCs w:val="20"/>
        </w:rPr>
        <w:t>35294-0000.</w:t>
      </w:r>
      <w:r w:rsidRPr="00512BCA">
        <w:rPr>
          <w:rFonts w:ascii="Arial" w:hAnsi="Arial" w:cs="Arial"/>
          <w:b/>
          <w:bCs/>
          <w:color w:val="000000"/>
          <w:sz w:val="20"/>
          <w:szCs w:val="20"/>
        </w:rPr>
        <w:t xml:space="preserve"> </w:t>
      </w:r>
      <w:r w:rsidRPr="00512BCA">
        <w:rPr>
          <w:rFonts w:ascii="Arial" w:hAnsi="Arial" w:cs="Arial"/>
          <w:color w:val="000000"/>
          <w:sz w:val="20"/>
          <w:szCs w:val="20"/>
        </w:rPr>
        <w:t xml:space="preserve">An additional copy is enclosed for your file. </w:t>
      </w:r>
      <w:r w:rsidR="00A40AD3">
        <w:rPr>
          <w:rFonts w:ascii="Arial" w:hAnsi="Arial" w:cs="Arial"/>
          <w:color w:val="000000"/>
          <w:sz w:val="20"/>
          <w:szCs w:val="20"/>
        </w:rPr>
        <w:t xml:space="preserve">This offer will remain open for </w:t>
      </w:r>
      <w:r w:rsidR="00A40AD3">
        <w:rPr>
          <w:rFonts w:ascii="Arial" w:hAnsi="Arial" w:cs="Arial"/>
          <w:color w:val="C00000"/>
          <w:sz w:val="20"/>
          <w:szCs w:val="20"/>
        </w:rPr>
        <w:t xml:space="preserve">(insert number </w:t>
      </w:r>
      <w:r w:rsidRPr="008A659B">
        <w:rPr>
          <w:rFonts w:ascii="Arial" w:hAnsi="Arial" w:cs="Arial"/>
          <w:color w:val="C00000"/>
          <w:sz w:val="20"/>
          <w:szCs w:val="20"/>
        </w:rPr>
        <w:t>of days)</w:t>
      </w:r>
      <w:r w:rsidRPr="00512BCA">
        <w:rPr>
          <w:rFonts w:ascii="Arial" w:hAnsi="Arial" w:cs="Arial"/>
          <w:color w:val="000000"/>
          <w:sz w:val="20"/>
          <w:szCs w:val="20"/>
        </w:rPr>
        <w:t xml:space="preserve"> from the date of this letter. If we have not received your signed acceptance by that date, we will assume that you have not accepted this offer. If you require any additional time to consider this offer, please contact </w:t>
      </w:r>
      <w:r w:rsidRPr="00512BCA">
        <w:rPr>
          <w:rFonts w:ascii="Arial" w:hAnsi="Arial" w:cs="Arial"/>
          <w:sz w:val="20"/>
          <w:szCs w:val="20"/>
        </w:rPr>
        <w:t>the department chair.</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Again, we look forward to your joining the University community and to working with you in the future.</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br w:type="page"/>
      </w:r>
    </w:p>
    <w:p w:rsidR="00C10AD4"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lastRenderedPageBreak/>
        <w:t>Sincerely,</w:t>
      </w:r>
    </w:p>
    <w:p w:rsidR="00536FB2" w:rsidRPr="00512BCA" w:rsidRDefault="00536FB2"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10AD4" w:rsidRPr="00512BCA" w:rsidRDefault="00C10AD4" w:rsidP="00C10AD4">
      <w:pPr>
        <w:tabs>
          <w:tab w:val="left" w:pos="3960"/>
        </w:tabs>
        <w:autoSpaceDE w:val="0"/>
        <w:autoSpaceDN w:val="0"/>
        <w:adjustRightInd w:val="0"/>
        <w:rPr>
          <w:rFonts w:ascii="Arial" w:hAnsi="Arial" w:cs="Arial"/>
          <w:color w:val="000000"/>
          <w:sz w:val="20"/>
          <w:szCs w:val="20"/>
        </w:rPr>
      </w:pPr>
      <w:r>
        <w:rPr>
          <w:rFonts w:ascii="Arial" w:hAnsi="Arial" w:cs="Arial"/>
          <w:color w:val="000000"/>
          <w:sz w:val="20"/>
          <w:szCs w:val="20"/>
        </w:rPr>
        <w:tab/>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__________________________________</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_________________________</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Chair</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Dean</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(Department Name)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(School Name)</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12BCA">
        <w:rPr>
          <w:rFonts w:ascii="Arial" w:hAnsi="Arial" w:cs="Arial"/>
          <w:i/>
          <w:color w:val="000000"/>
          <w:sz w:val="20"/>
          <w:szCs w:val="20"/>
        </w:rPr>
        <w:t>Add additional school and departmental signatures as needed.</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Enclosures</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have received, reviewed and understand the terms and conditions of employment contained in this letter, Attachment A (“General Terms and Conditions of Faculty Appointment”) and Attachment B (“Specific Terms and Conditions of Faculty Appointment”).</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w:t>
      </w:r>
      <w:r w:rsidRPr="00512BCA">
        <w:rPr>
          <w:rFonts w:ascii="Arial" w:hAnsi="Arial" w:cs="Arial"/>
          <w:color w:val="000000"/>
          <w:sz w:val="20"/>
          <w:szCs w:val="20"/>
        </w:rPr>
        <w:tab/>
        <w:t xml:space="preserve">        __________________________</w:t>
      </w:r>
    </w:p>
    <w:p w:rsidR="00C10AD4" w:rsidRPr="00512BCA" w:rsidRDefault="00C10AD4" w:rsidP="002463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(Signature)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 xml:space="preserve">                                   (Date)</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r w:rsidRPr="00512BCA">
        <w:rPr>
          <w:rFonts w:ascii="Arial" w:hAnsi="Arial" w:cs="Arial"/>
          <w:color w:val="000000"/>
          <w:sz w:val="20"/>
          <w:szCs w:val="20"/>
        </w:rPr>
        <w:tab/>
        <w:t xml:space="preserve"> </w:t>
      </w:r>
    </w:p>
    <w:p w:rsidR="00C10AD4" w:rsidRDefault="00C10AD4" w:rsidP="00C10AD4">
      <w:pPr>
        <w:jc w:val="center"/>
        <w:rPr>
          <w:rFonts w:ascii="Arial" w:hAnsi="Arial" w:cs="Arial"/>
          <w:sz w:val="20"/>
          <w:szCs w:val="20"/>
        </w:rPr>
      </w:pPr>
      <w:r w:rsidRPr="00420DE6">
        <w:rPr>
          <w:rFonts w:ascii="Arial" w:hAnsi="Arial" w:cs="Arial"/>
          <w:sz w:val="20"/>
          <w:szCs w:val="20"/>
        </w:rPr>
        <w:br w:type="page"/>
      </w:r>
    </w:p>
    <w:p w:rsidR="00C10AD4" w:rsidRPr="00512BCA" w:rsidRDefault="00C10AD4" w:rsidP="00C10AD4">
      <w:pPr>
        <w:jc w:val="center"/>
        <w:rPr>
          <w:rFonts w:ascii="Arial" w:hAnsi="Arial" w:cs="Arial"/>
          <w:b/>
          <w:sz w:val="20"/>
          <w:szCs w:val="20"/>
        </w:rPr>
      </w:pPr>
      <w:r w:rsidRPr="00512BCA">
        <w:rPr>
          <w:rFonts w:ascii="Arial" w:hAnsi="Arial" w:cs="Arial"/>
          <w:b/>
          <w:sz w:val="20"/>
          <w:szCs w:val="20"/>
        </w:rPr>
        <w:lastRenderedPageBreak/>
        <w:t>ATTACHMENT A</w:t>
      </w:r>
    </w:p>
    <w:p w:rsidR="00C10AD4" w:rsidRPr="00512BCA" w:rsidRDefault="00C10AD4" w:rsidP="00C10AD4">
      <w:pPr>
        <w:jc w:val="center"/>
        <w:rPr>
          <w:rFonts w:ascii="Arial" w:hAnsi="Arial" w:cs="Arial"/>
          <w:b/>
          <w:sz w:val="20"/>
          <w:szCs w:val="20"/>
        </w:rPr>
      </w:pPr>
      <w:r w:rsidRPr="00512BCA">
        <w:rPr>
          <w:rFonts w:ascii="Arial" w:hAnsi="Arial" w:cs="Arial"/>
          <w:b/>
          <w:sz w:val="20"/>
          <w:szCs w:val="20"/>
        </w:rPr>
        <w:t>General Terms and Conditions of Faculty Appointment</w:t>
      </w:r>
    </w:p>
    <w:p w:rsidR="00C10AD4" w:rsidRDefault="00C10AD4" w:rsidP="00C10AD4">
      <w:pPr>
        <w:rPr>
          <w:rFonts w:ascii="Arial" w:hAnsi="Arial" w:cs="Arial"/>
          <w:sz w:val="20"/>
          <w:szCs w:val="20"/>
        </w:rPr>
      </w:pPr>
    </w:p>
    <w:p w:rsidR="00C10AD4" w:rsidRDefault="00C10AD4" w:rsidP="00C10AD4">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sidR="002C2A5B">
        <w:rPr>
          <w:rFonts w:ascii="Arial" w:hAnsi="Arial" w:cs="Arial"/>
          <w:sz w:val="20"/>
          <w:szCs w:val="20"/>
        </w:rPr>
        <w:tab/>
      </w:r>
      <w:r w:rsidRPr="00F92CB9">
        <w:rPr>
          <w:rFonts w:ascii="Arial" w:hAnsi="Arial" w:cs="Arial"/>
          <w:color w:val="C00000"/>
          <w:sz w:val="20"/>
          <w:szCs w:val="20"/>
        </w:rPr>
        <w:t>(Enter)</w:t>
      </w:r>
    </w:p>
    <w:p w:rsidR="00C10AD4" w:rsidRDefault="00C10AD4" w:rsidP="00C10AD4">
      <w:pPr>
        <w:rPr>
          <w:rFonts w:ascii="Arial" w:hAnsi="Arial" w:cs="Arial"/>
          <w:sz w:val="20"/>
          <w:szCs w:val="20"/>
        </w:rPr>
      </w:pPr>
      <w:r>
        <w:rPr>
          <w:rFonts w:ascii="Arial" w:hAnsi="Arial" w:cs="Arial"/>
          <w:sz w:val="20"/>
          <w:szCs w:val="20"/>
        </w:rPr>
        <w:t>Letter Date:</w:t>
      </w:r>
      <w:r>
        <w:rPr>
          <w:rFonts w:ascii="Arial" w:hAnsi="Arial" w:cs="Arial"/>
          <w:sz w:val="20"/>
          <w:szCs w:val="20"/>
        </w:rPr>
        <w:tab/>
      </w:r>
      <w:r w:rsidR="002C2A5B">
        <w:rPr>
          <w:rFonts w:ascii="Arial" w:hAnsi="Arial" w:cs="Arial"/>
          <w:sz w:val="20"/>
          <w:szCs w:val="20"/>
        </w:rPr>
        <w:tab/>
      </w:r>
      <w:r w:rsidRPr="00F92CB9">
        <w:rPr>
          <w:rFonts w:ascii="Arial" w:hAnsi="Arial" w:cs="Arial"/>
          <w:color w:val="C00000"/>
          <w:sz w:val="20"/>
          <w:szCs w:val="20"/>
        </w:rPr>
        <w:t>(Date)</w:t>
      </w:r>
    </w:p>
    <w:p w:rsidR="00C10AD4" w:rsidRDefault="00C10AD4" w:rsidP="00C10AD4">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sidR="002C2A5B">
        <w:rPr>
          <w:rFonts w:ascii="Arial" w:hAnsi="Arial" w:cs="Arial"/>
          <w:sz w:val="20"/>
          <w:szCs w:val="20"/>
        </w:rPr>
        <w:tab/>
      </w:r>
      <w:r w:rsidRPr="00F92CB9">
        <w:rPr>
          <w:rFonts w:ascii="Arial" w:hAnsi="Arial" w:cs="Arial"/>
          <w:color w:val="C00000"/>
          <w:sz w:val="20"/>
          <w:szCs w:val="20"/>
        </w:rPr>
        <w:t>(Enter)</w:t>
      </w:r>
    </w:p>
    <w:p w:rsidR="00C10AD4" w:rsidRDefault="00C10AD4" w:rsidP="00C10AD4">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002C2A5B">
        <w:rPr>
          <w:rFonts w:ascii="Arial" w:hAnsi="Arial" w:cs="Arial"/>
          <w:sz w:val="20"/>
          <w:szCs w:val="20"/>
        </w:rPr>
        <w:tab/>
      </w:r>
      <w:r w:rsidRPr="00F92CB9">
        <w:rPr>
          <w:rFonts w:ascii="Arial" w:hAnsi="Arial" w:cs="Arial"/>
          <w:color w:val="C00000"/>
          <w:sz w:val="20"/>
          <w:szCs w:val="20"/>
        </w:rPr>
        <w:t>(Enter)</w:t>
      </w:r>
    </w:p>
    <w:p w:rsidR="00C10AD4" w:rsidRDefault="00C10AD4" w:rsidP="00C10AD4">
      <w:pPr>
        <w:rPr>
          <w:rFonts w:ascii="Arial" w:hAnsi="Arial" w:cs="Arial"/>
          <w:sz w:val="20"/>
          <w:szCs w:val="20"/>
        </w:rPr>
      </w:pPr>
      <w:r>
        <w:rPr>
          <w:rFonts w:ascii="Arial" w:hAnsi="Arial" w:cs="Arial"/>
          <w:sz w:val="20"/>
          <w:szCs w:val="20"/>
        </w:rPr>
        <w:t>Department:</w:t>
      </w:r>
      <w:r>
        <w:rPr>
          <w:rFonts w:ascii="Arial" w:hAnsi="Arial" w:cs="Arial"/>
          <w:sz w:val="20"/>
          <w:szCs w:val="20"/>
        </w:rPr>
        <w:tab/>
      </w:r>
      <w:r w:rsidR="002C2A5B">
        <w:rPr>
          <w:rFonts w:ascii="Arial" w:hAnsi="Arial" w:cs="Arial"/>
          <w:sz w:val="20"/>
          <w:szCs w:val="20"/>
        </w:rPr>
        <w:tab/>
      </w:r>
      <w:r w:rsidRPr="00F92CB9">
        <w:rPr>
          <w:rFonts w:ascii="Arial" w:hAnsi="Arial" w:cs="Arial"/>
          <w:color w:val="C00000"/>
          <w:sz w:val="20"/>
          <w:szCs w:val="20"/>
        </w:rPr>
        <w:t>(Enter)</w:t>
      </w:r>
    </w:p>
    <w:p w:rsidR="00C10AD4" w:rsidRPr="003559DD" w:rsidRDefault="00C10AD4" w:rsidP="00C10AD4">
      <w:pPr>
        <w:jc w:val="both"/>
        <w:rPr>
          <w:rFonts w:ascii="Arial" w:hAnsi="Arial" w:cs="Arial"/>
          <w:sz w:val="20"/>
          <w:szCs w:val="20"/>
        </w:rPr>
      </w:pPr>
    </w:p>
    <w:p w:rsidR="00C10AD4" w:rsidRDefault="00C10AD4" w:rsidP="00C10AD4">
      <w:pPr>
        <w:pStyle w:val="ListParagraph"/>
        <w:numPr>
          <w:ilvl w:val="0"/>
          <w:numId w:val="1"/>
        </w:numPr>
        <w:ind w:left="360"/>
        <w:contextualSpacing/>
        <w:jc w:val="both"/>
        <w:rPr>
          <w:rFonts w:ascii="Arial" w:hAnsi="Arial" w:cs="Arial"/>
          <w:sz w:val="20"/>
          <w:szCs w:val="20"/>
        </w:rPr>
      </w:pPr>
      <w:r w:rsidRPr="00D51958">
        <w:rPr>
          <w:rFonts w:ascii="Arial" w:hAnsi="Arial" w:cs="Arial"/>
          <w:sz w:val="20"/>
          <w:szCs w:val="20"/>
          <w:u w:val="single"/>
        </w:rPr>
        <w:t>Eligibility for Employment</w:t>
      </w:r>
      <w:r w:rsidRPr="00D51958">
        <w:rPr>
          <w:rFonts w:ascii="Arial" w:hAnsi="Arial" w:cs="Arial"/>
          <w:sz w:val="20"/>
          <w:szCs w:val="20"/>
        </w:rPr>
        <w:t xml:space="preserve"> </w:t>
      </w:r>
    </w:p>
    <w:p w:rsidR="00C10AD4" w:rsidRDefault="00C10AD4" w:rsidP="00C10AD4">
      <w:pPr>
        <w:pStyle w:val="ListParagraph"/>
        <w:ind w:left="360" w:hanging="360"/>
        <w:contextualSpacing/>
        <w:jc w:val="both"/>
        <w:rPr>
          <w:rFonts w:ascii="Arial" w:hAnsi="Arial" w:cs="Arial"/>
          <w:sz w:val="20"/>
          <w:szCs w:val="20"/>
          <w:u w:val="single"/>
        </w:rPr>
      </w:pPr>
    </w:p>
    <w:p w:rsidR="00C10AD4" w:rsidRDefault="00C10AD4" w:rsidP="00C10AD4">
      <w:pPr>
        <w:pStyle w:val="ListParagraph"/>
        <w:ind w:left="360"/>
        <w:contextualSpacing/>
        <w:jc w:val="both"/>
        <w:rPr>
          <w:rFonts w:ascii="Arial" w:hAnsi="Arial" w:cs="Arial"/>
          <w:sz w:val="20"/>
          <w:szCs w:val="20"/>
        </w:rPr>
      </w:pPr>
      <w:r>
        <w:rPr>
          <w:rFonts w:ascii="Arial" w:hAnsi="Arial" w:cs="Arial"/>
          <w:sz w:val="20"/>
          <w:szCs w:val="20"/>
        </w:rPr>
        <w:t xml:space="preserve">Your offer for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Pr>
          <w:rFonts w:ascii="Arial" w:hAnsi="Arial" w:cs="Arial"/>
          <w:sz w:val="20"/>
          <w:szCs w:val="20"/>
        </w:rPr>
        <w:t xml:space="preserve">of your terminal degree must be submitted to comply with credentialing guidelines of the Southern Association of Colleges and Schools (SACS). Foreign transcripts must be translated and certified by an education credentialing agency. Our receiving the transcript </w:t>
      </w:r>
      <w:r w:rsidRPr="003E778C">
        <w:rPr>
          <w:rFonts w:ascii="Arial" w:hAnsi="Arial" w:cs="Arial"/>
          <w:sz w:val="20"/>
          <w:szCs w:val="20"/>
        </w:rPr>
        <w:t xml:space="preserve">by </w:t>
      </w:r>
      <w:r w:rsidRPr="008D488C">
        <w:rPr>
          <w:rFonts w:ascii="Arial" w:hAnsi="Arial" w:cs="Arial"/>
          <w:color w:val="C00000"/>
          <w:sz w:val="20"/>
          <w:szCs w:val="20"/>
        </w:rPr>
        <w:t>(insert date)</w:t>
      </w:r>
      <w:r w:rsidRPr="003E778C">
        <w:rPr>
          <w:rFonts w:ascii="Arial" w:hAnsi="Arial" w:cs="Arial"/>
          <w:sz w:val="20"/>
          <w:szCs w:val="20"/>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8D488C">
        <w:rPr>
          <w:rFonts w:ascii="Arial" w:hAnsi="Arial" w:cs="Arial"/>
          <w:color w:val="C00000"/>
          <w:sz w:val="20"/>
          <w:szCs w:val="20"/>
        </w:rPr>
        <w:t>(insert name),</w:t>
      </w:r>
      <w:r>
        <w:rPr>
          <w:rFonts w:ascii="Arial" w:hAnsi="Arial" w:cs="Arial"/>
          <w:sz w:val="20"/>
          <w:szCs w:val="20"/>
        </w:rPr>
        <w:t xml:space="preserve"> the University of Alabama at Birmingham, School of</w:t>
      </w:r>
      <w:r w:rsidRPr="008D488C">
        <w:rPr>
          <w:rFonts w:ascii="Arial" w:hAnsi="Arial" w:cs="Arial"/>
          <w:color w:val="C00000"/>
          <w:sz w:val="20"/>
          <w:szCs w:val="20"/>
        </w:rPr>
        <w:t xml:space="preserve"> ________</w:t>
      </w:r>
      <w:r w:rsidRPr="00512BCA">
        <w:rPr>
          <w:rFonts w:ascii="Arial" w:hAnsi="Arial" w:cs="Arial"/>
          <w:color w:val="FF0000"/>
          <w:sz w:val="20"/>
          <w:szCs w:val="20"/>
        </w:rPr>
        <w:t xml:space="preserve"> </w:t>
      </w:r>
      <w:r w:rsidRPr="002C2A5B">
        <w:rPr>
          <w:rFonts w:ascii="Arial" w:hAnsi="Arial" w:cs="Arial"/>
          <w:color w:val="C00000"/>
          <w:sz w:val="20"/>
          <w:szCs w:val="20"/>
        </w:rPr>
        <w:t>(or College of Arts &amp; Sciences)</w:t>
      </w:r>
      <w:r>
        <w:rPr>
          <w:rFonts w:ascii="Arial" w:hAnsi="Arial" w:cs="Arial"/>
          <w:sz w:val="20"/>
          <w:szCs w:val="20"/>
        </w:rPr>
        <w:t xml:space="preserve">, Department of </w:t>
      </w:r>
      <w:r w:rsidRPr="008D488C">
        <w:rPr>
          <w:rFonts w:ascii="Arial" w:hAnsi="Arial" w:cs="Arial"/>
          <w:color w:val="C00000"/>
          <w:sz w:val="20"/>
          <w:szCs w:val="20"/>
        </w:rPr>
        <w:t>_________________</w:t>
      </w:r>
      <w:r>
        <w:rPr>
          <w:rFonts w:ascii="Arial" w:hAnsi="Arial" w:cs="Arial"/>
          <w:sz w:val="20"/>
          <w:szCs w:val="20"/>
        </w:rPr>
        <w:t>, 200 Heritage Hall, 1401 University Blvd., Birmingham, AL  35294-1170.</w:t>
      </w:r>
    </w:p>
    <w:p w:rsidR="00C10AD4" w:rsidRDefault="00C10AD4" w:rsidP="00C10AD4">
      <w:pPr>
        <w:pStyle w:val="ListParagraph"/>
        <w:ind w:left="360"/>
        <w:contextualSpacing/>
        <w:jc w:val="both"/>
        <w:rPr>
          <w:rFonts w:ascii="Arial" w:hAnsi="Arial" w:cs="Arial"/>
          <w:sz w:val="20"/>
          <w:szCs w:val="20"/>
        </w:rPr>
      </w:pPr>
    </w:p>
    <w:p w:rsidR="00C10AD4" w:rsidRDefault="00C10AD4" w:rsidP="00C10AD4">
      <w:pPr>
        <w:pStyle w:val="ListParagraph"/>
        <w:ind w:left="360"/>
        <w:contextualSpacing/>
        <w:jc w:val="both"/>
        <w:rPr>
          <w:rFonts w:ascii="Arial" w:hAnsi="Arial" w:cs="Arial"/>
          <w:sz w:val="20"/>
          <w:szCs w:val="20"/>
        </w:rPr>
      </w:pPr>
      <w:r w:rsidRPr="00A32ECD">
        <w:rPr>
          <w:rFonts w:ascii="Arial" w:hAnsi="Arial" w:cs="Arial"/>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r w:rsidRPr="00FE4B75">
        <w:rPr>
          <w:rFonts w:ascii="Arial" w:hAnsi="Arial" w:cs="Arial"/>
          <w:sz w:val="20"/>
          <w:szCs w:val="20"/>
        </w:rPr>
        <w:t>a successful criminal records check and a background records check.</w:t>
      </w:r>
      <w:r w:rsidRPr="00A32ECD">
        <w:rPr>
          <w:rFonts w:ascii="Arial" w:hAnsi="Arial" w:cs="Arial"/>
          <w:sz w:val="20"/>
          <w:szCs w:val="20"/>
        </w:rPr>
        <w:t xml:space="preserve"> </w:t>
      </w:r>
      <w:r>
        <w:rPr>
          <w:rFonts w:ascii="Arial" w:hAnsi="Arial" w:cs="Arial"/>
          <w:sz w:val="20"/>
          <w:szCs w:val="20"/>
        </w:rPr>
        <w:t>I</w:t>
      </w:r>
      <w:r w:rsidRPr="00A32ECD">
        <w:rPr>
          <w:rFonts w:ascii="Arial" w:hAnsi="Arial" w:cs="Arial"/>
          <w:sz w:val="20"/>
          <w:szCs w:val="20"/>
        </w:rPr>
        <w:t>f the results of such checks</w:t>
      </w:r>
      <w:r>
        <w:rPr>
          <w:rFonts w:ascii="Arial" w:hAnsi="Arial" w:cs="Arial"/>
          <w:sz w:val="20"/>
          <w:szCs w:val="20"/>
        </w:rPr>
        <w:t xml:space="preserve"> are not satisfactory to UAB</w:t>
      </w:r>
      <w:r w:rsidRPr="00A32ECD">
        <w:rPr>
          <w:rFonts w:ascii="Arial" w:hAnsi="Arial" w:cs="Arial"/>
          <w:sz w:val="20"/>
          <w:szCs w:val="20"/>
        </w:rPr>
        <w:t xml:space="preserve">, </w:t>
      </w:r>
      <w:r w:rsidRPr="00FE4B75">
        <w:rPr>
          <w:rFonts w:ascii="Arial" w:hAnsi="Arial" w:cs="Arial"/>
          <w:sz w:val="20"/>
          <w:szCs w:val="20"/>
        </w:rPr>
        <w:t xml:space="preserve">this appointment is </w:t>
      </w:r>
      <w:r w:rsidRPr="00A934DE">
        <w:rPr>
          <w:rFonts w:ascii="Arial" w:hAnsi="Arial" w:cs="Arial"/>
          <w:sz w:val="20"/>
          <w:szCs w:val="20"/>
        </w:rPr>
        <w:t xml:space="preserve">voidable </w:t>
      </w:r>
      <w:r w:rsidRPr="00FE4B75">
        <w:rPr>
          <w:rFonts w:ascii="Arial" w:hAnsi="Arial" w:cs="Arial"/>
          <w:sz w:val="20"/>
          <w:szCs w:val="20"/>
        </w:rPr>
        <w:t>by the University.</w:t>
      </w:r>
      <w:r w:rsidRPr="00A32ECD">
        <w:rPr>
          <w:rFonts w:ascii="Arial" w:hAnsi="Arial" w:cs="Arial"/>
          <w:sz w:val="20"/>
          <w:szCs w:val="20"/>
        </w:rPr>
        <w:t xml:space="preserve"> Questions regarding employment-based </w:t>
      </w:r>
      <w:r w:rsidRPr="00A934DE">
        <w:rPr>
          <w:rFonts w:ascii="Arial" w:hAnsi="Arial" w:cs="Arial"/>
          <w:sz w:val="20"/>
          <w:szCs w:val="20"/>
        </w:rPr>
        <w:t>immigration</w:t>
      </w:r>
      <w:r w:rsidRPr="00A32ECD">
        <w:rPr>
          <w:rFonts w:ascii="Arial" w:hAnsi="Arial" w:cs="Arial"/>
          <w:sz w:val="20"/>
          <w:szCs w:val="20"/>
        </w:rPr>
        <w:t xml:space="preserve"> should be directed to the Office of International Scholar and Student Services</w:t>
      </w:r>
      <w:r>
        <w:rPr>
          <w:rFonts w:ascii="Arial" w:hAnsi="Arial" w:cs="Arial"/>
          <w:sz w:val="20"/>
          <w:szCs w:val="20"/>
        </w:rPr>
        <w:t xml:space="preserve"> at 205-934-4383</w:t>
      </w:r>
      <w:r w:rsidRPr="00A32ECD">
        <w:rPr>
          <w:rFonts w:ascii="Arial" w:hAnsi="Arial" w:cs="Arial"/>
          <w:sz w:val="20"/>
          <w:szCs w:val="20"/>
        </w:rPr>
        <w:t xml:space="preserve">.  </w:t>
      </w:r>
    </w:p>
    <w:p w:rsidR="00C10AD4" w:rsidRDefault="00C10AD4" w:rsidP="00C10AD4">
      <w:pPr>
        <w:pStyle w:val="ListParagraph"/>
        <w:ind w:left="360"/>
        <w:contextualSpacing/>
        <w:jc w:val="both"/>
        <w:rPr>
          <w:rFonts w:ascii="Arial" w:hAnsi="Arial" w:cs="Arial"/>
          <w:sz w:val="20"/>
          <w:szCs w:val="20"/>
        </w:rPr>
      </w:pPr>
    </w:p>
    <w:p w:rsidR="00C10AD4" w:rsidRPr="00487712" w:rsidRDefault="00C10AD4" w:rsidP="00487712">
      <w:pPr>
        <w:pStyle w:val="Default"/>
        <w:ind w:left="360"/>
        <w:jc w:val="both"/>
        <w:rPr>
          <w:iCs/>
          <w:sz w:val="20"/>
          <w:szCs w:val="20"/>
        </w:rPr>
      </w:pPr>
      <w:r>
        <w:rPr>
          <w:sz w:val="20"/>
          <w:szCs w:val="20"/>
        </w:rPr>
        <w:t>Your offer for employment is contingent on successful completion of pre</w:t>
      </w:r>
      <w:r>
        <w:rPr>
          <w:iCs/>
          <w:sz w:val="20"/>
          <w:szCs w:val="20"/>
        </w:rPr>
        <w:t>-employment background investigations that include a criminal history background check, degree (education) verification and employment history verification. You will receive information electronically requesting your consent to allow</w:t>
      </w:r>
      <w:r>
        <w:rPr>
          <w:sz w:val="20"/>
          <w:szCs w:val="20"/>
        </w:rPr>
        <w:t xml:space="preserve"> </w:t>
      </w:r>
      <w:r>
        <w:rPr>
          <w:iCs/>
          <w:color w:val="auto"/>
          <w:sz w:val="20"/>
          <w:szCs w:val="20"/>
        </w:rPr>
        <w:t>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00C10AD4" w:rsidRDefault="00C10AD4" w:rsidP="00C10AD4">
      <w:pPr>
        <w:pStyle w:val="ListParagraph"/>
        <w:keepLines/>
        <w:ind w:left="360"/>
        <w:contextualSpacing/>
        <w:jc w:val="both"/>
        <w:rPr>
          <w:rFonts w:ascii="Arial" w:hAnsi="Arial" w:cs="Arial"/>
          <w:sz w:val="20"/>
          <w:szCs w:val="20"/>
        </w:rPr>
      </w:pPr>
    </w:p>
    <w:p w:rsidR="00C10AD4" w:rsidRPr="006667B6" w:rsidRDefault="00C10AD4" w:rsidP="00C10AD4">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t>Resignation</w:t>
      </w:r>
    </w:p>
    <w:p w:rsidR="00C10AD4" w:rsidRDefault="00C10AD4" w:rsidP="00C10AD4">
      <w:pPr>
        <w:pStyle w:val="ListParagraph"/>
        <w:ind w:left="360" w:hanging="360"/>
        <w:contextualSpacing/>
        <w:jc w:val="both"/>
        <w:rPr>
          <w:rFonts w:ascii="Arial" w:hAnsi="Arial" w:cs="Arial"/>
          <w:sz w:val="20"/>
          <w:szCs w:val="20"/>
        </w:rPr>
      </w:pPr>
    </w:p>
    <w:p w:rsidR="00C10AD4" w:rsidRDefault="00C10AD4" w:rsidP="00C10AD4">
      <w:pPr>
        <w:pStyle w:val="ListParagraph"/>
        <w:ind w:left="360"/>
        <w:contextualSpacing/>
        <w:jc w:val="both"/>
        <w:rPr>
          <w:rFonts w:ascii="Arial" w:hAnsi="Arial" w:cs="Arial"/>
          <w:sz w:val="20"/>
          <w:szCs w:val="20"/>
        </w:rPr>
      </w:pPr>
      <w:r>
        <w:rPr>
          <w:rFonts w:ascii="Arial" w:hAnsi="Arial" w:cs="Arial"/>
          <w:sz w:val="20"/>
          <w:szCs w:val="20"/>
        </w:rPr>
        <w:t>If you resign prior to completion of the Term of this appointment,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 but in no event less than 30 days’ prior written notice to the Chair.</w:t>
      </w:r>
    </w:p>
    <w:p w:rsidR="00C10AD4" w:rsidRPr="00A32ECD" w:rsidRDefault="00C10AD4" w:rsidP="00C10AD4">
      <w:pPr>
        <w:pStyle w:val="ListParagraph"/>
        <w:ind w:left="360" w:hanging="360"/>
        <w:contextualSpacing/>
        <w:jc w:val="both"/>
        <w:rPr>
          <w:rFonts w:ascii="Arial" w:hAnsi="Arial" w:cs="Arial"/>
          <w:sz w:val="20"/>
          <w:szCs w:val="20"/>
        </w:rPr>
      </w:pPr>
    </w:p>
    <w:p w:rsidR="00C10AD4" w:rsidRPr="001E5476" w:rsidRDefault="00C10AD4" w:rsidP="00C10AD4">
      <w:pPr>
        <w:pStyle w:val="ListParagraph"/>
        <w:numPr>
          <w:ilvl w:val="0"/>
          <w:numId w:val="1"/>
        </w:numPr>
        <w:ind w:left="360"/>
        <w:contextualSpacing/>
        <w:jc w:val="both"/>
        <w:rPr>
          <w:rFonts w:ascii="Arial" w:hAnsi="Arial" w:cs="Arial"/>
          <w:sz w:val="20"/>
          <w:szCs w:val="20"/>
          <w:u w:val="single"/>
        </w:rPr>
      </w:pPr>
      <w:r>
        <w:rPr>
          <w:rFonts w:ascii="Arial" w:hAnsi="Arial" w:cs="Arial"/>
          <w:sz w:val="20"/>
          <w:szCs w:val="20"/>
          <w:u w:val="single"/>
        </w:rPr>
        <w:t>OIG/ GSA Clearance and Background Check</w:t>
      </w:r>
    </w:p>
    <w:p w:rsidR="00C10AD4" w:rsidRDefault="00C10AD4" w:rsidP="00C10AD4">
      <w:pPr>
        <w:pStyle w:val="ListParagraph"/>
        <w:ind w:left="360"/>
        <w:contextualSpacing/>
        <w:jc w:val="both"/>
        <w:rPr>
          <w:rFonts w:ascii="Arial" w:hAnsi="Arial" w:cs="Arial"/>
          <w:sz w:val="20"/>
          <w:szCs w:val="20"/>
        </w:rPr>
      </w:pPr>
    </w:p>
    <w:p w:rsidR="00C10AD4" w:rsidRDefault="00C10AD4" w:rsidP="00C10AD4">
      <w:pPr>
        <w:pStyle w:val="Default"/>
        <w:ind w:left="360"/>
        <w:jc w:val="both"/>
        <w:rPr>
          <w:iCs/>
          <w:sz w:val="20"/>
          <w:szCs w:val="20"/>
        </w:rPr>
      </w:pPr>
      <w:r w:rsidRPr="00B8147F">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00C10AD4" w:rsidRDefault="00C10AD4" w:rsidP="00C10AD4">
      <w:pPr>
        <w:pStyle w:val="Default"/>
        <w:ind w:left="360"/>
        <w:jc w:val="both"/>
        <w:rPr>
          <w:iCs/>
          <w:color w:val="auto"/>
          <w:sz w:val="20"/>
          <w:szCs w:val="20"/>
        </w:rPr>
      </w:pPr>
    </w:p>
    <w:p w:rsidR="00C10AD4" w:rsidRPr="00420DE6" w:rsidRDefault="00C10AD4" w:rsidP="00C10AD4">
      <w:pPr>
        <w:pStyle w:val="Default"/>
        <w:ind w:left="360"/>
        <w:jc w:val="both"/>
        <w:rPr>
          <w:iCs/>
          <w:sz w:val="20"/>
          <w:szCs w:val="20"/>
        </w:rPr>
      </w:pPr>
      <w:r>
        <w:rPr>
          <w:iCs/>
          <w:color w:val="auto"/>
          <w:sz w:val="20"/>
          <w:szCs w:val="20"/>
        </w:rPr>
        <w:lastRenderedPageBreak/>
        <w:t xml:space="preserve">By signing this appointment letter, you are granting consent to UAB to conduct the necessary </w:t>
      </w:r>
      <w:r w:rsidRPr="00420DE6">
        <w:rPr>
          <w:iCs/>
          <w:color w:val="auto"/>
          <w:sz w:val="20"/>
          <w:szCs w:val="20"/>
        </w:rPr>
        <w:t>background check and OIG and GSA clearances.</w:t>
      </w:r>
    </w:p>
    <w:p w:rsidR="00C10AD4" w:rsidRPr="00512BCA" w:rsidRDefault="00C10AD4" w:rsidP="00C10AD4">
      <w:pPr>
        <w:pStyle w:val="ListParagraph"/>
        <w:ind w:left="360" w:hanging="360"/>
        <w:contextualSpacing/>
        <w:jc w:val="both"/>
        <w:rPr>
          <w:rFonts w:ascii="Arial" w:hAnsi="Arial" w:cs="Arial"/>
          <w:iCs/>
          <w:sz w:val="20"/>
          <w:szCs w:val="20"/>
        </w:rPr>
      </w:pPr>
    </w:p>
    <w:p w:rsidR="00C10AD4" w:rsidRPr="00512BCA" w:rsidRDefault="00C10AD4" w:rsidP="00C10AD4">
      <w:pPr>
        <w:pStyle w:val="ListParagraph"/>
        <w:numPr>
          <w:ilvl w:val="0"/>
          <w:numId w:val="1"/>
        </w:numPr>
        <w:ind w:left="360"/>
        <w:contextualSpacing/>
        <w:jc w:val="both"/>
        <w:rPr>
          <w:rFonts w:ascii="Arial" w:hAnsi="Arial" w:cs="Arial"/>
          <w:iCs/>
          <w:sz w:val="20"/>
          <w:szCs w:val="20"/>
        </w:rPr>
      </w:pPr>
      <w:r w:rsidRPr="00420DE6">
        <w:rPr>
          <w:rFonts w:ascii="Arial" w:hAnsi="Arial" w:cs="Arial"/>
          <w:sz w:val="20"/>
          <w:szCs w:val="20"/>
          <w:u w:val="single"/>
        </w:rPr>
        <w:t xml:space="preserve">Form I-9 Requirements  </w:t>
      </w:r>
    </w:p>
    <w:p w:rsidR="00C10AD4" w:rsidRPr="00512BCA" w:rsidRDefault="00C10AD4" w:rsidP="00C10AD4">
      <w:pPr>
        <w:pStyle w:val="ListParagraph"/>
        <w:ind w:left="360" w:hanging="360"/>
        <w:contextualSpacing/>
        <w:jc w:val="both"/>
        <w:rPr>
          <w:rFonts w:ascii="Arial" w:hAnsi="Arial" w:cs="Arial"/>
          <w:iCs/>
          <w:sz w:val="20"/>
          <w:szCs w:val="20"/>
        </w:rPr>
      </w:pPr>
    </w:p>
    <w:p w:rsidR="00260406" w:rsidRPr="00260406" w:rsidRDefault="00260406" w:rsidP="00260406">
      <w:pPr>
        <w:pStyle w:val="ListParagraph"/>
        <w:spacing w:line="276" w:lineRule="auto"/>
        <w:ind w:left="360" w:hanging="360"/>
        <w:contextualSpacing/>
        <w:rPr>
          <w:rFonts w:ascii="Arial" w:hAnsi="Arial" w:cs="Arial"/>
          <w:sz w:val="20"/>
          <w:szCs w:val="20"/>
        </w:rPr>
      </w:pPr>
      <w:r w:rsidRPr="00260406">
        <w:rPr>
          <w:rFonts w:ascii="Arial" w:hAnsi="Arial" w:cs="Arial"/>
          <w:sz w:val="20"/>
          <w:szCs w:val="20"/>
        </w:rPr>
        <w:t> </w:t>
      </w:r>
      <w:r w:rsidRPr="00260406">
        <w:rPr>
          <w:rFonts w:ascii="Arial" w:hAnsi="Arial" w:cs="Arial"/>
          <w:sz w:val="20"/>
          <w:szCs w:val="20"/>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260406">
        <w:rPr>
          <w:rFonts w:ascii="Arial" w:hAnsi="Arial" w:cs="Arial"/>
          <w:b/>
          <w:sz w:val="20"/>
          <w:szCs w:val="20"/>
        </w:rPr>
        <w:t>Section 1 of the Form I-9 must be completed no later than the first day of your employment</w:t>
      </w:r>
      <w:r w:rsidRPr="00260406">
        <w:rPr>
          <w:rFonts w:ascii="Arial" w:hAnsi="Arial" w:cs="Arial"/>
          <w:sz w:val="20"/>
          <w:szCs w:val="20"/>
        </w:rPr>
        <w:t>.</w:t>
      </w:r>
      <w:r>
        <w:rPr>
          <w:rFonts w:ascii="Arial" w:hAnsi="Arial" w:cs="Arial"/>
          <w:sz w:val="20"/>
          <w:szCs w:val="20"/>
        </w:rPr>
        <w:t xml:space="preserve">  </w:t>
      </w:r>
      <w:r w:rsidRPr="00260406">
        <w:rPr>
          <w:rFonts w:ascii="Arial" w:hAnsi="Arial" w:cs="Arial"/>
          <w:sz w:val="20"/>
          <w:szCs w:val="20"/>
        </w:rPr>
        <w:t>In the event that your eligibility for employment cannot be verified by your appointment date, this offer will become void.</w:t>
      </w:r>
    </w:p>
    <w:p w:rsidR="00260406" w:rsidRPr="00260406" w:rsidRDefault="00260406" w:rsidP="00260406">
      <w:pPr>
        <w:pStyle w:val="ListParagraph"/>
        <w:spacing w:line="276" w:lineRule="auto"/>
        <w:ind w:left="360" w:hanging="360"/>
        <w:contextualSpacing/>
        <w:rPr>
          <w:rFonts w:ascii="Arial" w:hAnsi="Arial" w:cs="Arial"/>
          <w:sz w:val="20"/>
          <w:szCs w:val="20"/>
        </w:rPr>
      </w:pPr>
    </w:p>
    <w:p w:rsidR="00260406" w:rsidRPr="00260406" w:rsidRDefault="00260406" w:rsidP="00260406">
      <w:pPr>
        <w:pStyle w:val="ListParagraph"/>
        <w:spacing w:line="276" w:lineRule="auto"/>
        <w:ind w:left="360"/>
        <w:contextualSpacing/>
        <w:rPr>
          <w:rFonts w:ascii="Arial" w:hAnsi="Arial" w:cs="Arial"/>
          <w:sz w:val="20"/>
          <w:szCs w:val="20"/>
        </w:rPr>
      </w:pPr>
      <w:r w:rsidRPr="00260406">
        <w:rPr>
          <w:rFonts w:ascii="Arial" w:hAnsi="Arial" w:cs="Arial"/>
          <w:sz w:val="20"/>
          <w:szCs w:val="20"/>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9" w:history="1">
        <w:r w:rsidRPr="00260406">
          <w:rPr>
            <w:rStyle w:val="Hyperlink"/>
            <w:rFonts w:ascii="Arial" w:hAnsi="Arial" w:cs="Arial"/>
            <w:sz w:val="20"/>
            <w:szCs w:val="20"/>
          </w:rPr>
          <w:t>https://www.uscis.gov/i-9-central/acceptable-documents</w:t>
        </w:r>
      </w:hyperlink>
      <w:r w:rsidRPr="00260406">
        <w:rPr>
          <w:rFonts w:ascii="Arial" w:hAnsi="Arial" w:cs="Arial"/>
          <w:sz w:val="20"/>
          <w:szCs w:val="20"/>
        </w:rPr>
        <w:t>.</w:t>
      </w:r>
    </w:p>
    <w:p w:rsidR="00260406" w:rsidRPr="00260406" w:rsidRDefault="00260406" w:rsidP="00260406">
      <w:pPr>
        <w:pStyle w:val="ListParagraph"/>
        <w:spacing w:line="276" w:lineRule="auto"/>
        <w:ind w:left="360" w:firstLine="360"/>
        <w:contextualSpacing/>
        <w:rPr>
          <w:rFonts w:ascii="Arial" w:hAnsi="Arial" w:cs="Arial"/>
          <w:sz w:val="20"/>
          <w:szCs w:val="20"/>
        </w:rPr>
      </w:pPr>
    </w:p>
    <w:p w:rsidR="00260406" w:rsidRPr="00260406" w:rsidRDefault="00260406" w:rsidP="00260406">
      <w:pPr>
        <w:spacing w:line="276" w:lineRule="auto"/>
        <w:ind w:left="360"/>
        <w:rPr>
          <w:rFonts w:ascii="Arial" w:hAnsi="Arial" w:cs="Arial"/>
          <w:sz w:val="20"/>
          <w:szCs w:val="20"/>
        </w:rPr>
      </w:pPr>
      <w:r w:rsidRPr="00260406">
        <w:rPr>
          <w:rFonts w:ascii="Arial" w:hAnsi="Arial" w:cs="Arial"/>
          <w:sz w:val="20"/>
          <w:szCs w:val="20"/>
        </w:rPr>
        <w:t xml:space="preserve">If you are not a U.S. citizen or permanent resident, the UAB Office of International Student and Scholar Services (ISSS) can provide you information and assistance with U.S. Citizenship and Immigration Services procedures to secure employment eligibility in the U.S.  ISSS can be contacted by email at </w:t>
      </w:r>
      <w:hyperlink r:id="rId10" w:history="1">
        <w:r w:rsidRPr="00260406">
          <w:rPr>
            <w:rStyle w:val="Hyperlink"/>
            <w:rFonts w:ascii="Arial" w:hAnsi="Arial" w:cs="Arial"/>
            <w:sz w:val="20"/>
            <w:szCs w:val="20"/>
          </w:rPr>
          <w:t>isss@uab.edu</w:t>
        </w:r>
      </w:hyperlink>
      <w:r w:rsidRPr="00260406">
        <w:rPr>
          <w:rFonts w:ascii="Arial" w:hAnsi="Arial" w:cs="Arial"/>
          <w:sz w:val="20"/>
          <w:szCs w:val="20"/>
        </w:rPr>
        <w:t xml:space="preserve"> and, you can find helpful information on their website at </w:t>
      </w:r>
      <w:hyperlink r:id="rId11" w:history="1">
        <w:r w:rsidRPr="00260406">
          <w:rPr>
            <w:rStyle w:val="Hyperlink"/>
            <w:rFonts w:ascii="Arial" w:hAnsi="Arial" w:cs="Arial"/>
            <w:sz w:val="20"/>
            <w:szCs w:val="20"/>
          </w:rPr>
          <w:t>http://www.uab.edu/global/international-students-and-scholars/scholars</w:t>
        </w:r>
      </w:hyperlink>
      <w:r w:rsidRPr="00260406">
        <w:rPr>
          <w:rFonts w:ascii="Arial" w:hAnsi="Arial" w:cs="Arial"/>
          <w:sz w:val="20"/>
          <w:szCs w:val="20"/>
        </w:rPr>
        <w:t xml:space="preserve">. You can book an appointment with ISSS to complete Section 2 of the Form I-9 at </w:t>
      </w:r>
      <w:hyperlink r:id="rId12" w:history="1">
        <w:r w:rsidRPr="00260406">
          <w:rPr>
            <w:rStyle w:val="Hyperlink"/>
            <w:rFonts w:ascii="Arial" w:hAnsi="Arial" w:cs="Arial"/>
            <w:sz w:val="20"/>
            <w:szCs w:val="20"/>
          </w:rPr>
          <w:t>http://www.uab.edu/global/international-students-and-scholars/book-appointment</w:t>
        </w:r>
      </w:hyperlink>
      <w:r w:rsidRPr="00260406">
        <w:rPr>
          <w:rFonts w:ascii="Arial" w:hAnsi="Arial" w:cs="Arial"/>
          <w:sz w:val="20"/>
          <w:szCs w:val="20"/>
        </w:rPr>
        <w:t xml:space="preserve">. </w:t>
      </w:r>
    </w:p>
    <w:p w:rsidR="00C10AD4" w:rsidRDefault="00C10AD4" w:rsidP="00C10AD4">
      <w:pPr>
        <w:ind w:left="360" w:hanging="360"/>
        <w:jc w:val="both"/>
        <w:rPr>
          <w:rFonts w:ascii="Arial" w:hAnsi="Arial" w:cs="Arial"/>
          <w:sz w:val="20"/>
        </w:rPr>
      </w:pPr>
    </w:p>
    <w:p w:rsidR="00C10AD4" w:rsidRDefault="00C10AD4" w:rsidP="00C10AD4">
      <w:pPr>
        <w:pStyle w:val="ListParagraph"/>
        <w:numPr>
          <w:ilvl w:val="0"/>
          <w:numId w:val="1"/>
        </w:numPr>
        <w:ind w:left="360"/>
        <w:contextualSpacing/>
        <w:jc w:val="both"/>
        <w:rPr>
          <w:rFonts w:ascii="Arial" w:hAnsi="Arial" w:cs="Arial"/>
          <w:sz w:val="20"/>
          <w:szCs w:val="20"/>
        </w:rPr>
      </w:pPr>
      <w:r w:rsidRPr="00C35B8F">
        <w:rPr>
          <w:rFonts w:ascii="Arial" w:hAnsi="Arial" w:cs="Arial"/>
          <w:sz w:val="20"/>
          <w:szCs w:val="20"/>
          <w:u w:val="single"/>
        </w:rPr>
        <w:t>Approval of Appointment</w:t>
      </w:r>
      <w:r>
        <w:rPr>
          <w:rFonts w:ascii="Arial" w:hAnsi="Arial" w:cs="Arial"/>
          <w:sz w:val="20"/>
          <w:szCs w:val="20"/>
          <w:u w:val="single"/>
        </w:rPr>
        <w:t xml:space="preserve"> and Compliance with University Policies</w:t>
      </w:r>
    </w:p>
    <w:p w:rsidR="00C10AD4" w:rsidRDefault="00C10AD4" w:rsidP="00C10AD4">
      <w:pPr>
        <w:pStyle w:val="ListParagraph"/>
        <w:ind w:left="360" w:hanging="360"/>
        <w:contextualSpacing/>
        <w:jc w:val="both"/>
        <w:rPr>
          <w:rFonts w:ascii="Arial" w:hAnsi="Arial" w:cs="Arial"/>
          <w:sz w:val="20"/>
          <w:szCs w:val="20"/>
        </w:rPr>
      </w:pPr>
    </w:p>
    <w:p w:rsidR="00C10AD4" w:rsidRPr="008F4EDD" w:rsidRDefault="00C10AD4" w:rsidP="00C10AD4">
      <w:pPr>
        <w:pStyle w:val="ListParagraph"/>
        <w:ind w:left="360"/>
        <w:contextualSpacing/>
        <w:jc w:val="both"/>
      </w:pPr>
      <w:r w:rsidRPr="008F4EDD">
        <w:rPr>
          <w:rFonts w:ascii="Arial" w:hAnsi="Arial" w:cs="Arial"/>
          <w:sz w:val="20"/>
          <w:szCs w:val="20"/>
        </w:rPr>
        <w:t>As is the case for all University employees, your employment is subje</w:t>
      </w:r>
      <w:r>
        <w:rPr>
          <w:rFonts w:ascii="Arial" w:hAnsi="Arial" w:cs="Arial"/>
          <w:sz w:val="20"/>
          <w:szCs w:val="20"/>
        </w:rPr>
        <w:t xml:space="preserve">ct to approval by the Dean, Provost, and </w:t>
      </w:r>
      <w:r w:rsidRPr="008F4EDD">
        <w:rPr>
          <w:rFonts w:ascii="Arial" w:hAnsi="Arial" w:cs="Arial"/>
          <w:sz w:val="20"/>
          <w:szCs w:val="20"/>
        </w:rPr>
        <w:t xml:space="preserve">President. As a condition of your employment, you are subject to all applicable practices, policies and procedures of the </w:t>
      </w:r>
      <w:r>
        <w:rPr>
          <w:rFonts w:ascii="Arial" w:hAnsi="Arial" w:cs="Arial"/>
          <w:sz w:val="20"/>
          <w:szCs w:val="20"/>
        </w:rPr>
        <w:t>Board of Trustees of the University of Alabama</w:t>
      </w:r>
      <w:r w:rsidRPr="008F4EDD">
        <w:rPr>
          <w:rFonts w:ascii="Arial" w:hAnsi="Arial" w:cs="Arial"/>
          <w:sz w:val="20"/>
          <w:szCs w:val="20"/>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00C10AD4" w:rsidRDefault="00C10AD4" w:rsidP="00C10AD4">
      <w:pPr>
        <w:pStyle w:val="ListParagraph"/>
        <w:ind w:left="360" w:hanging="360"/>
        <w:contextualSpacing/>
        <w:jc w:val="both"/>
        <w:rPr>
          <w:rFonts w:ascii="Arial" w:hAnsi="Arial" w:cs="Arial"/>
          <w:sz w:val="20"/>
          <w:szCs w:val="20"/>
        </w:rPr>
      </w:pPr>
    </w:p>
    <w:p w:rsidR="00C10AD4" w:rsidRPr="003B6BE7" w:rsidRDefault="00C10AD4" w:rsidP="00C10AD4">
      <w:pPr>
        <w:pStyle w:val="ListParagraph"/>
        <w:numPr>
          <w:ilvl w:val="0"/>
          <w:numId w:val="1"/>
        </w:numPr>
        <w:ind w:left="360"/>
        <w:contextualSpacing/>
        <w:jc w:val="both"/>
        <w:rPr>
          <w:rFonts w:ascii="Arial" w:hAnsi="Arial" w:cs="Arial"/>
          <w:sz w:val="20"/>
          <w:szCs w:val="20"/>
        </w:rPr>
      </w:pPr>
      <w:r w:rsidRPr="003B6BE7">
        <w:rPr>
          <w:rFonts w:ascii="Arial" w:hAnsi="Arial" w:cs="Arial"/>
          <w:sz w:val="20"/>
          <w:szCs w:val="20"/>
          <w:u w:val="single"/>
        </w:rPr>
        <w:t>Faculty Handbook</w:t>
      </w:r>
    </w:p>
    <w:p w:rsidR="00C10AD4" w:rsidRPr="00B8147F" w:rsidRDefault="00C10AD4" w:rsidP="00C10AD4">
      <w:pPr>
        <w:pStyle w:val="ListParagraph"/>
        <w:ind w:left="360" w:hanging="360"/>
        <w:contextualSpacing/>
        <w:jc w:val="both"/>
        <w:rPr>
          <w:rFonts w:ascii="Arial" w:hAnsi="Arial" w:cs="Arial"/>
          <w:color w:val="C00000"/>
          <w:sz w:val="20"/>
          <w:szCs w:val="20"/>
        </w:rPr>
      </w:pPr>
    </w:p>
    <w:p w:rsidR="00C10AD4" w:rsidRDefault="00C10AD4" w:rsidP="00C10AD4">
      <w:pPr>
        <w:pStyle w:val="ListParagraph"/>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Pr>
          <w:rFonts w:ascii="Arial" w:hAnsi="Arial" w:cs="Arial"/>
          <w:sz w:val="20"/>
          <w:szCs w:val="20"/>
        </w:rPr>
        <w:t xml:space="preserve">. 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rsidR="00C10AD4" w:rsidRDefault="00C10AD4" w:rsidP="00C10AD4">
      <w:pPr>
        <w:pStyle w:val="ListParagraph"/>
        <w:ind w:left="360"/>
        <w:contextualSpacing/>
        <w:jc w:val="both"/>
        <w:rPr>
          <w:rFonts w:ascii="Arial" w:hAnsi="Arial" w:cs="Arial"/>
          <w:color w:val="C00000"/>
          <w:sz w:val="20"/>
          <w:szCs w:val="20"/>
        </w:rPr>
      </w:pPr>
    </w:p>
    <w:p w:rsidR="00C10AD4" w:rsidRDefault="00C10AD4" w:rsidP="00C10AD4">
      <w:pPr>
        <w:pStyle w:val="ListParagraph"/>
        <w:ind w:left="360"/>
        <w:contextualSpacing/>
        <w:jc w:val="both"/>
        <w:rPr>
          <w:rFonts w:ascii="Arial" w:hAnsi="Arial" w:cs="Arial"/>
          <w:sz w:val="20"/>
          <w:szCs w:val="20"/>
        </w:rPr>
      </w:pPr>
      <w:r>
        <w:rPr>
          <w:rFonts w:ascii="Arial" w:hAnsi="Arial" w:cs="Arial"/>
          <w:sz w:val="20"/>
          <w:szCs w:val="20"/>
        </w:rPr>
        <w:t xml:space="preserve">The </w:t>
      </w:r>
      <w:r w:rsidRPr="00D269DB">
        <w:rPr>
          <w:rFonts w:ascii="Arial" w:hAnsi="Arial" w:cs="Arial"/>
          <w:i/>
          <w:sz w:val="20"/>
          <w:szCs w:val="20"/>
        </w:rPr>
        <w:t>UAB Faculty Handbook</w:t>
      </w:r>
      <w:r>
        <w:rPr>
          <w:rFonts w:ascii="Arial" w:hAnsi="Arial" w:cs="Arial"/>
          <w:sz w:val="20"/>
          <w:szCs w:val="20"/>
        </w:rPr>
        <w:t xml:space="preserve"> addresses many questions that you may have about the rights and responsibilities of faculty at UAB. The </w:t>
      </w:r>
      <w:r w:rsidRPr="00D269DB">
        <w:rPr>
          <w:rFonts w:ascii="Arial" w:hAnsi="Arial" w:cs="Arial"/>
          <w:i/>
          <w:sz w:val="20"/>
          <w:szCs w:val="20"/>
        </w:rPr>
        <w:t>U</w:t>
      </w:r>
      <w:r w:rsidRPr="00D269DB">
        <w:rPr>
          <w:rFonts w:ascii="Arial" w:hAnsi="Arial" w:cs="Arial"/>
          <w:i/>
          <w:caps/>
          <w:sz w:val="20"/>
          <w:szCs w:val="20"/>
        </w:rPr>
        <w:t>aB H</w:t>
      </w:r>
      <w:r w:rsidRPr="00D269DB">
        <w:rPr>
          <w:rFonts w:ascii="Arial" w:hAnsi="Arial" w:cs="Arial"/>
          <w:i/>
          <w:sz w:val="20"/>
          <w:szCs w:val="20"/>
        </w:rPr>
        <w:t>andbook</w:t>
      </w:r>
      <w:r>
        <w:rPr>
          <w:rFonts w:ascii="Arial" w:hAnsi="Arial" w:cs="Arial"/>
          <w:sz w:val="20"/>
          <w:szCs w:val="20"/>
        </w:rPr>
        <w:t xml:space="preserve"> contains information about UAB policies and procedures related to faculty, including promotion and tenure guidelines. This document is available online at </w:t>
      </w:r>
      <w:hyperlink r:id="rId13" w:history="1">
        <w:r w:rsidRPr="00D51188">
          <w:rPr>
            <w:rStyle w:val="Hyperlink"/>
            <w:rFonts w:ascii="Arial" w:hAnsi="Arial" w:cs="Arial"/>
            <w:sz w:val="20"/>
            <w:szCs w:val="20"/>
          </w:rPr>
          <w:t>http://www.uab.edu/policies/Pages/Faculty-Handbook.aspx</w:t>
        </w:r>
      </w:hyperlink>
      <w:r>
        <w:rPr>
          <w:rFonts w:ascii="Arial" w:hAnsi="Arial" w:cs="Arial"/>
          <w:color w:val="000000"/>
          <w:sz w:val="20"/>
          <w:szCs w:val="20"/>
        </w:rPr>
        <w:t>.</w:t>
      </w:r>
      <w:r>
        <w:rPr>
          <w:rFonts w:ascii="Arial" w:hAnsi="Arial" w:cs="Arial"/>
          <w:sz w:val="20"/>
          <w:szCs w:val="20"/>
        </w:rPr>
        <w:t xml:space="preserve"> As a UAB employee, you will also be subject to the terms and conditions in the </w:t>
      </w:r>
      <w:r w:rsidRPr="00D269DB">
        <w:rPr>
          <w:rFonts w:ascii="Arial" w:hAnsi="Arial" w:cs="Arial"/>
          <w:i/>
          <w:sz w:val="20"/>
          <w:szCs w:val="20"/>
        </w:rPr>
        <w:t>You &amp; UAB Handbook</w:t>
      </w:r>
      <w:r>
        <w:rPr>
          <w:rFonts w:ascii="Arial" w:hAnsi="Arial" w:cs="Arial"/>
          <w:sz w:val="20"/>
          <w:szCs w:val="20"/>
        </w:rPr>
        <w:t xml:space="preserve"> although the terms of the Faculty Handbook take precedence to the extent of any conflict. </w:t>
      </w:r>
      <w:r w:rsidRPr="00D269DB">
        <w:rPr>
          <w:rFonts w:ascii="Arial" w:hAnsi="Arial" w:cs="Arial"/>
          <w:i/>
          <w:sz w:val="20"/>
          <w:szCs w:val="20"/>
        </w:rPr>
        <w:t>You &amp; UAB</w:t>
      </w:r>
      <w:r>
        <w:rPr>
          <w:rFonts w:ascii="Arial" w:hAnsi="Arial" w:cs="Arial"/>
          <w:sz w:val="20"/>
          <w:szCs w:val="20"/>
        </w:rPr>
        <w:t xml:space="preserve"> can be found online at </w:t>
      </w:r>
      <w:hyperlink r:id="rId14"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w:t>
      </w:r>
    </w:p>
    <w:p w:rsidR="00C10AD4" w:rsidRPr="00F15641" w:rsidRDefault="00C10AD4" w:rsidP="00C10AD4">
      <w:pPr>
        <w:pStyle w:val="ListParagraph"/>
        <w:ind w:left="360"/>
        <w:contextualSpacing/>
        <w:jc w:val="both"/>
        <w:rPr>
          <w:rFonts w:ascii="Arial" w:hAnsi="Arial" w:cs="Arial"/>
          <w:caps/>
          <w:sz w:val="20"/>
          <w:szCs w:val="20"/>
        </w:rPr>
      </w:pPr>
    </w:p>
    <w:p w:rsidR="00C10AD4" w:rsidRPr="00512BCA" w:rsidRDefault="00C10AD4" w:rsidP="00C10AD4">
      <w:pPr>
        <w:pStyle w:val="ListParagraph"/>
        <w:numPr>
          <w:ilvl w:val="0"/>
          <w:numId w:val="1"/>
        </w:numPr>
        <w:ind w:left="360"/>
        <w:contextualSpacing/>
        <w:jc w:val="both"/>
        <w:rPr>
          <w:rFonts w:ascii="Arial" w:hAnsi="Arial" w:cs="Arial"/>
          <w:sz w:val="20"/>
          <w:szCs w:val="20"/>
        </w:rPr>
      </w:pPr>
      <w:r>
        <w:rPr>
          <w:rFonts w:ascii="Arial" w:hAnsi="Arial" w:cs="Arial"/>
          <w:sz w:val="20"/>
          <w:szCs w:val="20"/>
          <w:u w:val="single"/>
        </w:rPr>
        <w:br w:type="page"/>
      </w:r>
      <w:r w:rsidRPr="003559DD">
        <w:rPr>
          <w:rFonts w:ascii="Arial" w:hAnsi="Arial" w:cs="Arial"/>
          <w:sz w:val="20"/>
          <w:szCs w:val="20"/>
          <w:u w:val="single"/>
        </w:rPr>
        <w:lastRenderedPageBreak/>
        <w:t>Benefits</w:t>
      </w:r>
    </w:p>
    <w:p w:rsidR="00C10AD4" w:rsidRDefault="00C10AD4" w:rsidP="00C10AD4">
      <w:pPr>
        <w:pStyle w:val="ListParagraph"/>
        <w:ind w:left="360" w:hanging="360"/>
        <w:contextualSpacing/>
        <w:jc w:val="both"/>
        <w:rPr>
          <w:rFonts w:ascii="Arial" w:hAnsi="Arial" w:cs="Arial"/>
          <w:sz w:val="20"/>
          <w:szCs w:val="20"/>
        </w:rPr>
      </w:pPr>
    </w:p>
    <w:p w:rsidR="00C10AD4" w:rsidRPr="00D96A9C" w:rsidRDefault="00C10AD4" w:rsidP="00C10AD4">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certain benefits provided to employees of UAB.</w:t>
      </w:r>
      <w:r w:rsidRPr="003559DD">
        <w:rPr>
          <w:rFonts w:ascii="Arial" w:hAnsi="Arial" w:cs="Arial"/>
          <w:sz w:val="20"/>
          <w:szCs w:val="20"/>
        </w:rPr>
        <w:t xml:space="preserve"> </w:t>
      </w:r>
      <w:r>
        <w:rPr>
          <w:rFonts w:ascii="Arial" w:hAnsi="Arial" w:cs="Arial"/>
          <w:sz w:val="20"/>
          <w:szCs w:val="20"/>
        </w:rPr>
        <w:t xml:space="preserve">You are responsible for making all decisions and for taking all actions relating to such benefits, within established time frames and deadlines. This position carries a substantial body of fringe benefits, which can be found in the </w:t>
      </w:r>
      <w:r w:rsidRPr="00512BCA">
        <w:rPr>
          <w:rFonts w:ascii="Arial" w:hAnsi="Arial" w:cs="Arial"/>
          <w:i/>
          <w:sz w:val="20"/>
          <w:szCs w:val="20"/>
        </w:rPr>
        <w:t>You</w:t>
      </w:r>
      <w:r>
        <w:rPr>
          <w:rFonts w:ascii="Arial" w:hAnsi="Arial" w:cs="Arial"/>
          <w:i/>
          <w:sz w:val="20"/>
          <w:szCs w:val="20"/>
        </w:rPr>
        <w:t xml:space="preserve"> </w:t>
      </w:r>
      <w:r w:rsidR="00D269DB">
        <w:rPr>
          <w:rFonts w:ascii="Arial" w:hAnsi="Arial" w:cs="Arial"/>
          <w:i/>
          <w:sz w:val="20"/>
          <w:szCs w:val="20"/>
        </w:rPr>
        <w:t xml:space="preserve">&amp; </w:t>
      </w:r>
      <w:r w:rsidRPr="00512BCA">
        <w:rPr>
          <w:rFonts w:ascii="Arial" w:hAnsi="Arial" w:cs="Arial"/>
          <w:i/>
          <w:sz w:val="20"/>
          <w:szCs w:val="20"/>
        </w:rPr>
        <w:t>UAB Handbook</w:t>
      </w:r>
      <w:r w:rsidR="00A81772">
        <w:rPr>
          <w:rFonts w:ascii="Arial" w:hAnsi="Arial" w:cs="Arial"/>
          <w:i/>
          <w:sz w:val="20"/>
          <w:szCs w:val="20"/>
        </w:rPr>
        <w:t xml:space="preserve"> </w:t>
      </w:r>
      <w:r w:rsidR="00A81772" w:rsidRPr="00F74AF9">
        <w:rPr>
          <w:rFonts w:ascii="Arial" w:hAnsi="Arial" w:cs="Arial"/>
          <w:sz w:val="20"/>
          <w:szCs w:val="20"/>
        </w:rPr>
        <w:t>at</w:t>
      </w:r>
      <w:r w:rsidRPr="00F74AF9">
        <w:rPr>
          <w:rFonts w:ascii="Arial" w:hAnsi="Arial" w:cs="Arial"/>
          <w:sz w:val="20"/>
          <w:szCs w:val="20"/>
        </w:rPr>
        <w:t xml:space="preserve"> </w:t>
      </w:r>
      <w:hyperlink r:id="rId15"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 xml:space="preserve">. </w:t>
      </w:r>
      <w:r w:rsidRPr="003559DD">
        <w:rPr>
          <w:rFonts w:ascii="Arial" w:hAnsi="Arial" w:cs="Arial"/>
          <w:sz w:val="20"/>
          <w:szCs w:val="20"/>
        </w:rPr>
        <w:t xml:space="preserve">Questions regarding benefits should be directed to </w:t>
      </w:r>
      <w:r w:rsidRPr="00D96A9C">
        <w:rPr>
          <w:rFonts w:ascii="Arial" w:hAnsi="Arial" w:cs="Arial"/>
          <w:sz w:val="20"/>
          <w:szCs w:val="20"/>
        </w:rPr>
        <w:t>the Department of Human Resources and Employee Benefits:  205-934-3458.</w:t>
      </w:r>
    </w:p>
    <w:p w:rsidR="00C10AD4" w:rsidRDefault="00C10AD4" w:rsidP="00C10AD4">
      <w:pPr>
        <w:pStyle w:val="ListParagraph"/>
        <w:ind w:left="360" w:hanging="360"/>
        <w:contextualSpacing/>
        <w:jc w:val="both"/>
        <w:rPr>
          <w:rFonts w:ascii="Arial" w:hAnsi="Arial" w:cs="Arial"/>
          <w:sz w:val="20"/>
          <w:szCs w:val="20"/>
          <w:u w:val="single"/>
        </w:rPr>
      </w:pPr>
    </w:p>
    <w:p w:rsidR="00C10AD4" w:rsidRDefault="00C10AD4" w:rsidP="00C10AD4">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r>
        <w:rPr>
          <w:rFonts w:ascii="Arial" w:hAnsi="Arial" w:cs="Arial"/>
          <w:sz w:val="20"/>
          <w:szCs w:val="20"/>
          <w:u w:val="single"/>
        </w:rPr>
        <w:t>Getting Paid at UAB/Taxation</w:t>
      </w:r>
    </w:p>
    <w:p w:rsidR="00C10AD4"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0"/>
          <w:szCs w:val="20"/>
          <w:highlight w:val="lightGray"/>
          <w:u w:val="single"/>
        </w:rPr>
      </w:pPr>
    </w:p>
    <w:p w:rsidR="00C10AD4" w:rsidRPr="002869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University Federal Credit Union. A statement showing gross earnings, itemized deductions, and the amount of net pay deposited is made accessible to the faculty member each month. UAB requires participation in the Direct Deposit Payroll System by all faculty members.</w:t>
      </w:r>
      <w:r w:rsidRPr="003559DD">
        <w:rPr>
          <w:rFonts w:ascii="Arial" w:hAnsi="Arial" w:cs="Arial"/>
          <w:sz w:val="20"/>
          <w:szCs w:val="20"/>
        </w:rPr>
        <w:t xml:space="preserve"> All amounts paid by the University to you may be subject to taxation both for reporting and withholding. Any amounts subject to withholding will have taxes </w:t>
      </w:r>
      <w:r>
        <w:rPr>
          <w:rFonts w:ascii="Arial" w:hAnsi="Arial" w:cs="Arial"/>
          <w:sz w:val="20"/>
          <w:szCs w:val="20"/>
        </w:rPr>
        <w:t>withheld in accordance with federal and state law</w:t>
      </w:r>
      <w:r w:rsidRPr="003559DD">
        <w:rPr>
          <w:rFonts w:ascii="Arial" w:hAnsi="Arial" w:cs="Arial"/>
          <w:sz w:val="20"/>
          <w:szCs w:val="20"/>
        </w:rPr>
        <w:t>.</w:t>
      </w:r>
      <w:r>
        <w:rPr>
          <w:rFonts w:ascii="Arial" w:hAnsi="Arial" w:cs="Arial"/>
          <w:sz w:val="20"/>
          <w:szCs w:val="20"/>
        </w:rPr>
        <w:t xml:space="preserve"> </w:t>
      </w:r>
      <w:r w:rsidRPr="00042C20">
        <w:rPr>
          <w:rFonts w:ascii="Arial" w:hAnsi="Arial" w:cs="Arial"/>
          <w:sz w:val="20"/>
          <w:szCs w:val="20"/>
        </w:rPr>
        <w:t xml:space="preserve">If you accept this offer and it is your first appointment to </w:t>
      </w:r>
      <w:r>
        <w:rPr>
          <w:rFonts w:ascii="Arial" w:hAnsi="Arial" w:cs="Arial"/>
          <w:sz w:val="20"/>
          <w:szCs w:val="20"/>
        </w:rPr>
        <w:t>the University of Alabama at Birmingham</w:t>
      </w:r>
      <w:r w:rsidRPr="00042C20">
        <w:rPr>
          <w:rFonts w:ascii="Arial" w:hAnsi="Arial" w:cs="Arial"/>
          <w:sz w:val="20"/>
          <w:szCs w:val="20"/>
        </w:rPr>
        <w:t xml:space="preserve">, you must complete tax forms in order to receive payment. </w:t>
      </w:r>
      <w:r>
        <w:rPr>
          <w:rFonts w:ascii="Arial" w:hAnsi="Arial" w:cs="Arial"/>
          <w:sz w:val="20"/>
          <w:szCs w:val="20"/>
        </w:rPr>
        <w:t>These practices may be changed from time to time at UAB’s sole discretion.</w:t>
      </w:r>
    </w:p>
    <w:p w:rsidR="00C10AD4" w:rsidRPr="00042C20" w:rsidRDefault="00C10AD4" w:rsidP="00C10AD4">
      <w:pPr>
        <w:pStyle w:val="ListParagraph"/>
        <w:ind w:left="360"/>
        <w:jc w:val="both"/>
        <w:rPr>
          <w:rFonts w:ascii="Arial" w:hAnsi="Arial" w:cs="Arial"/>
          <w:sz w:val="20"/>
          <w:szCs w:val="20"/>
          <w:u w:val="single"/>
        </w:rPr>
      </w:pPr>
    </w:p>
    <w:p w:rsidR="00C10AD4" w:rsidRDefault="00C10AD4" w:rsidP="00C10AD4">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t>Assignment</w:t>
      </w:r>
      <w:r w:rsidRPr="00042C20">
        <w:rPr>
          <w:rFonts w:ascii="Arial" w:hAnsi="Arial" w:cs="Arial"/>
          <w:sz w:val="20"/>
          <w:szCs w:val="20"/>
        </w:rPr>
        <w:t xml:space="preserve"> </w:t>
      </w:r>
    </w:p>
    <w:p w:rsidR="00C10AD4" w:rsidRDefault="00C10AD4" w:rsidP="00C10AD4">
      <w:pPr>
        <w:pStyle w:val="ListParagraph"/>
        <w:ind w:left="360" w:hanging="360"/>
        <w:contextualSpacing/>
        <w:jc w:val="both"/>
        <w:rPr>
          <w:rFonts w:ascii="Arial" w:hAnsi="Arial" w:cs="Arial"/>
          <w:sz w:val="20"/>
          <w:szCs w:val="20"/>
        </w:rPr>
      </w:pPr>
    </w:p>
    <w:p w:rsidR="00C10AD4" w:rsidRDefault="00C10AD4" w:rsidP="00C10AD4">
      <w:pPr>
        <w:pStyle w:val="ListParagraph"/>
        <w:ind w:left="360"/>
        <w:contextualSpacing/>
        <w:jc w:val="both"/>
        <w:rPr>
          <w:rFonts w:ascii="Arial" w:hAnsi="Arial" w:cs="Arial"/>
          <w:sz w:val="20"/>
          <w:szCs w:val="20"/>
        </w:rPr>
      </w:pPr>
      <w:r w:rsidRPr="00042C20">
        <w:rPr>
          <w:rFonts w:ascii="Arial" w:hAnsi="Arial" w:cs="Arial"/>
          <w:sz w:val="20"/>
          <w:szCs w:val="20"/>
        </w:rPr>
        <w:t>The University reserves the right to change your assignment</w:t>
      </w:r>
      <w:r>
        <w:rPr>
          <w:rFonts w:ascii="Arial" w:hAnsi="Arial" w:cs="Arial"/>
          <w:sz w:val="20"/>
          <w:szCs w:val="20"/>
        </w:rPr>
        <w:t>, as well as your physical location, at any time</w:t>
      </w:r>
      <w:r w:rsidRPr="00042C20">
        <w:rPr>
          <w:rFonts w:ascii="Arial" w:hAnsi="Arial" w:cs="Arial"/>
          <w:sz w:val="20"/>
          <w:szCs w:val="20"/>
        </w:rPr>
        <w:t>, and you may be reassigned duties as determined by the University.</w:t>
      </w:r>
    </w:p>
    <w:p w:rsidR="00C10AD4" w:rsidRPr="003F316C" w:rsidRDefault="00C10AD4" w:rsidP="00C10AD4">
      <w:pPr>
        <w:ind w:left="360" w:hanging="360"/>
        <w:jc w:val="both"/>
        <w:rPr>
          <w:rFonts w:ascii="Arial" w:hAnsi="Arial" w:cs="Arial"/>
          <w:sz w:val="20"/>
          <w:szCs w:val="20"/>
        </w:rPr>
      </w:pPr>
    </w:p>
    <w:p w:rsidR="00C10AD4" w:rsidRPr="00CB58E0" w:rsidRDefault="00C10AD4" w:rsidP="00C10AD4">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0"/>
          <w:szCs w:val="20"/>
          <w:u w:val="single"/>
        </w:rPr>
      </w:pPr>
      <w:r w:rsidRPr="00CB58E0">
        <w:rPr>
          <w:rFonts w:ascii="Arial" w:hAnsi="Arial" w:cs="Arial"/>
          <w:color w:val="000000"/>
          <w:sz w:val="20"/>
          <w:szCs w:val="20"/>
          <w:u w:val="single"/>
        </w:rPr>
        <w:t>Code of Conduct</w:t>
      </w:r>
    </w:p>
    <w:p w:rsidR="00C10AD4" w:rsidRPr="00CB58E0"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0"/>
          <w:szCs w:val="20"/>
          <w:u w:val="single"/>
        </w:rPr>
      </w:pPr>
    </w:p>
    <w:p w:rsidR="00C10AD4" w:rsidRPr="00CB58E0"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00C10AD4" w:rsidRPr="00CB58E0" w:rsidRDefault="00C10AD4" w:rsidP="00C10AD4">
      <w:pPr>
        <w:ind w:left="360" w:hanging="360"/>
        <w:jc w:val="both"/>
        <w:rPr>
          <w:rFonts w:ascii="Arial" w:hAnsi="Arial" w:cs="Arial"/>
          <w:sz w:val="20"/>
          <w:szCs w:val="20"/>
        </w:rPr>
      </w:pPr>
    </w:p>
    <w:p w:rsidR="00C10AD4" w:rsidRPr="00CB58E0" w:rsidRDefault="00C10AD4" w:rsidP="00C10AD4">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0"/>
          <w:szCs w:val="20"/>
        </w:rPr>
      </w:pPr>
      <w:r w:rsidRPr="00CB58E0">
        <w:rPr>
          <w:rFonts w:ascii="Arial" w:hAnsi="Arial" w:cs="Arial"/>
          <w:bCs/>
          <w:color w:val="000000"/>
          <w:sz w:val="20"/>
          <w:szCs w:val="20"/>
          <w:u w:val="single"/>
        </w:rPr>
        <w:t>Conflict of Interest and Conflict of Commitment</w:t>
      </w:r>
    </w:p>
    <w:p w:rsidR="00C10AD4" w:rsidRPr="00CB58E0"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C10AD4"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00C10AD4"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0"/>
          <w:szCs w:val="20"/>
        </w:rPr>
      </w:pPr>
    </w:p>
    <w:p w:rsidR="00C10AD4" w:rsidRPr="00CB58E0" w:rsidRDefault="00C10AD4" w:rsidP="00C10AD4">
      <w:pPr>
        <w:numPr>
          <w:ilvl w:val="0"/>
          <w:numId w:val="1"/>
        </w:numPr>
        <w:ind w:left="360"/>
        <w:jc w:val="both"/>
        <w:rPr>
          <w:rFonts w:ascii="Arial" w:hAnsi="Arial" w:cs="Arial"/>
          <w:sz w:val="20"/>
          <w:szCs w:val="20"/>
        </w:rPr>
      </w:pPr>
      <w:r>
        <w:rPr>
          <w:rFonts w:ascii="Arial" w:hAnsi="Arial" w:cs="Arial"/>
          <w:sz w:val="20"/>
          <w:szCs w:val="20"/>
          <w:u w:val="single"/>
        </w:rPr>
        <w:br w:type="page"/>
      </w:r>
      <w:r>
        <w:rPr>
          <w:rFonts w:ascii="Arial" w:hAnsi="Arial" w:cs="Arial"/>
          <w:sz w:val="20"/>
          <w:szCs w:val="20"/>
          <w:u w:val="single"/>
        </w:rPr>
        <w:lastRenderedPageBreak/>
        <w:t>Patent Policy</w:t>
      </w:r>
    </w:p>
    <w:p w:rsidR="00C10AD4" w:rsidRPr="00CB58E0" w:rsidRDefault="00C10AD4" w:rsidP="00C10AD4">
      <w:pPr>
        <w:ind w:left="360" w:hanging="360"/>
        <w:jc w:val="both"/>
        <w:rPr>
          <w:rFonts w:ascii="Arial" w:hAnsi="Arial" w:cs="Arial"/>
          <w:sz w:val="20"/>
          <w:szCs w:val="20"/>
        </w:rPr>
      </w:pPr>
    </w:p>
    <w:p w:rsidR="00C10AD4" w:rsidRPr="00CB58E0"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By signing this appointment letter, you agree that you are bound by and will comply with UAB’s patent policy set forth as Board Rule 509 of the Board Rules for the Board of Trustees of the University of Alabama</w:t>
      </w:r>
      <w:r w:rsidRPr="00CB58E0">
        <w:rPr>
          <w:rFonts w:ascii="Arial" w:hAnsi="Arial" w:cs="Arial"/>
          <w:sz w:val="20"/>
          <w:szCs w:val="20"/>
        </w:rPr>
        <w:t>.</w:t>
      </w:r>
      <w:r>
        <w:rPr>
          <w:rFonts w:ascii="Arial" w:hAnsi="Arial" w:cs="Arial"/>
          <w:sz w:val="20"/>
          <w:szCs w:val="20"/>
        </w:rPr>
        <w:t xml:space="preserve"> You agree that you hereby assign all intellectual property to UAB in accordance with the terms of Board Rule 509.</w:t>
      </w:r>
    </w:p>
    <w:p w:rsidR="00C10AD4" w:rsidRPr="00CB58E0"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C10AD4" w:rsidRPr="00CB58E0" w:rsidRDefault="00C10AD4" w:rsidP="00C10AD4">
      <w:pPr>
        <w:numPr>
          <w:ilvl w:val="0"/>
          <w:numId w:val="1"/>
        </w:numPr>
        <w:ind w:left="360"/>
        <w:jc w:val="both"/>
        <w:rPr>
          <w:rFonts w:ascii="Arial" w:hAnsi="Arial" w:cs="Arial"/>
          <w:sz w:val="20"/>
          <w:szCs w:val="20"/>
        </w:rPr>
      </w:pPr>
      <w:r w:rsidRPr="00CB58E0">
        <w:rPr>
          <w:rFonts w:ascii="Arial" w:hAnsi="Arial" w:cs="Arial"/>
          <w:sz w:val="20"/>
          <w:szCs w:val="20"/>
          <w:u w:val="single"/>
        </w:rPr>
        <w:t>NCAA Compliance</w:t>
      </w:r>
      <w:r w:rsidRPr="00CB58E0">
        <w:rPr>
          <w:rFonts w:ascii="Arial" w:hAnsi="Arial" w:cs="Arial"/>
          <w:sz w:val="20"/>
          <w:szCs w:val="20"/>
        </w:rPr>
        <w:t xml:space="preserve"> </w:t>
      </w:r>
    </w:p>
    <w:p w:rsidR="00C10AD4" w:rsidRPr="00CB58E0" w:rsidRDefault="00C10AD4" w:rsidP="00C10AD4">
      <w:pPr>
        <w:ind w:left="360" w:hanging="360"/>
        <w:jc w:val="both"/>
        <w:rPr>
          <w:rFonts w:ascii="Arial" w:hAnsi="Arial" w:cs="Arial"/>
          <w:sz w:val="20"/>
          <w:szCs w:val="20"/>
        </w:rPr>
      </w:pPr>
    </w:p>
    <w:p w:rsidR="00C10AD4" w:rsidRPr="00CB58E0"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Faculty members are expected to understand and be in compliance with NCAA regulations for areas and departments in which their essential functions cause them to interact with student athletes.</w:t>
      </w:r>
    </w:p>
    <w:p w:rsidR="00C10AD4" w:rsidRPr="00003C07"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0"/>
          <w:szCs w:val="20"/>
        </w:rPr>
      </w:pPr>
    </w:p>
    <w:p w:rsidR="00C10AD4" w:rsidRDefault="00C10AD4" w:rsidP="00C10AD4">
      <w:pPr>
        <w:pStyle w:val="ListParagraph"/>
        <w:keepLines/>
        <w:numPr>
          <w:ilvl w:val="0"/>
          <w:numId w:val="1"/>
        </w:numPr>
        <w:ind w:left="360"/>
        <w:contextualSpacing/>
        <w:jc w:val="both"/>
        <w:rPr>
          <w:rFonts w:ascii="Arial" w:hAnsi="Arial" w:cs="Arial"/>
          <w:sz w:val="20"/>
          <w:szCs w:val="20"/>
        </w:rPr>
      </w:pPr>
      <w:r w:rsidRPr="00D55A93">
        <w:rPr>
          <w:rFonts w:ascii="Arial" w:hAnsi="Arial" w:cs="Arial"/>
          <w:sz w:val="20"/>
          <w:szCs w:val="20"/>
          <w:u w:val="single"/>
        </w:rPr>
        <w:t>General Terms</w:t>
      </w:r>
    </w:p>
    <w:p w:rsidR="00C10AD4" w:rsidRPr="00D55A93" w:rsidRDefault="00C10AD4" w:rsidP="00C10AD4">
      <w:pPr>
        <w:pStyle w:val="ListParagraph"/>
        <w:keepLines/>
        <w:ind w:left="360" w:hanging="360"/>
        <w:contextualSpacing/>
        <w:jc w:val="both"/>
        <w:rPr>
          <w:rFonts w:ascii="Arial" w:hAnsi="Arial" w:cs="Arial"/>
          <w:sz w:val="20"/>
          <w:szCs w:val="20"/>
          <w:u w:val="single"/>
        </w:rPr>
      </w:pPr>
    </w:p>
    <w:p w:rsidR="00C10AD4" w:rsidRDefault="00C10AD4" w:rsidP="00C10AD4">
      <w:pPr>
        <w:pStyle w:val="ListParagraph"/>
        <w:keepLines/>
        <w:ind w:left="360"/>
        <w:contextualSpacing/>
        <w:jc w:val="both"/>
        <w:rPr>
          <w:rFonts w:ascii="Arial" w:hAnsi="Arial" w:cs="Arial"/>
          <w:sz w:val="20"/>
          <w:szCs w:val="20"/>
        </w:rPr>
      </w:pPr>
      <w:r w:rsidRPr="00F41601">
        <w:rPr>
          <w:rFonts w:ascii="Arial" w:hAnsi="Arial" w:cs="Arial"/>
          <w:sz w:val="20"/>
          <w:szCs w:val="20"/>
        </w:rPr>
        <w:t xml:space="preserve">This </w:t>
      </w:r>
      <w:r>
        <w:rPr>
          <w:rFonts w:ascii="Arial" w:hAnsi="Arial" w:cs="Arial"/>
          <w:sz w:val="20"/>
          <w:szCs w:val="20"/>
        </w:rPr>
        <w:t>appointment</w:t>
      </w:r>
      <w:r w:rsidRPr="00F41601">
        <w:rPr>
          <w:rFonts w:ascii="Arial" w:hAnsi="Arial" w:cs="Arial"/>
          <w:sz w:val="20"/>
          <w:szCs w:val="20"/>
        </w:rPr>
        <w:t xml:space="preserve"> 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Pr>
          <w:rFonts w:ascii="Arial" w:hAnsi="Arial" w:cs="Arial"/>
          <w:sz w:val="20"/>
          <w:szCs w:val="20"/>
        </w:rPr>
        <w:t>understanding</w:t>
      </w:r>
      <w:r w:rsidRPr="00F41601">
        <w:rPr>
          <w:rFonts w:ascii="Arial" w:hAnsi="Arial" w:cs="Arial"/>
          <w:sz w:val="20"/>
          <w:szCs w:val="20"/>
        </w:rPr>
        <w:t xml:space="preserve"> or covenant to be invalid, this </w:t>
      </w:r>
      <w:r>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Pr>
          <w:rFonts w:ascii="Arial" w:hAnsi="Arial" w:cs="Arial"/>
          <w:sz w:val="20"/>
          <w:szCs w:val="20"/>
        </w:rPr>
        <w:t>appointment</w:t>
      </w:r>
      <w:r w:rsidRPr="00F41601">
        <w:rPr>
          <w:rFonts w:ascii="Arial" w:hAnsi="Arial" w:cs="Arial"/>
          <w:sz w:val="20"/>
          <w:szCs w:val="20"/>
        </w:rPr>
        <w:t xml:space="preserve"> 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rties to this appointment shall be an appropriate venue in the State of Alabama</w:t>
      </w:r>
      <w:r w:rsidRPr="00F41601">
        <w:rPr>
          <w:rFonts w:ascii="Arial" w:hAnsi="Arial" w:cs="Arial"/>
          <w:sz w:val="20"/>
          <w:szCs w:val="20"/>
        </w:rPr>
        <w:t xml:space="preserve">. This </w:t>
      </w:r>
      <w:r>
        <w:rPr>
          <w:rFonts w:ascii="Arial" w:hAnsi="Arial" w:cs="Arial"/>
          <w:sz w:val="20"/>
          <w:szCs w:val="20"/>
        </w:rPr>
        <w:t>appointment</w:t>
      </w:r>
      <w:r w:rsidRPr="00F41601">
        <w:rPr>
          <w:rFonts w:ascii="Arial" w:hAnsi="Arial" w:cs="Arial"/>
          <w:sz w:val="20"/>
          <w:szCs w:val="20"/>
        </w:rPr>
        <w:t xml:space="preserve"> contains the entire agreement for employment by and between you and the University</w:t>
      </w:r>
      <w:r>
        <w:rPr>
          <w:rFonts w:ascii="Arial" w:hAnsi="Arial" w:cs="Arial"/>
          <w:sz w:val="20"/>
          <w:szCs w:val="20"/>
        </w:rPr>
        <w:t xml:space="preserve"> for the position stated in this appointment</w:t>
      </w:r>
      <w:r w:rsidRPr="00F41601">
        <w:rPr>
          <w:rFonts w:ascii="Arial" w:hAnsi="Arial" w:cs="Arial"/>
          <w:sz w:val="20"/>
          <w:szCs w:val="20"/>
        </w:rPr>
        <w:t xml:space="preserve">. This </w:t>
      </w:r>
      <w:r>
        <w:rPr>
          <w:rFonts w:ascii="Arial" w:hAnsi="Arial" w:cs="Arial"/>
          <w:sz w:val="20"/>
          <w:szCs w:val="20"/>
        </w:rPr>
        <w:t>letter</w:t>
      </w:r>
      <w:r w:rsidRPr="00F41601">
        <w:rPr>
          <w:rFonts w:ascii="Arial" w:hAnsi="Arial" w:cs="Arial"/>
          <w:sz w:val="20"/>
          <w:szCs w:val="20"/>
        </w:rPr>
        <w:t xml:space="preserve"> supersedes all prior </w:t>
      </w:r>
      <w:r>
        <w:rPr>
          <w:rFonts w:ascii="Arial" w:hAnsi="Arial" w:cs="Arial"/>
          <w:sz w:val="20"/>
          <w:szCs w:val="20"/>
        </w:rPr>
        <w:t>agreements</w:t>
      </w:r>
      <w:r w:rsidRPr="00F41601">
        <w:rPr>
          <w:rFonts w:ascii="Arial" w:hAnsi="Arial" w:cs="Arial"/>
          <w:sz w:val="20"/>
          <w:szCs w:val="20"/>
        </w:rPr>
        <w:t xml:space="preserve"> of employment entered into between you and the University.</w:t>
      </w:r>
      <w:r>
        <w:rPr>
          <w:rFonts w:ascii="Arial" w:hAnsi="Arial" w:cs="Arial"/>
          <w:sz w:val="20"/>
          <w:szCs w:val="20"/>
        </w:rPr>
        <w:t xml:space="preserve"> </w:t>
      </w:r>
      <w:r w:rsidRPr="00512BCA">
        <w:rPr>
          <w:rFonts w:ascii="Arial" w:hAnsi="Arial" w:cs="Arial"/>
          <w:sz w:val="20"/>
          <w:szCs w:val="20"/>
        </w:rPr>
        <w:t>Paragraph headings are mere catchwords and shall not be used in interpretation of the terms of this letter.</w:t>
      </w:r>
    </w:p>
    <w:p w:rsidR="00C10AD4" w:rsidRDefault="00C10AD4" w:rsidP="00C10AD4">
      <w:pPr>
        <w:ind w:left="360" w:hanging="360"/>
        <w:jc w:val="both"/>
        <w:rPr>
          <w:rFonts w:ascii="Arial" w:hAnsi="Arial" w:cs="Arial"/>
          <w:sz w:val="20"/>
          <w:szCs w:val="20"/>
        </w:rPr>
      </w:pPr>
    </w:p>
    <w:p w:rsidR="00C10AD4" w:rsidRDefault="00C10AD4" w:rsidP="00C10AD4">
      <w:pPr>
        <w:ind w:left="360" w:hanging="360"/>
        <w:jc w:val="both"/>
        <w:rPr>
          <w:rFonts w:ascii="Arial" w:hAnsi="Arial" w:cs="Arial"/>
          <w:sz w:val="20"/>
          <w:szCs w:val="20"/>
        </w:rPr>
      </w:pPr>
    </w:p>
    <w:p w:rsidR="00C10AD4" w:rsidRDefault="00C10AD4" w:rsidP="00C10AD4">
      <w:pPr>
        <w:ind w:left="360" w:hanging="360"/>
        <w:jc w:val="both"/>
        <w:rPr>
          <w:rFonts w:ascii="Arial" w:hAnsi="Arial" w:cs="Arial"/>
          <w:sz w:val="20"/>
          <w:szCs w:val="20"/>
        </w:rPr>
      </w:pPr>
    </w:p>
    <w:p w:rsidR="00C10AD4" w:rsidRPr="001C1BF3" w:rsidRDefault="00C10AD4" w:rsidP="00C10AD4">
      <w:pPr>
        <w:ind w:left="360" w:hanging="360"/>
        <w:jc w:val="center"/>
        <w:rPr>
          <w:rFonts w:ascii="Arial" w:hAnsi="Arial" w:cs="Arial"/>
          <w:b/>
          <w:sz w:val="20"/>
          <w:szCs w:val="20"/>
        </w:rPr>
      </w:pPr>
      <w:r>
        <w:rPr>
          <w:rFonts w:ascii="Arial" w:hAnsi="Arial" w:cs="Arial"/>
          <w:sz w:val="20"/>
          <w:szCs w:val="20"/>
        </w:rPr>
        <w:br w:type="page"/>
      </w:r>
      <w:r w:rsidRPr="001C1BF3">
        <w:rPr>
          <w:rFonts w:ascii="Arial" w:hAnsi="Arial" w:cs="Arial"/>
          <w:b/>
          <w:sz w:val="20"/>
          <w:szCs w:val="20"/>
        </w:rPr>
        <w:lastRenderedPageBreak/>
        <w:t>ATTACHMENT B</w:t>
      </w:r>
    </w:p>
    <w:p w:rsidR="00C10AD4" w:rsidRPr="001C1BF3" w:rsidRDefault="00C10AD4" w:rsidP="00C10AD4">
      <w:pPr>
        <w:jc w:val="center"/>
        <w:rPr>
          <w:rFonts w:ascii="Arial" w:hAnsi="Arial" w:cs="Arial"/>
          <w:b/>
          <w:sz w:val="20"/>
          <w:szCs w:val="20"/>
        </w:rPr>
      </w:pPr>
      <w:r w:rsidRPr="001C1BF3">
        <w:rPr>
          <w:rFonts w:ascii="Arial" w:hAnsi="Arial" w:cs="Arial"/>
          <w:b/>
          <w:sz w:val="20"/>
          <w:szCs w:val="20"/>
        </w:rPr>
        <w:t>Specific Terms and Conditions of Faculty Appointment</w:t>
      </w:r>
    </w:p>
    <w:p w:rsidR="00C10AD4" w:rsidRDefault="00C10AD4" w:rsidP="00C10AD4">
      <w:pPr>
        <w:jc w:val="center"/>
        <w:rPr>
          <w:rFonts w:ascii="Arial" w:hAnsi="Arial" w:cs="Arial"/>
          <w:sz w:val="20"/>
          <w:szCs w:val="20"/>
        </w:rPr>
      </w:pPr>
    </w:p>
    <w:p w:rsidR="00C10AD4" w:rsidRDefault="00C10AD4" w:rsidP="00C10AD4">
      <w:pPr>
        <w:jc w:val="center"/>
        <w:rPr>
          <w:rFonts w:ascii="Arial" w:hAnsi="Arial" w:cs="Arial"/>
          <w:sz w:val="20"/>
          <w:szCs w:val="20"/>
        </w:rPr>
      </w:pPr>
    </w:p>
    <w:p w:rsidR="00C10AD4" w:rsidRPr="00487712" w:rsidRDefault="00C10AD4" w:rsidP="00C10AD4">
      <w:pPr>
        <w:rPr>
          <w:rFonts w:ascii="Arial" w:hAnsi="Arial" w:cs="Arial"/>
          <w:i/>
          <w:sz w:val="20"/>
          <w:szCs w:val="20"/>
        </w:rPr>
      </w:pPr>
      <w:r w:rsidRPr="00487712">
        <w:rPr>
          <w:rFonts w:ascii="Arial" w:hAnsi="Arial" w:cs="Arial"/>
          <w:sz w:val="20"/>
          <w:szCs w:val="20"/>
        </w:rPr>
        <w:t>[</w:t>
      </w:r>
      <w:r w:rsidRPr="00487712">
        <w:rPr>
          <w:rFonts w:ascii="Arial" w:hAnsi="Arial" w:cs="Arial"/>
          <w:i/>
          <w:sz w:val="20"/>
          <w:szCs w:val="20"/>
        </w:rPr>
        <w:t>Language included here represents examples of text likely to be included in each section as is applicable for the specific department]</w:t>
      </w:r>
    </w:p>
    <w:p w:rsidR="00C10AD4" w:rsidRDefault="00C10AD4" w:rsidP="00C10AD4">
      <w:pPr>
        <w:jc w:val="both"/>
        <w:rPr>
          <w:rFonts w:ascii="Arial" w:hAnsi="Arial" w:cs="Arial"/>
          <w:sz w:val="20"/>
          <w:szCs w:val="20"/>
          <w:u w:val="single"/>
        </w:rPr>
      </w:pPr>
    </w:p>
    <w:p w:rsidR="00C10AD4" w:rsidRDefault="00C10AD4" w:rsidP="00C10AD4">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sidR="00487712">
        <w:rPr>
          <w:rFonts w:ascii="Arial" w:hAnsi="Arial" w:cs="Arial"/>
          <w:sz w:val="20"/>
          <w:szCs w:val="20"/>
        </w:rPr>
        <w:tab/>
      </w:r>
      <w:r w:rsidRPr="00D32B8A">
        <w:rPr>
          <w:rFonts w:ascii="Arial" w:hAnsi="Arial" w:cs="Arial"/>
          <w:color w:val="C00000"/>
          <w:sz w:val="20"/>
          <w:szCs w:val="20"/>
        </w:rPr>
        <w:t>(Enter)</w:t>
      </w:r>
    </w:p>
    <w:p w:rsidR="00C10AD4" w:rsidRDefault="00C10AD4" w:rsidP="00C10AD4">
      <w:pPr>
        <w:rPr>
          <w:rFonts w:ascii="Arial" w:hAnsi="Arial" w:cs="Arial"/>
          <w:sz w:val="20"/>
          <w:szCs w:val="20"/>
        </w:rPr>
      </w:pPr>
      <w:r>
        <w:rPr>
          <w:rFonts w:ascii="Arial" w:hAnsi="Arial" w:cs="Arial"/>
          <w:sz w:val="20"/>
          <w:szCs w:val="20"/>
        </w:rPr>
        <w:t>Letter Date:</w:t>
      </w:r>
      <w:r>
        <w:rPr>
          <w:rFonts w:ascii="Arial" w:hAnsi="Arial" w:cs="Arial"/>
          <w:sz w:val="20"/>
          <w:szCs w:val="20"/>
        </w:rPr>
        <w:tab/>
      </w:r>
      <w:r w:rsidR="00487712">
        <w:rPr>
          <w:rFonts w:ascii="Arial" w:hAnsi="Arial" w:cs="Arial"/>
          <w:sz w:val="20"/>
          <w:szCs w:val="20"/>
        </w:rPr>
        <w:tab/>
      </w:r>
      <w:r w:rsidRPr="00D32B8A">
        <w:rPr>
          <w:rFonts w:ascii="Arial" w:hAnsi="Arial" w:cs="Arial"/>
          <w:color w:val="C00000"/>
          <w:sz w:val="20"/>
          <w:szCs w:val="20"/>
        </w:rPr>
        <w:t>(Enter)</w:t>
      </w:r>
    </w:p>
    <w:p w:rsidR="00C10AD4" w:rsidRDefault="00C10AD4" w:rsidP="00C10AD4">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sidR="00487712">
        <w:rPr>
          <w:rFonts w:ascii="Arial" w:hAnsi="Arial" w:cs="Arial"/>
          <w:sz w:val="20"/>
          <w:szCs w:val="20"/>
        </w:rPr>
        <w:tab/>
      </w:r>
      <w:r w:rsidRPr="00D32B8A">
        <w:rPr>
          <w:rFonts w:ascii="Arial" w:hAnsi="Arial" w:cs="Arial"/>
          <w:color w:val="C00000"/>
          <w:sz w:val="20"/>
          <w:szCs w:val="20"/>
        </w:rPr>
        <w:t>(Enter)</w:t>
      </w:r>
    </w:p>
    <w:p w:rsidR="00C10AD4" w:rsidRDefault="00C10AD4" w:rsidP="00C10AD4">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00487712">
        <w:rPr>
          <w:rFonts w:ascii="Arial" w:hAnsi="Arial" w:cs="Arial"/>
          <w:sz w:val="20"/>
          <w:szCs w:val="20"/>
        </w:rPr>
        <w:tab/>
      </w:r>
      <w:r w:rsidRPr="00D32B8A">
        <w:rPr>
          <w:rFonts w:ascii="Arial" w:hAnsi="Arial" w:cs="Arial"/>
          <w:color w:val="C00000"/>
          <w:sz w:val="20"/>
          <w:szCs w:val="20"/>
        </w:rPr>
        <w:t>(Enter)</w:t>
      </w:r>
    </w:p>
    <w:p w:rsidR="00C10AD4" w:rsidRDefault="00C10AD4" w:rsidP="00C10AD4">
      <w:pPr>
        <w:rPr>
          <w:rFonts w:ascii="Arial" w:hAnsi="Arial" w:cs="Arial"/>
          <w:sz w:val="20"/>
          <w:szCs w:val="20"/>
        </w:rPr>
      </w:pPr>
      <w:r>
        <w:rPr>
          <w:rFonts w:ascii="Arial" w:hAnsi="Arial" w:cs="Arial"/>
          <w:sz w:val="20"/>
          <w:szCs w:val="20"/>
        </w:rPr>
        <w:t>Department:</w:t>
      </w:r>
      <w:r>
        <w:rPr>
          <w:rFonts w:ascii="Arial" w:hAnsi="Arial" w:cs="Arial"/>
          <w:sz w:val="20"/>
          <w:szCs w:val="20"/>
        </w:rPr>
        <w:tab/>
      </w:r>
      <w:r w:rsidR="00487712">
        <w:rPr>
          <w:rFonts w:ascii="Arial" w:hAnsi="Arial" w:cs="Arial"/>
          <w:sz w:val="20"/>
          <w:szCs w:val="20"/>
        </w:rPr>
        <w:tab/>
      </w:r>
      <w:r w:rsidRPr="00D32B8A">
        <w:rPr>
          <w:rFonts w:ascii="Arial" w:hAnsi="Arial" w:cs="Arial"/>
          <w:color w:val="C00000"/>
          <w:sz w:val="20"/>
          <w:szCs w:val="20"/>
        </w:rPr>
        <w:t>(Enter)</w:t>
      </w:r>
    </w:p>
    <w:p w:rsidR="00C10AD4" w:rsidRDefault="00C10AD4" w:rsidP="00C10AD4">
      <w:pPr>
        <w:jc w:val="both"/>
        <w:rPr>
          <w:rFonts w:ascii="Arial" w:hAnsi="Arial" w:cs="Arial"/>
          <w:sz w:val="20"/>
          <w:szCs w:val="20"/>
          <w:u w:val="single"/>
        </w:rPr>
      </w:pPr>
    </w:p>
    <w:p w:rsidR="00C10AD4" w:rsidRPr="005A11A3" w:rsidRDefault="00C10AD4" w:rsidP="00C10AD4">
      <w:pPr>
        <w:jc w:val="both"/>
        <w:rPr>
          <w:rFonts w:ascii="Arial" w:hAnsi="Arial" w:cs="Arial"/>
          <w:sz w:val="20"/>
          <w:szCs w:val="20"/>
          <w:u w:val="single"/>
        </w:rPr>
      </w:pPr>
    </w:p>
    <w:p w:rsidR="00C10AD4" w:rsidRPr="002365BB" w:rsidRDefault="00C10AD4" w:rsidP="00C10AD4">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2E3152">
        <w:rPr>
          <w:rFonts w:ascii="Arial" w:hAnsi="Arial" w:cs="Arial"/>
          <w:sz w:val="20"/>
          <w:szCs w:val="20"/>
          <w:u w:val="single"/>
        </w:rPr>
        <w:t>Duties &amp; Respon</w:t>
      </w:r>
      <w:r w:rsidRPr="002365BB">
        <w:rPr>
          <w:rFonts w:ascii="Arial" w:hAnsi="Arial" w:cs="Arial"/>
          <w:sz w:val="20"/>
          <w:szCs w:val="20"/>
          <w:u w:val="single"/>
        </w:rPr>
        <w:t>sibilities</w:t>
      </w:r>
    </w:p>
    <w:p w:rsidR="00C10AD4" w:rsidRPr="002365BB"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00C10AD4" w:rsidRPr="00C528E5"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C528E5">
        <w:rPr>
          <w:rFonts w:ascii="Arial" w:hAnsi="Arial" w:cs="Arial"/>
          <w:b/>
          <w:i/>
          <w:sz w:val="20"/>
          <w:szCs w:val="20"/>
        </w:rPr>
        <w:t>(Sample Language)</w:t>
      </w:r>
    </w:p>
    <w:p w:rsidR="00C10AD4" w:rsidRPr="00C528E5"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C10AD4" w:rsidRPr="00C528E5"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You will be responsible to the Dean and by his/her delegation to the Chair of your department. Your duties, subject to periodic review, will include the following:</w:t>
      </w:r>
    </w:p>
    <w:p w:rsidR="00C10AD4" w:rsidRPr="00C528E5"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Research in Computer Security, Information Assurance, and Cyber computing areas</w:t>
      </w:r>
      <w:r>
        <w:rPr>
          <w:rFonts w:ascii="Arial" w:hAnsi="Arial" w:cs="Arial"/>
          <w:i/>
          <w:sz w:val="20"/>
          <w:szCs w:val="20"/>
        </w:rPr>
        <w:t>.</w:t>
      </w:r>
    </w:p>
    <w:p w:rsidR="00C10AD4" w:rsidRPr="00C528E5"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Establish a research group including PhD students who pursue advanced research in your areas of concern, leading to national recognition over a period of years.</w:t>
      </w:r>
    </w:p>
    <w:p w:rsidR="00C10AD4" w:rsidRPr="00C528E5"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Establish collaborations with other professors and scientists at UAB</w:t>
      </w:r>
      <w:r>
        <w:rPr>
          <w:rFonts w:ascii="Arial" w:hAnsi="Arial" w:cs="Arial"/>
          <w:i/>
          <w:sz w:val="20"/>
          <w:szCs w:val="20"/>
        </w:rPr>
        <w:t>.</w:t>
      </w:r>
    </w:p>
    <w:p w:rsidR="00C10AD4" w:rsidRPr="00C528E5"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Participate in a meaningful amount of university and department service as well as service to the Computing profession.</w:t>
      </w:r>
    </w:p>
    <w:p w:rsidR="00C10AD4" w:rsidRPr="00C528E5"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 xml:space="preserve">Achieve excellence in teaching of graduates and undergraduates, and teach the workload described (below) in support of department teaching needs.  </w:t>
      </w:r>
    </w:p>
    <w:p w:rsidR="00C10AD4" w:rsidRPr="00C528E5"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0"/>
          <w:szCs w:val="20"/>
        </w:rPr>
      </w:pPr>
    </w:p>
    <w:p w:rsidR="00C10AD4"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In particular, the emphasis on research, teaching, and service are established with a weight of 50:40:10 for your tenure-earning evaluation.</w:t>
      </w:r>
    </w:p>
    <w:p w:rsidR="00C10AD4" w:rsidRPr="00C528E5"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C10AD4" w:rsidRPr="00E2689B" w:rsidRDefault="00C10AD4" w:rsidP="00C10AD4">
      <w:pPr>
        <w:numPr>
          <w:ilvl w:val="0"/>
          <w:numId w:val="3"/>
        </w:numPr>
        <w:jc w:val="both"/>
        <w:rPr>
          <w:rFonts w:ascii="Arial" w:hAnsi="Arial" w:cs="Arial"/>
          <w:b/>
          <w:sz w:val="20"/>
          <w:szCs w:val="20"/>
          <w:u w:val="single"/>
        </w:rPr>
      </w:pPr>
      <w:r w:rsidRPr="00E2689B">
        <w:rPr>
          <w:rFonts w:ascii="Arial" w:hAnsi="Arial" w:cs="Arial"/>
          <w:sz w:val="20"/>
          <w:szCs w:val="20"/>
          <w:u w:val="single"/>
        </w:rPr>
        <w:t>Workload Assignment</w:t>
      </w:r>
    </w:p>
    <w:p w:rsidR="00C10AD4"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The established teaching load for your first year will be one course per semester, and for additional years prior to earning tenure, at three courses per year, provided you are meeting the expectations for scholarship as outline in this offer. Additionally, we will offer you a reduced load of one additional course release at a time to be negotiated at another time in your tenure earning period. Your teaching load reflects the expectation of significant effort to establish and enhance outside funding, to educate a significant number of students through one-on-one research-oriented teaching in our laboratory, and obtaining release funding for your work when available. Due to the changing nature of academic needs of the College and Department, your workload assignments may be revised or altered from time to time by the Chair.</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sz w:val="20"/>
          <w:szCs w:val="20"/>
        </w:rPr>
      </w:pPr>
    </w:p>
    <w:p w:rsidR="00C10AD4" w:rsidRPr="00512BCA" w:rsidRDefault="00C10AD4" w:rsidP="00C10AD4">
      <w:pPr>
        <w:ind w:left="360"/>
        <w:rPr>
          <w:rFonts w:ascii="Arial" w:hAnsi="Arial" w:cs="Arial"/>
          <w:i/>
          <w:sz w:val="20"/>
          <w:szCs w:val="20"/>
        </w:rPr>
      </w:pPr>
      <w:r w:rsidRPr="00512BCA">
        <w:rPr>
          <w:rFonts w:ascii="Arial" w:hAnsi="Arial" w:cs="Arial"/>
          <w:i/>
          <w:sz w:val="20"/>
          <w:szCs w:val="20"/>
        </w:rPr>
        <w:t xml:space="preserve">A 100% teaching load is considered to be eight courses per academic year. This is reduced normally to 6 courses per year to support faculty research engagement. For new faculty coming directly from a PhD program, the teaching load is reduced to 4 courses per year for a two-year transition period. Beyond the first 2 years, new faculty members receive the normal teaching load of 3 courses per semester. For faculty transitioning to us with a faculty appointment from another university, the teaching load is reduced to 4 courses per year only for a one-year transition period. After that year, such faculty members receive the normal teaching load of 3 courses per semester. However, faculty in our School who achieve a high level of research productivity (including the publication of one or </w:t>
      </w:r>
      <w:r w:rsidRPr="00512BCA">
        <w:rPr>
          <w:rFonts w:ascii="Arial" w:hAnsi="Arial" w:cs="Arial"/>
          <w:i/>
          <w:sz w:val="20"/>
          <w:szCs w:val="20"/>
        </w:rPr>
        <w:lastRenderedPageBreak/>
        <w:t xml:space="preserve">more top tier or Category A journal articles) may apply to be placed on a Research Track with a teaching load lower than the standard 3 – 3 load.  </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70C0"/>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512BCA">
        <w:rPr>
          <w:rFonts w:ascii="Arial" w:hAnsi="Arial" w:cs="Arial"/>
          <w:b/>
          <w:i/>
          <w:sz w:val="20"/>
          <w:szCs w:val="20"/>
        </w:rPr>
        <w:tab/>
        <w:t>(Sample Language)</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0"/>
          <w:szCs w:val="20"/>
        </w:rPr>
      </w:pPr>
    </w:p>
    <w:p w:rsidR="00C10AD4" w:rsidRPr="00512BCA" w:rsidRDefault="00C10AD4" w:rsidP="00C10AD4">
      <w:pPr>
        <w:ind w:left="360"/>
        <w:rPr>
          <w:rFonts w:ascii="Arial" w:hAnsi="Arial" w:cs="Arial"/>
          <w:i/>
          <w:sz w:val="20"/>
          <w:szCs w:val="20"/>
        </w:rPr>
      </w:pPr>
      <w:r w:rsidRPr="00512BCA">
        <w:rPr>
          <w:rFonts w:ascii="Arial" w:hAnsi="Arial" w:cs="Arial"/>
          <w:i/>
          <w:sz w:val="20"/>
          <w:szCs w:val="20"/>
        </w:rPr>
        <w:t xml:space="preserve">Summer teaching is neither required nor guaranteed; however, it is generally available unless you are receiving summer research support. Compensation for summer teaching currently is 10% of the nine-month salary for each class section taught with a maximum of two classes (20% compensation) per year.  </w:t>
      </w:r>
    </w:p>
    <w:p w:rsidR="00C10AD4" w:rsidRPr="00512BCA" w:rsidRDefault="00C10AD4" w:rsidP="00C10AD4">
      <w:pPr>
        <w:ind w:left="360"/>
        <w:rPr>
          <w:rFonts w:ascii="Arial" w:hAnsi="Arial" w:cs="Arial"/>
          <w:color w:val="0070C0"/>
          <w:sz w:val="20"/>
          <w:szCs w:val="20"/>
        </w:rPr>
      </w:pPr>
    </w:p>
    <w:p w:rsidR="00C10AD4"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Pr>
          <w:rFonts w:ascii="Arial" w:hAnsi="Arial" w:cs="Arial"/>
          <w:b/>
          <w:i/>
          <w:sz w:val="20"/>
          <w:szCs w:val="20"/>
        </w:rPr>
        <w:t>(</w:t>
      </w:r>
      <w:r w:rsidRPr="00512BCA">
        <w:rPr>
          <w:rFonts w:ascii="Arial" w:hAnsi="Arial" w:cs="Arial"/>
          <w:b/>
          <w:i/>
          <w:sz w:val="20"/>
          <w:szCs w:val="20"/>
        </w:rPr>
        <w:t>Sample Language</w:t>
      </w:r>
      <w:r>
        <w:rPr>
          <w:rFonts w:ascii="Arial" w:hAnsi="Arial" w:cs="Arial"/>
          <w:b/>
          <w:i/>
          <w:sz w:val="20"/>
          <w:szCs w:val="20"/>
        </w:rPr>
        <w:t>)</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0"/>
          <w:szCs w:val="20"/>
        </w:rPr>
      </w:pPr>
    </w:p>
    <w:p w:rsidR="00C10AD4"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Additionally, the Department of _________ will provide support (salary and fringes) for your first two summer semesters (May 15</w:t>
      </w:r>
      <w:r w:rsidR="004A6E73">
        <w:rPr>
          <w:rFonts w:ascii="Arial" w:hAnsi="Arial" w:cs="Arial"/>
          <w:i/>
          <w:sz w:val="20"/>
          <w:szCs w:val="20"/>
        </w:rPr>
        <w:t xml:space="preserve"> </w:t>
      </w:r>
      <w:r w:rsidRPr="00512BCA">
        <w:rPr>
          <w:rFonts w:ascii="Arial" w:hAnsi="Arial" w:cs="Arial"/>
          <w:i/>
          <w:sz w:val="20"/>
          <w:szCs w:val="20"/>
        </w:rPr>
        <w:t>- August 12 XXXX) at a rate of 1/3 of your academic year salary. For the second summer semester, this funding will only be provided to make up the difference between summer salary available from external research grants and contracts that you obtain and the rate of 1/3 of your academic year salary.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rsidR="00A5779E" w:rsidRDefault="00A5779E"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A5779E" w:rsidRPr="00A5779E" w:rsidRDefault="00A5779E" w:rsidP="00A5779E">
      <w:pPr>
        <w:pStyle w:val="ListParagraph"/>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A5779E">
        <w:rPr>
          <w:rFonts w:ascii="Arial" w:hAnsi="Arial" w:cs="Arial"/>
          <w:sz w:val="20"/>
          <w:szCs w:val="20"/>
          <w:u w:val="single"/>
        </w:rPr>
        <w:t>Compensation Details</w:t>
      </w:r>
    </w:p>
    <w:p w:rsidR="00A5779E" w:rsidRDefault="00A5779E" w:rsidP="00A577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Pr>
          <w:rFonts w:ascii="Arial" w:hAnsi="Arial" w:cs="Arial"/>
          <w:i/>
          <w:sz w:val="20"/>
          <w:szCs w:val="20"/>
        </w:rPr>
        <w:t>Include here any specific details about the compensation/salary package for this appointment.</w:t>
      </w:r>
    </w:p>
    <w:p w:rsidR="00A5779E" w:rsidRPr="00A5779E" w:rsidRDefault="00A5779E" w:rsidP="00A577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color w:val="0070C0"/>
          <w:sz w:val="20"/>
          <w:szCs w:val="20"/>
        </w:rPr>
      </w:pPr>
    </w:p>
    <w:p w:rsidR="00C10AD4" w:rsidRDefault="00C10AD4" w:rsidP="00C10AD4">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7A74B1">
        <w:rPr>
          <w:rFonts w:ascii="Arial" w:hAnsi="Arial" w:cs="Arial"/>
          <w:sz w:val="20"/>
          <w:szCs w:val="20"/>
          <w:u w:val="single"/>
        </w:rPr>
        <w:t>Start-up Funding</w:t>
      </w:r>
    </w:p>
    <w:p w:rsidR="00C10AD4"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C10AD4" w:rsidRPr="00512BCA"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 xml:space="preserve"> In order to assist you in establishing your research program, the Department of __________ and the College of Arts and Sciences will provide start-up funding in the amount of $_______ for equipment, travel, visitors, and miscellaneous research supplies. The College will also purchase a personal computer for your use.</w:t>
      </w:r>
    </w:p>
    <w:p w:rsidR="00C10AD4" w:rsidRPr="002E3152" w:rsidRDefault="00C10AD4" w:rsidP="00C10AD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00C10AD4" w:rsidRDefault="00C10AD4" w:rsidP="00C10AD4">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t>Moving and Relocation</w:t>
      </w:r>
    </w:p>
    <w:p w:rsidR="006A1A42" w:rsidRPr="006F10A4" w:rsidRDefault="006A1A42" w:rsidP="006A1A42">
      <w:pPr>
        <w:pStyle w:val="yiv1231299197msoplaintext"/>
        <w:ind w:left="360"/>
        <w:jc w:val="both"/>
        <w:rPr>
          <w:rFonts w:ascii="Arial" w:hAnsi="Arial" w:cs="Arial"/>
          <w:iCs/>
          <w:sz w:val="20"/>
          <w:szCs w:val="20"/>
          <w:lang w:val="x-none"/>
        </w:rPr>
      </w:pPr>
      <w:r w:rsidRPr="006F10A4">
        <w:rPr>
          <w:rFonts w:ascii="Arial" w:hAnsi="Arial" w:cs="Arial"/>
          <w:iCs/>
          <w:sz w:val="20"/>
          <w:szCs w:val="20"/>
          <w:lang w:val="x-none"/>
        </w:rPr>
        <w:t xml:space="preserve">We agree to compensate you for relocation expenses </w:t>
      </w:r>
      <w:r w:rsidRPr="006F10A4">
        <w:rPr>
          <w:rFonts w:ascii="Arial" w:hAnsi="Arial" w:cs="Arial"/>
          <w:iCs/>
          <w:sz w:val="20"/>
          <w:szCs w:val="20"/>
        </w:rPr>
        <w:t>in the amount of</w:t>
      </w:r>
      <w:r w:rsidRPr="006F10A4">
        <w:rPr>
          <w:rFonts w:ascii="Arial" w:hAnsi="Arial" w:cs="Arial"/>
          <w:iCs/>
          <w:sz w:val="20"/>
          <w:szCs w:val="20"/>
          <w:lang w:val="x-none"/>
        </w:rPr>
        <w:t xml:space="preserve"> $________</w:t>
      </w:r>
      <w:r w:rsidRPr="006F10A4">
        <w:rPr>
          <w:rFonts w:ascii="Arial" w:hAnsi="Arial" w:cs="Arial"/>
          <w:iCs/>
          <w:sz w:val="20"/>
          <w:szCs w:val="20"/>
        </w:rPr>
        <w:t>.</w:t>
      </w:r>
      <w:r w:rsidRPr="006F10A4">
        <w:rPr>
          <w:rFonts w:ascii="Arial" w:hAnsi="Arial" w:cs="Arial"/>
          <w:iCs/>
          <w:sz w:val="20"/>
          <w:szCs w:val="20"/>
          <w:lang w:val="x-none"/>
        </w:rPr>
        <w:t xml:space="preserve">  </w:t>
      </w:r>
      <w:r w:rsidRPr="006F10A4">
        <w:rPr>
          <w:rFonts w:ascii="Arial" w:hAnsi="Arial" w:cs="Arial"/>
          <w:iCs/>
          <w:sz w:val="20"/>
          <w:szCs w:val="20"/>
        </w:rPr>
        <w:t>I</w:t>
      </w:r>
      <w:proofErr w:type="spellStart"/>
      <w:r w:rsidRPr="006F10A4">
        <w:rPr>
          <w:rFonts w:ascii="Arial" w:hAnsi="Arial" w:cs="Arial"/>
          <w:iCs/>
          <w:sz w:val="20"/>
          <w:szCs w:val="20"/>
          <w:lang w:val="x-none"/>
        </w:rPr>
        <w:t>n</w:t>
      </w:r>
      <w:proofErr w:type="spellEnd"/>
      <w:r w:rsidRPr="006F10A4">
        <w:rPr>
          <w:rFonts w:ascii="Arial" w:hAnsi="Arial" w:cs="Arial"/>
          <w:iCs/>
          <w:sz w:val="20"/>
          <w:szCs w:val="20"/>
          <w:lang w:val="x-none"/>
        </w:rPr>
        <w:t xml:space="preserve"> accordance with </w:t>
      </w:r>
      <w:r w:rsidRPr="006F10A4">
        <w:rPr>
          <w:rFonts w:ascii="Arial" w:hAnsi="Arial" w:cs="Arial"/>
          <w:iCs/>
          <w:sz w:val="20"/>
          <w:szCs w:val="20"/>
        </w:rPr>
        <w:t xml:space="preserve">IRS regulations as well as </w:t>
      </w:r>
      <w:r w:rsidRPr="006F10A4">
        <w:rPr>
          <w:rFonts w:ascii="Arial" w:hAnsi="Arial" w:cs="Arial"/>
          <w:iCs/>
          <w:sz w:val="20"/>
          <w:szCs w:val="20"/>
          <w:lang w:val="x-none"/>
        </w:rPr>
        <w:t>UAB policies and procedures</w:t>
      </w:r>
      <w:r w:rsidRPr="006F10A4">
        <w:rPr>
          <w:rFonts w:ascii="Arial" w:hAnsi="Arial" w:cs="Arial"/>
          <w:iCs/>
          <w:sz w:val="20"/>
          <w:szCs w:val="20"/>
        </w:rPr>
        <w:t>, UAB allows you to select one of two options on receiving your additional taxable compensation prior to your hire date and relocation</w:t>
      </w:r>
      <w:r>
        <w:rPr>
          <w:rFonts w:ascii="Arial" w:hAnsi="Arial" w:cs="Arial"/>
          <w:iCs/>
          <w:sz w:val="20"/>
          <w:szCs w:val="20"/>
        </w:rPr>
        <w:t xml:space="preserve">.  The election form is </w:t>
      </w:r>
      <w:r w:rsidRPr="006F10A4">
        <w:rPr>
          <w:rFonts w:ascii="Arial" w:hAnsi="Arial" w:cs="Arial"/>
          <w:iCs/>
          <w:sz w:val="20"/>
          <w:szCs w:val="20"/>
        </w:rPr>
        <w:t>attached.  If the relocation allowance is processed after your hire date, then the taxable payment is processed through payroll.</w:t>
      </w:r>
      <w:r w:rsidRPr="006F10A4">
        <w:rPr>
          <w:rFonts w:ascii="Arial" w:hAnsi="Arial" w:cs="Arial"/>
          <w:iCs/>
          <w:sz w:val="20"/>
          <w:szCs w:val="20"/>
          <w:lang w:val="x-none"/>
        </w:rPr>
        <w:t xml:space="preserve"> </w:t>
      </w:r>
    </w:p>
    <w:p w:rsidR="006A1A42" w:rsidRPr="006A1A42" w:rsidRDefault="006A1A42"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sidRPr="006A1A42">
        <w:rPr>
          <w:rFonts w:ascii="Arial" w:hAnsi="Arial" w:cs="Arial"/>
          <w:i/>
          <w:color w:val="C00000"/>
          <w:sz w:val="20"/>
          <w:szCs w:val="20"/>
        </w:rPr>
        <w:t xml:space="preserve">(Optional Language) Note: Include the below language only if you are paying any additional relocation allowance for unexpected expenses.  This </w:t>
      </w:r>
      <w:r w:rsidRPr="006A1A42">
        <w:rPr>
          <w:rFonts w:ascii="Arial" w:hAnsi="Arial" w:cs="Arial"/>
          <w:i/>
          <w:color w:val="C00000"/>
          <w:sz w:val="20"/>
          <w:szCs w:val="20"/>
          <w:u w:val="single"/>
        </w:rPr>
        <w:t>must</w:t>
      </w:r>
      <w:r w:rsidRPr="006A1A42">
        <w:rPr>
          <w:rFonts w:ascii="Arial" w:hAnsi="Arial" w:cs="Arial"/>
          <w:i/>
          <w:color w:val="C00000"/>
          <w:sz w:val="20"/>
          <w:szCs w:val="20"/>
        </w:rPr>
        <w:t xml:space="preserve"> be approved by your Dean/VP and will be paid through payroll.</w:t>
      </w:r>
    </w:p>
    <w:p w:rsidR="006A1A42" w:rsidRPr="006A1A42" w:rsidRDefault="006A1A42"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6A1A42" w:rsidRDefault="006A1A42"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6A1A42">
        <w:rPr>
          <w:rFonts w:ascii="Arial" w:hAnsi="Arial" w:cs="Arial"/>
          <w:i/>
          <w:sz w:val="20"/>
          <w:szCs w:val="20"/>
        </w:rPr>
        <w:t xml:space="preserve">As approved by [Dean or VP], additional $__________ for _________ month(s) relocation allowance </w:t>
      </w:r>
      <w:r w:rsidRPr="006A1A42">
        <w:rPr>
          <w:rFonts w:ascii="Arial" w:hAnsi="Arial" w:cs="Arial"/>
          <w:i/>
          <w:sz w:val="20"/>
          <w:szCs w:val="20"/>
        </w:rPr>
        <w:lastRenderedPageBreak/>
        <w:t>for temporary housing will be paid through payroll in combination with regular payroll and any other additional payments.</w:t>
      </w:r>
    </w:p>
    <w:p w:rsidR="004A071C" w:rsidRPr="006A1A42" w:rsidRDefault="004A071C"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B06425" w:rsidRPr="004A071C" w:rsidRDefault="00B06425" w:rsidP="00B06425">
      <w:pPr>
        <w:pStyle w:val="ListParagraph"/>
        <w:autoSpaceDE w:val="0"/>
        <w:autoSpaceDN w:val="0"/>
        <w:adjustRightInd w:val="0"/>
        <w:ind w:left="360"/>
        <w:jc w:val="both"/>
        <w:rPr>
          <w:rFonts w:ascii="Arial" w:hAnsi="Arial" w:cs="Arial"/>
          <w:sz w:val="20"/>
          <w:szCs w:val="20"/>
        </w:rPr>
      </w:pPr>
      <w:r w:rsidRPr="004A071C">
        <w:rPr>
          <w:rFonts w:ascii="Arial" w:hAnsi="Arial" w:cs="Arial"/>
          <w:sz w:val="20"/>
          <w:szCs w:val="20"/>
        </w:rPr>
        <w:t>With regard to moving any lab equipment or materials, you must follow all policies and procedures relating to such equipment and materials. If you have any questions regarding moving lab equipment or materials you should contact UAB’s Occupational Health and Safety.</w:t>
      </w:r>
      <w:r w:rsidRPr="004A071C">
        <w:rPr>
          <w:rFonts w:ascii="Arial" w:hAnsi="Arial" w:cs="Arial"/>
          <w:b/>
          <w:sz w:val="20"/>
          <w:szCs w:val="20"/>
        </w:rPr>
        <w:t xml:space="preserve"> </w:t>
      </w:r>
    </w:p>
    <w:p w:rsidR="00C10AD4" w:rsidRPr="00C50197" w:rsidRDefault="00C10AD4" w:rsidP="00C10AD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50197">
        <w:rPr>
          <w:rFonts w:ascii="Arial" w:hAnsi="Arial" w:cs="Arial"/>
          <w:sz w:val="20"/>
          <w:szCs w:val="20"/>
        </w:rPr>
        <w:t xml:space="preserve"> </w:t>
      </w:r>
    </w:p>
    <w:p w:rsidR="00C10AD4" w:rsidRDefault="00C10AD4" w:rsidP="00C10AD4">
      <w:pPr>
        <w:jc w:val="both"/>
        <w:rPr>
          <w:rFonts w:ascii="Arial" w:hAnsi="Arial" w:cs="Arial"/>
          <w:sz w:val="20"/>
          <w:szCs w:val="20"/>
          <w:u w:val="single"/>
        </w:rPr>
      </w:pPr>
    </w:p>
    <w:p w:rsidR="00C10AD4" w:rsidRPr="00CC7607" w:rsidRDefault="00C10AD4" w:rsidP="00C10AD4">
      <w:pPr>
        <w:numPr>
          <w:ilvl w:val="0"/>
          <w:numId w:val="3"/>
        </w:numPr>
        <w:jc w:val="both"/>
        <w:rPr>
          <w:rFonts w:ascii="Arial" w:hAnsi="Arial" w:cs="Arial"/>
          <w:sz w:val="20"/>
          <w:szCs w:val="20"/>
          <w:u w:val="single"/>
        </w:rPr>
      </w:pPr>
      <w:r w:rsidRPr="00CC7607">
        <w:rPr>
          <w:rFonts w:ascii="Arial" w:hAnsi="Arial" w:cs="Arial"/>
          <w:sz w:val="20"/>
          <w:szCs w:val="20"/>
          <w:u w:val="single"/>
        </w:rPr>
        <w:t>Other</w:t>
      </w:r>
    </w:p>
    <w:p w:rsidR="00C10AD4" w:rsidRDefault="00C10AD4" w:rsidP="00C10AD4">
      <w:pPr>
        <w:ind w:left="360"/>
        <w:jc w:val="both"/>
        <w:rPr>
          <w:rFonts w:ascii="Arial" w:hAnsi="Arial" w:cs="Arial"/>
          <w:color w:val="C00000"/>
          <w:sz w:val="20"/>
          <w:szCs w:val="20"/>
        </w:rPr>
      </w:pPr>
    </w:p>
    <w:p w:rsidR="00CF7F43" w:rsidRDefault="00C10AD4" w:rsidP="00EE2B99">
      <w:pPr>
        <w:ind w:left="360"/>
        <w:rPr>
          <w:rFonts w:ascii="Arial" w:hAnsi="Arial" w:cs="Arial"/>
          <w:sz w:val="20"/>
          <w:szCs w:val="20"/>
        </w:rPr>
      </w:pPr>
      <w:r w:rsidRPr="00512BCA">
        <w:rPr>
          <w:rFonts w:ascii="Arial" w:hAnsi="Arial" w:cs="Arial"/>
          <w:sz w:val="20"/>
          <w:szCs w:val="20"/>
        </w:rPr>
        <w:t xml:space="preserve">Other information to be included in this </w:t>
      </w:r>
      <w:r>
        <w:rPr>
          <w:rFonts w:ascii="Arial" w:hAnsi="Arial" w:cs="Arial"/>
          <w:sz w:val="20"/>
          <w:szCs w:val="20"/>
        </w:rPr>
        <w:t>Attachment B</w:t>
      </w:r>
      <w:r w:rsidRPr="00512BCA">
        <w:rPr>
          <w:rFonts w:ascii="Arial" w:hAnsi="Arial" w:cs="Arial"/>
          <w:sz w:val="20"/>
          <w:szCs w:val="20"/>
        </w:rPr>
        <w:t>, but is not limited to details about Grant and Extramural Funding Expectations, Administrative and Special Appointments (directorships, endowed professorships, etc.), office space assignment, staff and other resources to be provided; performance standards and expectations.</w:t>
      </w:r>
    </w:p>
    <w:p w:rsidR="00AB7BA4" w:rsidRDefault="00AB7BA4">
      <w:pPr>
        <w:widowControl/>
        <w:kinsoku/>
        <w:spacing w:after="160" w:line="259" w:lineRule="auto"/>
        <w:rPr>
          <w:rFonts w:ascii="Arial" w:hAnsi="Arial" w:cs="Arial"/>
          <w:sz w:val="20"/>
          <w:szCs w:val="20"/>
        </w:rPr>
      </w:pPr>
      <w:r>
        <w:rPr>
          <w:rFonts w:ascii="Arial" w:hAnsi="Arial" w:cs="Arial"/>
          <w:sz w:val="20"/>
          <w:szCs w:val="20"/>
        </w:rPr>
        <w:br w:type="page"/>
      </w:r>
    </w:p>
    <w:p w:rsidR="00AB7BA4" w:rsidRPr="00512BCA" w:rsidRDefault="00AB7BA4" w:rsidP="00AB7BA4">
      <w:pPr>
        <w:jc w:val="center"/>
        <w:rPr>
          <w:rFonts w:ascii="Arial" w:hAnsi="Arial" w:cs="Arial"/>
          <w:b/>
          <w:sz w:val="20"/>
          <w:szCs w:val="20"/>
        </w:rPr>
      </w:pPr>
      <w:r>
        <w:rPr>
          <w:rFonts w:ascii="Arial" w:hAnsi="Arial" w:cs="Arial"/>
          <w:b/>
          <w:sz w:val="20"/>
          <w:szCs w:val="20"/>
        </w:rPr>
        <w:lastRenderedPageBreak/>
        <w:t>ATTACHMENT C</w:t>
      </w:r>
    </w:p>
    <w:p w:rsidR="00AB7BA4" w:rsidRDefault="00AB7BA4" w:rsidP="00AB7BA4">
      <w:pPr>
        <w:jc w:val="center"/>
        <w:rPr>
          <w:rFonts w:ascii="Arial" w:hAnsi="Arial" w:cs="Arial"/>
          <w:b/>
          <w:sz w:val="20"/>
          <w:szCs w:val="20"/>
        </w:rPr>
      </w:pPr>
      <w:r>
        <w:rPr>
          <w:rFonts w:ascii="Arial" w:hAnsi="Arial" w:cs="Arial"/>
          <w:b/>
          <w:sz w:val="20"/>
          <w:szCs w:val="20"/>
        </w:rPr>
        <w:t>Nine Month Pay Election Form</w:t>
      </w:r>
    </w:p>
    <w:p w:rsidR="00AB7BA4" w:rsidRPr="00512BCA" w:rsidRDefault="00AB7BA4" w:rsidP="00AB7BA4">
      <w:pPr>
        <w:jc w:val="center"/>
        <w:rPr>
          <w:rFonts w:ascii="Arial" w:hAnsi="Arial" w:cs="Arial"/>
          <w:b/>
          <w:sz w:val="20"/>
          <w:szCs w:val="20"/>
        </w:rPr>
      </w:pPr>
    </w:p>
    <w:p w:rsidR="00AB7BA4" w:rsidRDefault="00AB7BA4" w:rsidP="00AB7BA4">
      <w:pPr>
        <w:rPr>
          <w:rFonts w:ascii="Arial" w:hAnsi="Arial" w:cs="Arial"/>
          <w:sz w:val="20"/>
          <w:szCs w:val="20"/>
        </w:rPr>
      </w:pPr>
    </w:p>
    <w:p w:rsidR="00AB7BA4" w:rsidRDefault="00AB7BA4" w:rsidP="00AB7BA4">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AB7BA4" w:rsidRDefault="00AB7BA4" w:rsidP="00AB7BA4">
      <w:pPr>
        <w:rPr>
          <w:rFonts w:ascii="Arial" w:hAnsi="Arial" w:cs="Arial"/>
          <w:sz w:val="20"/>
          <w:szCs w:val="20"/>
        </w:rPr>
      </w:pPr>
      <w:r>
        <w:rPr>
          <w:rFonts w:ascii="Arial" w:hAnsi="Arial" w:cs="Arial"/>
          <w:sz w:val="20"/>
          <w:szCs w:val="20"/>
        </w:rPr>
        <w:t>Letter Date:</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(Date)</w:t>
      </w:r>
    </w:p>
    <w:p w:rsidR="00AB7BA4" w:rsidRDefault="00AB7BA4" w:rsidP="00AB7BA4">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AB7BA4" w:rsidRDefault="00AB7BA4" w:rsidP="00AB7BA4">
      <w:pPr>
        <w:rPr>
          <w:rFonts w:ascii="Arial" w:hAnsi="Arial" w:cs="Arial"/>
          <w:sz w:val="20"/>
          <w:szCs w:val="20"/>
        </w:rPr>
      </w:pPr>
      <w:r>
        <w:rPr>
          <w:rFonts w:ascii="Arial" w:hAnsi="Arial" w:cs="Arial"/>
          <w:sz w:val="20"/>
          <w:szCs w:val="20"/>
        </w:rPr>
        <w:t>School/College:</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AB7BA4" w:rsidRDefault="00AB7BA4" w:rsidP="00AB7BA4">
      <w:pPr>
        <w:rPr>
          <w:rFonts w:ascii="Arial" w:hAnsi="Arial" w:cs="Arial"/>
          <w:sz w:val="20"/>
          <w:szCs w:val="20"/>
        </w:rPr>
      </w:pPr>
      <w:r>
        <w:rPr>
          <w:rFonts w:ascii="Arial" w:hAnsi="Arial" w:cs="Arial"/>
          <w:sz w:val="20"/>
          <w:szCs w:val="20"/>
        </w:rPr>
        <w:t>Department:</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AB7BA4" w:rsidRPr="00811A5C" w:rsidRDefault="00AB7BA4" w:rsidP="00AB7BA4">
      <w:pPr>
        <w:pStyle w:val="BodyText"/>
        <w:spacing w:before="120"/>
        <w:rPr>
          <w:rFonts w:ascii="Arial" w:hAnsi="Arial" w:cs="Arial"/>
          <w:b/>
          <w:sz w:val="24"/>
          <w:szCs w:val="24"/>
          <w:u w:val="single"/>
        </w:rPr>
      </w:pPr>
    </w:p>
    <w:p w:rsidR="00AB7BA4" w:rsidRPr="00811A5C" w:rsidRDefault="00AB7BA4" w:rsidP="00AB7BA4">
      <w:pPr>
        <w:spacing w:after="120"/>
        <w:rPr>
          <w:rFonts w:ascii="Arial" w:hAnsi="Arial" w:cs="Arial"/>
          <w:u w:val="single"/>
        </w:rPr>
      </w:pPr>
      <w:r w:rsidRPr="00811A5C">
        <w:rPr>
          <w:rFonts w:ascii="Arial" w:hAnsi="Arial" w:cs="Arial"/>
          <w:u w:val="single"/>
        </w:rPr>
        <w:t>Default Option:  Payments disbursed over the contract period</w:t>
      </w:r>
    </w:p>
    <w:tbl>
      <w:tblPr>
        <w:tblW w:w="9486" w:type="dxa"/>
        <w:tblInd w:w="108" w:type="dxa"/>
        <w:tblLayout w:type="fixed"/>
        <w:tblLook w:val="0000" w:firstRow="0" w:lastRow="0" w:firstColumn="0" w:lastColumn="0" w:noHBand="0" w:noVBand="0"/>
      </w:tblPr>
      <w:tblGrid>
        <w:gridCol w:w="2610"/>
        <w:gridCol w:w="2700"/>
        <w:gridCol w:w="4176"/>
      </w:tblGrid>
      <w:tr w:rsidR="00AB7BA4" w:rsidRPr="00811A5C" w:rsidTr="006E37BB">
        <w:tc>
          <w:tcPr>
            <w:tcW w:w="2610" w:type="dxa"/>
            <w:tcBorders>
              <w:top w:val="single" w:sz="6" w:space="0" w:color="auto"/>
              <w:left w:val="single" w:sz="6" w:space="0" w:color="auto"/>
              <w:bottom w:val="single" w:sz="6" w:space="0" w:color="auto"/>
            </w:tcBorders>
          </w:tcPr>
          <w:p w:rsidR="00AB7BA4" w:rsidRPr="009029F9" w:rsidRDefault="00AB7BA4" w:rsidP="006E37BB">
            <w:pPr>
              <w:jc w:val="center"/>
              <w:rPr>
                <w:rFonts w:ascii="Arial" w:hAnsi="Arial" w:cs="Arial"/>
                <w:b/>
              </w:rPr>
            </w:pPr>
            <w:r w:rsidRPr="009029F9">
              <w:rPr>
                <w:rFonts w:ascii="Arial" w:hAnsi="Arial" w:cs="Arial"/>
                <w:b/>
                <w:sz w:val="22"/>
              </w:rPr>
              <w:t>Current Assignment Length</w:t>
            </w:r>
          </w:p>
        </w:tc>
        <w:tc>
          <w:tcPr>
            <w:tcW w:w="2700" w:type="dxa"/>
            <w:tcBorders>
              <w:top w:val="single" w:sz="6" w:space="0" w:color="auto"/>
              <w:left w:val="single" w:sz="6" w:space="0" w:color="auto"/>
              <w:bottom w:val="single" w:sz="6" w:space="0" w:color="auto"/>
              <w:right w:val="single" w:sz="6" w:space="0" w:color="auto"/>
            </w:tcBorders>
          </w:tcPr>
          <w:p w:rsidR="00AB7BA4" w:rsidRPr="00811A5C" w:rsidRDefault="00AB7BA4" w:rsidP="006E37BB">
            <w:pPr>
              <w:ind w:left="252"/>
              <w:jc w:val="center"/>
              <w:rPr>
                <w:rFonts w:ascii="Arial" w:hAnsi="Arial" w:cs="Arial"/>
                <w:b/>
              </w:rPr>
            </w:pPr>
            <w:r w:rsidRPr="009029F9">
              <w:rPr>
                <w:rFonts w:ascii="Arial" w:hAnsi="Arial" w:cs="Arial"/>
                <w:b/>
                <w:sz w:val="22"/>
              </w:rPr>
              <w:t>Contract Period</w:t>
            </w:r>
          </w:p>
        </w:tc>
        <w:tc>
          <w:tcPr>
            <w:tcW w:w="4176" w:type="dxa"/>
            <w:tcBorders>
              <w:top w:val="single" w:sz="6" w:space="0" w:color="auto"/>
              <w:left w:val="single" w:sz="6" w:space="0" w:color="auto"/>
              <w:bottom w:val="single" w:sz="6" w:space="0" w:color="auto"/>
              <w:right w:val="single" w:sz="6" w:space="0" w:color="auto"/>
            </w:tcBorders>
          </w:tcPr>
          <w:p w:rsidR="00AB7BA4" w:rsidRPr="00811A5C" w:rsidRDefault="00AB7BA4" w:rsidP="006E37BB">
            <w:pPr>
              <w:ind w:left="252"/>
              <w:jc w:val="center"/>
              <w:rPr>
                <w:rFonts w:ascii="Arial" w:hAnsi="Arial" w:cs="Arial"/>
                <w:b/>
              </w:rPr>
            </w:pPr>
            <w:r w:rsidRPr="009029F9">
              <w:rPr>
                <w:rFonts w:ascii="Arial" w:hAnsi="Arial" w:cs="Arial"/>
                <w:b/>
                <w:sz w:val="22"/>
              </w:rPr>
              <w:t>Salary Distribution Months</w:t>
            </w:r>
          </w:p>
        </w:tc>
      </w:tr>
      <w:tr w:rsidR="00AB7BA4" w:rsidRPr="00811A5C" w:rsidTr="006E37BB">
        <w:tc>
          <w:tcPr>
            <w:tcW w:w="2610" w:type="dxa"/>
            <w:tcBorders>
              <w:top w:val="single" w:sz="6" w:space="0" w:color="auto"/>
              <w:left w:val="single" w:sz="6" w:space="0" w:color="auto"/>
              <w:bottom w:val="single" w:sz="6" w:space="0" w:color="auto"/>
            </w:tcBorders>
          </w:tcPr>
          <w:p w:rsidR="00AB7BA4" w:rsidRPr="00811A5C" w:rsidRDefault="00AB7BA4" w:rsidP="006E37BB">
            <w:pPr>
              <w:spacing w:before="60"/>
              <w:rPr>
                <w:rFonts w:ascii="Arial" w:hAnsi="Arial" w:cs="Arial"/>
              </w:rPr>
            </w:pPr>
            <w:r w:rsidRPr="00811A5C">
              <w:rPr>
                <w:rFonts w:ascii="Arial" w:hAnsi="Arial" w:cs="Arial"/>
              </w:rPr>
              <w:fldChar w:fldCharType="begin">
                <w:ffData>
                  <w:name w:val="Check1"/>
                  <w:enabled/>
                  <w:calcOnExit w:val="0"/>
                  <w:checkBox>
                    <w:sizeAuto/>
                    <w:default w:val="0"/>
                    <w:checked w:val="0"/>
                  </w:checkBox>
                </w:ffData>
              </w:fldChar>
            </w:r>
            <w:bookmarkStart w:id="1" w:name="Check1"/>
            <w:r w:rsidRPr="00811A5C">
              <w:rPr>
                <w:rFonts w:ascii="Arial" w:hAnsi="Arial" w:cs="Arial"/>
              </w:rPr>
              <w:instrText xml:space="preserve"> FORMCHECKBOX </w:instrText>
            </w:r>
            <w:r w:rsidR="000F29D4">
              <w:rPr>
                <w:rFonts w:ascii="Arial" w:hAnsi="Arial" w:cs="Arial"/>
              </w:rPr>
            </w:r>
            <w:r w:rsidR="000F29D4">
              <w:rPr>
                <w:rFonts w:ascii="Arial" w:hAnsi="Arial" w:cs="Arial"/>
              </w:rPr>
              <w:fldChar w:fldCharType="separate"/>
            </w:r>
            <w:r w:rsidRPr="00811A5C">
              <w:rPr>
                <w:rFonts w:ascii="Arial" w:hAnsi="Arial" w:cs="Arial"/>
              </w:rPr>
              <w:fldChar w:fldCharType="end"/>
            </w:r>
            <w:bookmarkEnd w:id="1"/>
            <w:r w:rsidRPr="00811A5C">
              <w:rPr>
                <w:rFonts w:ascii="Arial" w:hAnsi="Arial" w:cs="Arial"/>
              </w:rPr>
              <w:t xml:space="preserve">  9 Months</w:t>
            </w:r>
          </w:p>
        </w:tc>
        <w:tc>
          <w:tcPr>
            <w:tcW w:w="2700" w:type="dxa"/>
            <w:tcBorders>
              <w:top w:val="single" w:sz="6" w:space="0" w:color="auto"/>
              <w:left w:val="single" w:sz="6" w:space="0" w:color="auto"/>
              <w:bottom w:val="single" w:sz="6" w:space="0" w:color="auto"/>
              <w:right w:val="single" w:sz="6" w:space="0" w:color="auto"/>
            </w:tcBorders>
          </w:tcPr>
          <w:p w:rsidR="00AB7BA4" w:rsidRPr="00811A5C" w:rsidRDefault="00AB7BA4" w:rsidP="006E37BB">
            <w:pPr>
              <w:spacing w:before="60"/>
              <w:rPr>
                <w:rFonts w:ascii="Arial" w:hAnsi="Arial" w:cs="Arial"/>
              </w:rPr>
            </w:pPr>
            <w:r w:rsidRPr="00811A5C">
              <w:rPr>
                <w:rFonts w:ascii="Arial" w:hAnsi="Arial" w:cs="Arial"/>
              </w:rPr>
              <w:t>August 15 – May 14</w:t>
            </w:r>
          </w:p>
        </w:tc>
        <w:tc>
          <w:tcPr>
            <w:tcW w:w="4176" w:type="dxa"/>
            <w:tcBorders>
              <w:top w:val="single" w:sz="6" w:space="0" w:color="auto"/>
              <w:left w:val="single" w:sz="6" w:space="0" w:color="auto"/>
              <w:bottom w:val="single" w:sz="6" w:space="0" w:color="auto"/>
              <w:right w:val="single" w:sz="6" w:space="0" w:color="auto"/>
            </w:tcBorders>
          </w:tcPr>
          <w:p w:rsidR="00AB7BA4" w:rsidRPr="00811A5C" w:rsidRDefault="00AB7BA4" w:rsidP="006E37BB">
            <w:pPr>
              <w:pStyle w:val="Header"/>
              <w:tabs>
                <w:tab w:val="clear" w:pos="4320"/>
                <w:tab w:val="clear" w:pos="8640"/>
              </w:tabs>
              <w:spacing w:before="60"/>
              <w:rPr>
                <w:rFonts w:ascii="Arial" w:hAnsi="Arial" w:cs="Arial"/>
              </w:rPr>
            </w:pPr>
            <w:r w:rsidRPr="00811A5C">
              <w:rPr>
                <w:rFonts w:ascii="Arial" w:hAnsi="Arial" w:cs="Arial"/>
              </w:rPr>
              <w:t>½ August, September - April, ½ May</w:t>
            </w:r>
          </w:p>
        </w:tc>
      </w:tr>
    </w:tbl>
    <w:p w:rsidR="00AB7BA4" w:rsidRPr="00811A5C" w:rsidRDefault="00AB7BA4" w:rsidP="00AB7BA4">
      <w:pPr>
        <w:rPr>
          <w:rFonts w:ascii="Arial" w:hAnsi="Arial" w:cs="Arial"/>
          <w:b/>
          <w:i/>
          <w:u w:val="single"/>
        </w:rPr>
      </w:pPr>
    </w:p>
    <w:p w:rsidR="00AB7BA4" w:rsidRPr="00811A5C" w:rsidRDefault="00AB7BA4" w:rsidP="00AB7BA4">
      <w:pPr>
        <w:rPr>
          <w:rFonts w:ascii="Arial" w:hAnsi="Arial" w:cs="Arial"/>
          <w:b/>
          <w:i/>
          <w:u w:val="single"/>
        </w:rPr>
      </w:pPr>
    </w:p>
    <w:p w:rsidR="00AB7BA4" w:rsidRPr="009029F9" w:rsidRDefault="00AB7BA4" w:rsidP="00AB7BA4">
      <w:pPr>
        <w:spacing w:after="120"/>
        <w:rPr>
          <w:rFonts w:ascii="Arial" w:hAnsi="Arial" w:cs="Arial"/>
          <w:u w:val="single"/>
        </w:rPr>
      </w:pPr>
      <w:r w:rsidRPr="009029F9">
        <w:rPr>
          <w:rFonts w:ascii="Arial" w:hAnsi="Arial" w:cs="Arial"/>
          <w:u w:val="single"/>
        </w:rPr>
        <w:t>Deferred Payment Option:  Payments disbursed over 12 Months</w:t>
      </w:r>
    </w:p>
    <w:tbl>
      <w:tblPr>
        <w:tblW w:w="9270" w:type="dxa"/>
        <w:tblInd w:w="198" w:type="dxa"/>
        <w:tblLayout w:type="fixed"/>
        <w:tblLook w:val="0000" w:firstRow="0" w:lastRow="0" w:firstColumn="0" w:lastColumn="0" w:noHBand="0" w:noVBand="0"/>
      </w:tblPr>
      <w:tblGrid>
        <w:gridCol w:w="2610"/>
        <w:gridCol w:w="2520"/>
        <w:gridCol w:w="4140"/>
      </w:tblGrid>
      <w:tr w:rsidR="00AB7BA4" w:rsidRPr="00811A5C" w:rsidTr="006E37BB">
        <w:tc>
          <w:tcPr>
            <w:tcW w:w="2610" w:type="dxa"/>
            <w:tcBorders>
              <w:top w:val="single" w:sz="6" w:space="0" w:color="auto"/>
              <w:left w:val="single" w:sz="6" w:space="0" w:color="auto"/>
              <w:bottom w:val="single" w:sz="6" w:space="0" w:color="auto"/>
            </w:tcBorders>
          </w:tcPr>
          <w:p w:rsidR="00AB7BA4" w:rsidRPr="00811A5C" w:rsidRDefault="00AB7BA4" w:rsidP="006E37BB">
            <w:pPr>
              <w:jc w:val="center"/>
              <w:rPr>
                <w:rFonts w:ascii="Arial" w:hAnsi="Arial" w:cs="Arial"/>
                <w:b/>
              </w:rPr>
            </w:pPr>
            <w:r w:rsidRPr="00811A5C">
              <w:rPr>
                <w:rFonts w:ascii="Arial" w:hAnsi="Arial" w:cs="Arial"/>
                <w:b/>
              </w:rPr>
              <w:t>Current Assignment Length</w:t>
            </w:r>
          </w:p>
        </w:tc>
        <w:tc>
          <w:tcPr>
            <w:tcW w:w="2520" w:type="dxa"/>
            <w:tcBorders>
              <w:top w:val="single" w:sz="6" w:space="0" w:color="auto"/>
              <w:left w:val="single" w:sz="6" w:space="0" w:color="auto"/>
              <w:bottom w:val="single" w:sz="6" w:space="0" w:color="auto"/>
              <w:right w:val="single" w:sz="6" w:space="0" w:color="auto"/>
            </w:tcBorders>
          </w:tcPr>
          <w:p w:rsidR="00AB7BA4" w:rsidRPr="00811A5C" w:rsidRDefault="00AB7BA4" w:rsidP="006E37BB">
            <w:pPr>
              <w:jc w:val="center"/>
              <w:rPr>
                <w:rFonts w:ascii="Arial" w:hAnsi="Arial" w:cs="Arial"/>
                <w:b/>
              </w:rPr>
            </w:pPr>
            <w:r w:rsidRPr="00811A5C">
              <w:rPr>
                <w:rFonts w:ascii="Arial" w:hAnsi="Arial" w:cs="Arial"/>
                <w:b/>
              </w:rPr>
              <w:t>Contract Period</w:t>
            </w:r>
          </w:p>
        </w:tc>
        <w:tc>
          <w:tcPr>
            <w:tcW w:w="4140" w:type="dxa"/>
            <w:tcBorders>
              <w:top w:val="single" w:sz="6" w:space="0" w:color="auto"/>
              <w:left w:val="single" w:sz="6" w:space="0" w:color="auto"/>
              <w:bottom w:val="single" w:sz="6" w:space="0" w:color="auto"/>
              <w:right w:val="single" w:sz="6" w:space="0" w:color="auto"/>
            </w:tcBorders>
          </w:tcPr>
          <w:p w:rsidR="00AB7BA4" w:rsidRPr="00811A5C" w:rsidRDefault="00AB7BA4" w:rsidP="006E37BB">
            <w:pPr>
              <w:jc w:val="center"/>
              <w:rPr>
                <w:rFonts w:ascii="Arial" w:hAnsi="Arial" w:cs="Arial"/>
                <w:b/>
              </w:rPr>
            </w:pPr>
            <w:r w:rsidRPr="00811A5C">
              <w:rPr>
                <w:rFonts w:ascii="Arial" w:hAnsi="Arial" w:cs="Arial"/>
                <w:b/>
              </w:rPr>
              <w:t>Salary Distribution Months</w:t>
            </w:r>
          </w:p>
        </w:tc>
      </w:tr>
      <w:tr w:rsidR="00AB7BA4" w:rsidRPr="00811A5C" w:rsidTr="006E37BB">
        <w:trPr>
          <w:trHeight w:val="288"/>
        </w:trPr>
        <w:tc>
          <w:tcPr>
            <w:tcW w:w="2610" w:type="dxa"/>
            <w:tcBorders>
              <w:top w:val="single" w:sz="6" w:space="0" w:color="auto"/>
              <w:left w:val="single" w:sz="6" w:space="0" w:color="auto"/>
              <w:bottom w:val="single" w:sz="6" w:space="0" w:color="auto"/>
            </w:tcBorders>
            <w:vAlign w:val="center"/>
          </w:tcPr>
          <w:p w:rsidR="00AB7BA4" w:rsidRPr="00811A5C" w:rsidRDefault="00AB7BA4" w:rsidP="006E37BB">
            <w:pPr>
              <w:spacing w:before="60"/>
              <w:rPr>
                <w:rFonts w:ascii="Arial" w:hAnsi="Arial" w:cs="Arial"/>
              </w:rPr>
            </w:pPr>
            <w:r w:rsidRPr="00811A5C">
              <w:rPr>
                <w:rFonts w:ascii="Arial" w:hAnsi="Arial" w:cs="Arial"/>
              </w:rPr>
              <w:fldChar w:fldCharType="begin">
                <w:ffData>
                  <w:name w:val="Check3"/>
                  <w:enabled/>
                  <w:calcOnExit w:val="0"/>
                  <w:checkBox>
                    <w:sizeAuto/>
                    <w:default w:val="0"/>
                  </w:checkBox>
                </w:ffData>
              </w:fldChar>
            </w:r>
            <w:bookmarkStart w:id="2" w:name="Check3"/>
            <w:r w:rsidRPr="00811A5C">
              <w:rPr>
                <w:rFonts w:ascii="Arial" w:hAnsi="Arial" w:cs="Arial"/>
              </w:rPr>
              <w:instrText xml:space="preserve"> FORMCHECKBOX </w:instrText>
            </w:r>
            <w:r w:rsidR="000F29D4">
              <w:rPr>
                <w:rFonts w:ascii="Arial" w:hAnsi="Arial" w:cs="Arial"/>
              </w:rPr>
            </w:r>
            <w:r w:rsidR="000F29D4">
              <w:rPr>
                <w:rFonts w:ascii="Arial" w:hAnsi="Arial" w:cs="Arial"/>
              </w:rPr>
              <w:fldChar w:fldCharType="separate"/>
            </w:r>
            <w:r w:rsidRPr="00811A5C">
              <w:rPr>
                <w:rFonts w:ascii="Arial" w:hAnsi="Arial" w:cs="Arial"/>
              </w:rPr>
              <w:fldChar w:fldCharType="end"/>
            </w:r>
            <w:bookmarkEnd w:id="2"/>
            <w:r w:rsidRPr="00811A5C">
              <w:rPr>
                <w:rFonts w:ascii="Arial" w:hAnsi="Arial" w:cs="Arial"/>
              </w:rPr>
              <w:t xml:space="preserve">  9 Months</w:t>
            </w:r>
          </w:p>
        </w:tc>
        <w:tc>
          <w:tcPr>
            <w:tcW w:w="2520" w:type="dxa"/>
            <w:tcBorders>
              <w:top w:val="single" w:sz="6" w:space="0" w:color="auto"/>
              <w:left w:val="single" w:sz="6" w:space="0" w:color="auto"/>
              <w:bottom w:val="single" w:sz="6" w:space="0" w:color="auto"/>
              <w:right w:val="single" w:sz="6" w:space="0" w:color="auto"/>
            </w:tcBorders>
            <w:vAlign w:val="center"/>
          </w:tcPr>
          <w:p w:rsidR="00AB7BA4" w:rsidRPr="00811A5C" w:rsidRDefault="00AB7BA4" w:rsidP="006E37BB">
            <w:pPr>
              <w:spacing w:before="60"/>
              <w:rPr>
                <w:rFonts w:ascii="Arial" w:hAnsi="Arial" w:cs="Arial"/>
              </w:rPr>
            </w:pPr>
            <w:r w:rsidRPr="00811A5C">
              <w:rPr>
                <w:rFonts w:ascii="Arial" w:hAnsi="Arial" w:cs="Arial"/>
              </w:rPr>
              <w:t>August 15 – May 14</w:t>
            </w:r>
          </w:p>
        </w:tc>
        <w:tc>
          <w:tcPr>
            <w:tcW w:w="4140" w:type="dxa"/>
            <w:tcBorders>
              <w:top w:val="single" w:sz="6" w:space="0" w:color="auto"/>
              <w:left w:val="single" w:sz="6" w:space="0" w:color="auto"/>
              <w:bottom w:val="single" w:sz="6" w:space="0" w:color="auto"/>
              <w:right w:val="single" w:sz="6" w:space="0" w:color="auto"/>
            </w:tcBorders>
            <w:vAlign w:val="center"/>
          </w:tcPr>
          <w:p w:rsidR="00AB7BA4" w:rsidRPr="00811A5C" w:rsidRDefault="00AB7BA4" w:rsidP="006E37BB">
            <w:pPr>
              <w:spacing w:before="60"/>
              <w:rPr>
                <w:rFonts w:ascii="Arial" w:hAnsi="Arial" w:cs="Arial"/>
              </w:rPr>
            </w:pPr>
            <w:r w:rsidRPr="00811A5C">
              <w:rPr>
                <w:rFonts w:ascii="Arial" w:hAnsi="Arial" w:cs="Arial"/>
              </w:rPr>
              <w:t>½ August, September- July, ½ August</w:t>
            </w:r>
          </w:p>
        </w:tc>
      </w:tr>
    </w:tbl>
    <w:p w:rsidR="00AB7BA4" w:rsidRPr="009029F9" w:rsidRDefault="00AB7BA4" w:rsidP="00AB7BA4">
      <w:pPr>
        <w:pStyle w:val="Header"/>
        <w:tabs>
          <w:tab w:val="clear" w:pos="4320"/>
          <w:tab w:val="clear" w:pos="8640"/>
        </w:tabs>
        <w:rPr>
          <w:rFonts w:ascii="Arial" w:hAnsi="Arial" w:cs="Arial"/>
          <w:sz w:val="22"/>
        </w:rPr>
      </w:pPr>
    </w:p>
    <w:p w:rsidR="00AB7BA4" w:rsidRPr="009029F9" w:rsidRDefault="00AB7BA4" w:rsidP="00AB7BA4">
      <w:pPr>
        <w:pStyle w:val="Header"/>
        <w:tabs>
          <w:tab w:val="clear" w:pos="4320"/>
          <w:tab w:val="clear" w:pos="8640"/>
        </w:tabs>
        <w:rPr>
          <w:rFonts w:ascii="Arial" w:hAnsi="Arial" w:cs="Arial"/>
          <w:sz w:val="22"/>
        </w:rPr>
      </w:pPr>
      <w:r w:rsidRPr="009029F9">
        <w:rPr>
          <w:rFonts w:ascii="Arial" w:hAnsi="Arial" w:cs="Arial"/>
          <w:sz w:val="22"/>
        </w:rPr>
        <w:t>The following statements apply to the</w:t>
      </w:r>
      <w:r w:rsidRPr="009029F9">
        <w:rPr>
          <w:rFonts w:ascii="Arial" w:hAnsi="Arial" w:cs="Arial"/>
          <w:b/>
          <w:sz w:val="22"/>
        </w:rPr>
        <w:t xml:space="preserve"> Deferred Payment Option</w:t>
      </w:r>
      <w:r w:rsidRPr="009029F9">
        <w:rPr>
          <w:rFonts w:ascii="Arial" w:hAnsi="Arial" w:cs="Arial"/>
          <w:sz w:val="22"/>
        </w:rPr>
        <w:t>:</w:t>
      </w:r>
    </w:p>
    <w:p w:rsidR="00AB7BA4" w:rsidRPr="009029F9" w:rsidRDefault="00AB7BA4" w:rsidP="00AB7BA4">
      <w:pPr>
        <w:widowControl/>
        <w:numPr>
          <w:ilvl w:val="0"/>
          <w:numId w:val="4"/>
        </w:numPr>
        <w:kinsoku/>
        <w:rPr>
          <w:rFonts w:ascii="Arial" w:hAnsi="Arial" w:cs="Arial"/>
          <w:sz w:val="22"/>
        </w:rPr>
      </w:pPr>
      <w:r w:rsidRPr="009029F9">
        <w:rPr>
          <w:rFonts w:ascii="Arial" w:hAnsi="Arial" w:cs="Arial"/>
          <w:sz w:val="22"/>
        </w:rPr>
        <w:t xml:space="preserve">I elect to defer the receipt of my monthly pay according to the plan as provided in the chart.  </w:t>
      </w:r>
    </w:p>
    <w:p w:rsidR="00AB7BA4" w:rsidRPr="009029F9" w:rsidRDefault="00AB7BA4" w:rsidP="00AB7BA4">
      <w:pPr>
        <w:widowControl/>
        <w:numPr>
          <w:ilvl w:val="0"/>
          <w:numId w:val="4"/>
        </w:numPr>
        <w:kinsoku/>
        <w:rPr>
          <w:rFonts w:ascii="Arial" w:hAnsi="Arial" w:cs="Arial"/>
          <w:sz w:val="22"/>
        </w:rPr>
      </w:pPr>
      <w:r w:rsidRPr="009029F9">
        <w:rPr>
          <w:rFonts w:ascii="Arial" w:hAnsi="Arial" w:cs="Arial"/>
          <w:sz w:val="22"/>
        </w:rPr>
        <w:t xml:space="preserve">I understand this election applies to regular recurring monthly pay and any additional nine month assignment.  It does not apply to amounts paid as nonrecurring elements (additional pay).  </w:t>
      </w:r>
    </w:p>
    <w:p w:rsidR="00AB7BA4" w:rsidRPr="009029F9" w:rsidRDefault="00AB7BA4" w:rsidP="00AB7BA4">
      <w:pPr>
        <w:widowControl/>
        <w:numPr>
          <w:ilvl w:val="0"/>
          <w:numId w:val="4"/>
        </w:numPr>
        <w:kinsoku/>
        <w:rPr>
          <w:rFonts w:ascii="Arial" w:hAnsi="Arial" w:cs="Arial"/>
          <w:sz w:val="22"/>
        </w:rPr>
      </w:pPr>
      <w:r w:rsidRPr="009029F9">
        <w:rPr>
          <w:rFonts w:ascii="Arial" w:hAnsi="Arial" w:cs="Arial"/>
          <w:sz w:val="22"/>
        </w:rPr>
        <w:t xml:space="preserve">I understand this election is irrevocable without exception during the plan year and deferred pay cannot be received until the payback period as indicated in the chart.  </w:t>
      </w:r>
    </w:p>
    <w:p w:rsidR="00AB7BA4" w:rsidRPr="009029F9" w:rsidRDefault="00AB7BA4" w:rsidP="00AB7BA4">
      <w:pPr>
        <w:widowControl/>
        <w:numPr>
          <w:ilvl w:val="0"/>
          <w:numId w:val="4"/>
        </w:numPr>
        <w:kinsoku/>
        <w:rPr>
          <w:rFonts w:ascii="Arial" w:hAnsi="Arial" w:cs="Arial"/>
          <w:sz w:val="22"/>
        </w:rPr>
      </w:pPr>
      <w:r w:rsidRPr="009029F9">
        <w:rPr>
          <w:rFonts w:ascii="Arial" w:hAnsi="Arial" w:cs="Arial"/>
          <w:sz w:val="22"/>
        </w:rPr>
        <w:t xml:space="preserve">I understand if I terminate my employment before the payback period, I will receive a full refund of my deferred pay on the next regular payroll after completion of my termination document. </w:t>
      </w:r>
    </w:p>
    <w:p w:rsidR="00AB7BA4" w:rsidRPr="009029F9" w:rsidRDefault="00AB7BA4" w:rsidP="00AB7BA4">
      <w:pPr>
        <w:pStyle w:val="Header"/>
        <w:widowControl/>
        <w:numPr>
          <w:ilvl w:val="0"/>
          <w:numId w:val="4"/>
        </w:numPr>
        <w:tabs>
          <w:tab w:val="clear" w:pos="4320"/>
          <w:tab w:val="clear" w:pos="8640"/>
        </w:tabs>
        <w:kinsoku/>
        <w:rPr>
          <w:rFonts w:ascii="Arial" w:hAnsi="Arial" w:cs="Arial"/>
          <w:sz w:val="22"/>
        </w:rPr>
      </w:pPr>
      <w:r w:rsidRPr="009029F9">
        <w:rPr>
          <w:rFonts w:ascii="Arial" w:hAnsi="Arial" w:cs="Arial"/>
          <w:sz w:val="22"/>
        </w:rPr>
        <w:t xml:space="preserve">I understand there will be no interest accrued on any amount deferred from my pay during the deferral period. </w:t>
      </w:r>
    </w:p>
    <w:p w:rsidR="00AB7BA4" w:rsidRPr="009029F9" w:rsidRDefault="00AB7BA4" w:rsidP="00AB7BA4">
      <w:pPr>
        <w:pStyle w:val="Header"/>
        <w:widowControl/>
        <w:numPr>
          <w:ilvl w:val="0"/>
          <w:numId w:val="4"/>
        </w:numPr>
        <w:tabs>
          <w:tab w:val="clear" w:pos="4320"/>
          <w:tab w:val="clear" w:pos="8640"/>
        </w:tabs>
        <w:kinsoku/>
        <w:rPr>
          <w:rFonts w:ascii="Arial" w:hAnsi="Arial" w:cs="Arial"/>
          <w:sz w:val="22"/>
        </w:rPr>
      </w:pPr>
      <w:r w:rsidRPr="009029F9">
        <w:rPr>
          <w:rFonts w:ascii="Arial" w:hAnsi="Arial" w:cs="Arial"/>
          <w:sz w:val="22"/>
        </w:rPr>
        <w:t>Taxes are withheld upon payment.</w:t>
      </w:r>
    </w:p>
    <w:p w:rsidR="00AB7BA4" w:rsidRPr="009029F9" w:rsidRDefault="00AB7BA4" w:rsidP="00AB7BA4">
      <w:pPr>
        <w:pStyle w:val="Header"/>
        <w:tabs>
          <w:tab w:val="clear" w:pos="4320"/>
          <w:tab w:val="clear" w:pos="8640"/>
        </w:tabs>
        <w:rPr>
          <w:rFonts w:ascii="Arial" w:hAnsi="Arial" w:cs="Arial"/>
          <w:sz w:val="22"/>
        </w:rPr>
      </w:pPr>
    </w:p>
    <w:p w:rsidR="00AB7BA4" w:rsidRPr="009029F9" w:rsidRDefault="00AB7BA4" w:rsidP="00AB7BA4">
      <w:pPr>
        <w:pStyle w:val="Header"/>
        <w:tabs>
          <w:tab w:val="clear" w:pos="4320"/>
          <w:tab w:val="clear" w:pos="8640"/>
        </w:tabs>
        <w:rPr>
          <w:rFonts w:ascii="Arial" w:hAnsi="Arial" w:cs="Arial"/>
          <w:sz w:val="22"/>
        </w:rPr>
      </w:pPr>
      <w:r w:rsidRPr="009029F9">
        <w:rPr>
          <w:rFonts w:ascii="Arial" w:hAnsi="Arial" w:cs="Arial"/>
          <w:sz w:val="22"/>
        </w:rPr>
        <w:fldChar w:fldCharType="begin">
          <w:ffData>
            <w:name w:val="Check1"/>
            <w:enabled/>
            <w:calcOnExit w:val="0"/>
            <w:checkBox>
              <w:sizeAuto/>
              <w:default w:val="0"/>
              <w:checked w:val="0"/>
            </w:checkBox>
          </w:ffData>
        </w:fldChar>
      </w:r>
      <w:r w:rsidRPr="009029F9">
        <w:rPr>
          <w:rFonts w:ascii="Arial" w:hAnsi="Arial" w:cs="Arial"/>
          <w:sz w:val="22"/>
        </w:rPr>
        <w:instrText xml:space="preserve"> FORMCHECKBOX </w:instrText>
      </w:r>
      <w:r w:rsidR="000F29D4">
        <w:rPr>
          <w:rFonts w:ascii="Arial" w:hAnsi="Arial" w:cs="Arial"/>
          <w:sz w:val="22"/>
        </w:rPr>
      </w:r>
      <w:r w:rsidR="000F29D4">
        <w:rPr>
          <w:rFonts w:ascii="Arial" w:hAnsi="Arial" w:cs="Arial"/>
          <w:sz w:val="22"/>
        </w:rPr>
        <w:fldChar w:fldCharType="separate"/>
      </w:r>
      <w:r w:rsidRPr="009029F9">
        <w:rPr>
          <w:rFonts w:ascii="Arial" w:hAnsi="Arial" w:cs="Arial"/>
          <w:sz w:val="22"/>
        </w:rPr>
        <w:fldChar w:fldCharType="end"/>
      </w:r>
      <w:r w:rsidRPr="009029F9">
        <w:rPr>
          <w:rFonts w:ascii="Arial" w:hAnsi="Arial" w:cs="Arial"/>
          <w:sz w:val="22"/>
        </w:rPr>
        <w:t xml:space="preserve">  I have read and understand the statements above.</w:t>
      </w:r>
    </w:p>
    <w:p w:rsidR="00AB7BA4" w:rsidRPr="00811A5C" w:rsidRDefault="00AB7BA4" w:rsidP="00AB7BA4">
      <w:pPr>
        <w:pStyle w:val="Header"/>
        <w:tabs>
          <w:tab w:val="clear" w:pos="4320"/>
          <w:tab w:val="clear" w:pos="8640"/>
        </w:tabs>
        <w:rPr>
          <w:rFonts w:ascii="Arial" w:hAnsi="Arial" w:cs="Arial"/>
        </w:rPr>
      </w:pPr>
    </w:p>
    <w:p w:rsidR="00AB7BA4" w:rsidRPr="00811A5C" w:rsidRDefault="00AB7BA4" w:rsidP="00AB7BA4">
      <w:pPr>
        <w:pStyle w:val="Header"/>
        <w:tabs>
          <w:tab w:val="clear" w:pos="4320"/>
          <w:tab w:val="clear" w:pos="8640"/>
        </w:tabs>
        <w:rPr>
          <w:rFonts w:ascii="Arial" w:hAnsi="Arial" w:cs="Arial"/>
        </w:rPr>
      </w:pPr>
    </w:p>
    <w:p w:rsidR="00AB7BA4" w:rsidRPr="00811A5C" w:rsidRDefault="00AB7BA4" w:rsidP="00AB7BA4">
      <w:pPr>
        <w:pStyle w:val="Header"/>
        <w:tabs>
          <w:tab w:val="clear" w:pos="4320"/>
          <w:tab w:val="clear" w:pos="8640"/>
        </w:tabs>
        <w:rPr>
          <w:rFonts w:ascii="Arial" w:hAnsi="Arial" w:cs="Arial"/>
        </w:rPr>
      </w:pPr>
      <w:r w:rsidRPr="00811A5C">
        <w:rPr>
          <w:rFonts w:ascii="Arial" w:hAnsi="Arial" w:cs="Arial"/>
        </w:rPr>
        <w:t>____________________________________     ______________________________</w:t>
      </w:r>
    </w:p>
    <w:p w:rsidR="00AB7BA4" w:rsidRPr="00811A5C" w:rsidRDefault="00AB7BA4" w:rsidP="00AB7BA4">
      <w:pPr>
        <w:pStyle w:val="Header"/>
        <w:tabs>
          <w:tab w:val="clear" w:pos="4320"/>
          <w:tab w:val="clear" w:pos="8640"/>
        </w:tabs>
        <w:rPr>
          <w:rFonts w:ascii="Arial" w:hAnsi="Arial" w:cs="Arial"/>
        </w:rPr>
      </w:pPr>
      <w:r w:rsidRPr="00811A5C">
        <w:rPr>
          <w:rFonts w:ascii="Arial" w:hAnsi="Arial" w:cs="Arial"/>
        </w:rPr>
        <w:t>Signature</w:t>
      </w:r>
      <w:r w:rsidRPr="00811A5C">
        <w:rPr>
          <w:rFonts w:ascii="Arial" w:hAnsi="Arial" w:cs="Arial"/>
        </w:rPr>
        <w:tab/>
      </w:r>
      <w:r w:rsidRPr="00811A5C">
        <w:rPr>
          <w:rFonts w:ascii="Arial" w:hAnsi="Arial" w:cs="Arial"/>
        </w:rPr>
        <w:tab/>
      </w:r>
      <w:r w:rsidRPr="00811A5C">
        <w:rPr>
          <w:rFonts w:ascii="Arial" w:hAnsi="Arial" w:cs="Arial"/>
        </w:rPr>
        <w:tab/>
      </w:r>
      <w:r w:rsidRPr="00811A5C">
        <w:rPr>
          <w:rFonts w:ascii="Arial" w:hAnsi="Arial" w:cs="Arial"/>
        </w:rPr>
        <w:tab/>
      </w:r>
      <w:r w:rsidRPr="00811A5C">
        <w:rPr>
          <w:rFonts w:ascii="Arial" w:hAnsi="Arial" w:cs="Arial"/>
        </w:rPr>
        <w:tab/>
      </w:r>
      <w:r w:rsidRPr="00811A5C">
        <w:rPr>
          <w:rFonts w:ascii="Arial" w:hAnsi="Arial" w:cs="Arial"/>
        </w:rPr>
        <w:tab/>
      </w:r>
      <w:r w:rsidRPr="00811A5C">
        <w:rPr>
          <w:rFonts w:ascii="Arial" w:hAnsi="Arial" w:cs="Arial"/>
        </w:rPr>
        <w:tab/>
        <w:t>Date</w:t>
      </w:r>
    </w:p>
    <w:p w:rsidR="00AB7BA4" w:rsidRDefault="00AB7BA4" w:rsidP="00AB7BA4">
      <w:pPr>
        <w:rPr>
          <w:rFonts w:ascii="Arial" w:hAnsi="Arial" w:cs="Arial"/>
          <w:b/>
        </w:rPr>
      </w:pPr>
    </w:p>
    <w:p w:rsidR="00AB7BA4" w:rsidRPr="00811A5C" w:rsidRDefault="00AB7BA4" w:rsidP="00AB7BA4">
      <w:pPr>
        <w:rPr>
          <w:rFonts w:ascii="Arial" w:hAnsi="Arial" w:cs="Arial"/>
          <w:b/>
        </w:rPr>
      </w:pPr>
      <w:r w:rsidRPr="00811A5C">
        <w:rPr>
          <w:rFonts w:ascii="Arial" w:hAnsi="Arial" w:cs="Arial"/>
          <w:b/>
        </w:rPr>
        <w:t xml:space="preserve">NOTE:  This form must be submitted by July 31 for the upcoming academic contract period.   </w:t>
      </w:r>
    </w:p>
    <w:p w:rsidR="00615AFA" w:rsidRDefault="00615AFA" w:rsidP="00EE2B99">
      <w:pPr>
        <w:ind w:left="360"/>
        <w:rPr>
          <w:rFonts w:ascii="Arial" w:hAnsi="Arial" w:cs="Arial"/>
          <w:sz w:val="20"/>
          <w:szCs w:val="20"/>
        </w:rPr>
      </w:pPr>
    </w:p>
    <w:sectPr w:rsidR="00615AF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9D4" w:rsidRDefault="000F29D4" w:rsidP="00C10AD4">
      <w:r>
        <w:separator/>
      </w:r>
    </w:p>
  </w:endnote>
  <w:endnote w:type="continuationSeparator" w:id="0">
    <w:p w:rsidR="000F29D4" w:rsidRDefault="000F29D4" w:rsidP="00C1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AD4" w:rsidRDefault="001C6828" w:rsidP="00C10AD4">
    <w:pPr>
      <w:pStyle w:val="Header"/>
      <w:jc w:val="center"/>
      <w:rPr>
        <w:rFonts w:ascii="Arial" w:hAnsi="Arial" w:cs="Arial"/>
        <w:i/>
        <w:sz w:val="20"/>
        <w:szCs w:val="20"/>
        <w:lang w:val="en-US"/>
      </w:rPr>
    </w:pPr>
    <w:r>
      <w:rPr>
        <w:rFonts w:ascii="Arial" w:hAnsi="Arial" w:cs="Arial"/>
        <w:i/>
        <w:sz w:val="20"/>
        <w:szCs w:val="20"/>
        <w:lang w:val="en-US"/>
      </w:rPr>
      <w:t>Professor With Tenure/</w:t>
    </w:r>
    <w:r w:rsidR="00C10AD4">
      <w:rPr>
        <w:rFonts w:ascii="Arial" w:hAnsi="Arial" w:cs="Arial"/>
        <w:i/>
        <w:sz w:val="20"/>
        <w:szCs w:val="20"/>
        <w:lang w:val="en-US"/>
      </w:rPr>
      <w:t>Associate Professor With Tenure</w:t>
    </w:r>
  </w:p>
  <w:p w:rsidR="00C10AD4" w:rsidRDefault="00C10AD4" w:rsidP="00C10AD4">
    <w:pPr>
      <w:pStyle w:val="Footer"/>
      <w:jc w:val="center"/>
    </w:pP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r>
      <w:rPr>
        <w:rFonts w:ascii="Arial" w:hAnsi="Arial" w:cs="Arial"/>
        <w:i/>
        <w:sz w:val="20"/>
        <w:szCs w:val="20"/>
      </w:rPr>
      <w:t>, College and Academic Schools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9D4" w:rsidRDefault="000F29D4" w:rsidP="00C10AD4">
      <w:r>
        <w:separator/>
      </w:r>
    </w:p>
  </w:footnote>
  <w:footnote w:type="continuationSeparator" w:id="0">
    <w:p w:rsidR="000F29D4" w:rsidRDefault="000F29D4" w:rsidP="00C10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D4"/>
    <w:rsid w:val="0000495B"/>
    <w:rsid w:val="00061EED"/>
    <w:rsid w:val="000F29D4"/>
    <w:rsid w:val="00133624"/>
    <w:rsid w:val="00162D54"/>
    <w:rsid w:val="001633C2"/>
    <w:rsid w:val="00176C26"/>
    <w:rsid w:val="001B3BB0"/>
    <w:rsid w:val="001C6828"/>
    <w:rsid w:val="002015EF"/>
    <w:rsid w:val="002463A9"/>
    <w:rsid w:val="00260406"/>
    <w:rsid w:val="002C2A5B"/>
    <w:rsid w:val="003434B0"/>
    <w:rsid w:val="00386F53"/>
    <w:rsid w:val="00487712"/>
    <w:rsid w:val="004A071C"/>
    <w:rsid w:val="004A6E73"/>
    <w:rsid w:val="004E1801"/>
    <w:rsid w:val="004E5338"/>
    <w:rsid w:val="005178A2"/>
    <w:rsid w:val="00536FB2"/>
    <w:rsid w:val="00580B8F"/>
    <w:rsid w:val="005E2D4C"/>
    <w:rsid w:val="00615AFA"/>
    <w:rsid w:val="00650C83"/>
    <w:rsid w:val="00667AEB"/>
    <w:rsid w:val="0067628C"/>
    <w:rsid w:val="006A1A42"/>
    <w:rsid w:val="006A594B"/>
    <w:rsid w:val="006E6A17"/>
    <w:rsid w:val="0070527B"/>
    <w:rsid w:val="007C174D"/>
    <w:rsid w:val="007F5986"/>
    <w:rsid w:val="00847B60"/>
    <w:rsid w:val="008676E2"/>
    <w:rsid w:val="008D1295"/>
    <w:rsid w:val="00905C24"/>
    <w:rsid w:val="00941A1B"/>
    <w:rsid w:val="00970B95"/>
    <w:rsid w:val="009B39A9"/>
    <w:rsid w:val="00A003BC"/>
    <w:rsid w:val="00A31675"/>
    <w:rsid w:val="00A40AD3"/>
    <w:rsid w:val="00A5779E"/>
    <w:rsid w:val="00A81772"/>
    <w:rsid w:val="00AB7BA4"/>
    <w:rsid w:val="00B06425"/>
    <w:rsid w:val="00B154E0"/>
    <w:rsid w:val="00B40ACB"/>
    <w:rsid w:val="00C10AD4"/>
    <w:rsid w:val="00C50197"/>
    <w:rsid w:val="00CB1F43"/>
    <w:rsid w:val="00CD6A42"/>
    <w:rsid w:val="00CF7F43"/>
    <w:rsid w:val="00D21F1B"/>
    <w:rsid w:val="00D269DB"/>
    <w:rsid w:val="00D6272B"/>
    <w:rsid w:val="00E35BBB"/>
    <w:rsid w:val="00EC33DF"/>
    <w:rsid w:val="00EE2B99"/>
    <w:rsid w:val="00F0651D"/>
    <w:rsid w:val="00F52CAB"/>
    <w:rsid w:val="00F74AF9"/>
    <w:rsid w:val="00FB1020"/>
    <w:rsid w:val="00FE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E39E8-BD94-416A-9246-037C2011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AD4"/>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0AD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10AD4"/>
    <w:rPr>
      <w:rFonts w:ascii="Times New Roman" w:eastAsia="Times New Roman" w:hAnsi="Times New Roman" w:cs="Times New Roman"/>
      <w:sz w:val="24"/>
      <w:szCs w:val="24"/>
      <w:lang w:val="x-none" w:eastAsia="x-none"/>
    </w:rPr>
  </w:style>
  <w:style w:type="character" w:styleId="Hyperlink">
    <w:name w:val="Hyperlink"/>
    <w:uiPriority w:val="99"/>
    <w:rsid w:val="00C10AD4"/>
    <w:rPr>
      <w:color w:val="0000FF"/>
      <w:u w:val="single"/>
    </w:rPr>
  </w:style>
  <w:style w:type="paragraph" w:styleId="ListParagraph">
    <w:name w:val="List Paragraph"/>
    <w:basedOn w:val="Normal"/>
    <w:uiPriority w:val="34"/>
    <w:qFormat/>
    <w:rsid w:val="00C10AD4"/>
    <w:pPr>
      <w:ind w:left="720"/>
    </w:pPr>
  </w:style>
  <w:style w:type="paragraph" w:customStyle="1" w:styleId="Default">
    <w:name w:val="Default"/>
    <w:rsid w:val="00C10AD4"/>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10AD4"/>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C10AD4"/>
    <w:rPr>
      <w:rFonts w:ascii="Calibri" w:eastAsia="Calibri" w:hAnsi="Calibri" w:cs="Times New Roman"/>
      <w:szCs w:val="21"/>
      <w:lang w:val="x-none" w:eastAsia="x-none"/>
    </w:rPr>
  </w:style>
  <w:style w:type="paragraph" w:styleId="Footer">
    <w:name w:val="footer"/>
    <w:basedOn w:val="Normal"/>
    <w:link w:val="FooterChar"/>
    <w:uiPriority w:val="99"/>
    <w:unhideWhenUsed/>
    <w:rsid w:val="00C10AD4"/>
    <w:pPr>
      <w:tabs>
        <w:tab w:val="center" w:pos="4680"/>
        <w:tab w:val="right" w:pos="9360"/>
      </w:tabs>
    </w:pPr>
  </w:style>
  <w:style w:type="character" w:customStyle="1" w:styleId="FooterChar">
    <w:name w:val="Footer Char"/>
    <w:basedOn w:val="DefaultParagraphFont"/>
    <w:link w:val="Footer"/>
    <w:uiPriority w:val="99"/>
    <w:rsid w:val="00C10AD4"/>
    <w:rPr>
      <w:rFonts w:ascii="Times New Roman" w:eastAsia="Times New Roman" w:hAnsi="Times New Roman" w:cs="Times New Roman"/>
      <w:sz w:val="24"/>
      <w:szCs w:val="24"/>
    </w:rPr>
  </w:style>
  <w:style w:type="paragraph" w:styleId="BodyText">
    <w:name w:val="Body Text"/>
    <w:basedOn w:val="Normal"/>
    <w:link w:val="BodyTextChar"/>
    <w:rsid w:val="00AB7BA4"/>
    <w:pPr>
      <w:widowControl/>
      <w:kinsoku/>
      <w:spacing w:after="120"/>
    </w:pPr>
    <w:rPr>
      <w:sz w:val="20"/>
      <w:szCs w:val="20"/>
    </w:rPr>
  </w:style>
  <w:style w:type="character" w:customStyle="1" w:styleId="BodyTextChar">
    <w:name w:val="Body Text Char"/>
    <w:basedOn w:val="DefaultParagraphFont"/>
    <w:link w:val="BodyText"/>
    <w:rsid w:val="00AB7BA4"/>
    <w:rPr>
      <w:rFonts w:ascii="Times New Roman" w:eastAsia="Times New Roman" w:hAnsi="Times New Roman" w:cs="Times New Roman"/>
      <w:sz w:val="20"/>
      <w:szCs w:val="20"/>
    </w:rPr>
  </w:style>
  <w:style w:type="paragraph" w:customStyle="1" w:styleId="yiv1231299197msoplaintext">
    <w:name w:val="yiv1231299197msoplaintext"/>
    <w:basedOn w:val="Normal"/>
    <w:rsid w:val="00F0651D"/>
    <w:pPr>
      <w:widowControl/>
      <w:kinsoku/>
      <w:spacing w:before="100" w:beforeAutospacing="1" w:after="100" w:afterAutospacing="1"/>
    </w:pPr>
  </w:style>
  <w:style w:type="character" w:styleId="FollowedHyperlink">
    <w:name w:val="FollowedHyperlink"/>
    <w:basedOn w:val="DefaultParagraphFont"/>
    <w:uiPriority w:val="99"/>
    <w:semiHidden/>
    <w:unhideWhenUsed/>
    <w:rsid w:val="00176C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66560">
      <w:bodyDiv w:val="1"/>
      <w:marLeft w:val="0"/>
      <w:marRight w:val="0"/>
      <w:marTop w:val="0"/>
      <w:marBottom w:val="0"/>
      <w:divBdr>
        <w:top w:val="none" w:sz="0" w:space="0" w:color="auto"/>
        <w:left w:val="none" w:sz="0" w:space="0" w:color="auto"/>
        <w:bottom w:val="none" w:sz="0" w:space="0" w:color="auto"/>
        <w:right w:val="none" w:sz="0" w:space="0" w:color="auto"/>
      </w:divBdr>
    </w:div>
    <w:div w:id="295452054">
      <w:bodyDiv w:val="1"/>
      <w:marLeft w:val="0"/>
      <w:marRight w:val="0"/>
      <w:marTop w:val="0"/>
      <w:marBottom w:val="0"/>
      <w:divBdr>
        <w:top w:val="none" w:sz="0" w:space="0" w:color="auto"/>
        <w:left w:val="none" w:sz="0" w:space="0" w:color="auto"/>
        <w:bottom w:val="none" w:sz="0" w:space="0" w:color="auto"/>
        <w:right w:val="none" w:sz="0" w:space="0" w:color="auto"/>
      </w:divBdr>
    </w:div>
    <w:div w:id="606229958">
      <w:bodyDiv w:val="1"/>
      <w:marLeft w:val="0"/>
      <w:marRight w:val="0"/>
      <w:marTop w:val="0"/>
      <w:marBottom w:val="0"/>
      <w:divBdr>
        <w:top w:val="none" w:sz="0" w:space="0" w:color="auto"/>
        <w:left w:val="none" w:sz="0" w:space="0" w:color="auto"/>
        <w:bottom w:val="none" w:sz="0" w:space="0" w:color="auto"/>
        <w:right w:val="none" w:sz="0" w:space="0" w:color="auto"/>
      </w:divBdr>
    </w:div>
    <w:div w:id="15116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faculty/new-faculty" TargetMode="External"/><Relationship Id="rId13" Type="http://schemas.openxmlformats.org/officeDocument/2006/relationships/hyperlink" Target="http://www.uab.edu/policies/Pages/Faculty-Handbook.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ab.edu/policies/Pages/Faculty-Handbook.aspx" TargetMode="External"/><Relationship Id="rId12" Type="http://schemas.openxmlformats.org/officeDocument/2006/relationships/hyperlink" Target="http://www.uab.edu/global/international-students-and-scholars/book-appoint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b.edu/global/international-students-and-scholars/scholars" TargetMode="External"/><Relationship Id="rId5" Type="http://schemas.openxmlformats.org/officeDocument/2006/relationships/footnotes" Target="footnotes.xml"/><Relationship Id="rId15" Type="http://schemas.openxmlformats.org/officeDocument/2006/relationships/hyperlink" Target="http://www.uab.edu/humanresources/home/tools/you-and-uab-handbook" TargetMode="External"/><Relationship Id="rId10" Type="http://schemas.openxmlformats.org/officeDocument/2006/relationships/hyperlink" Target="mailto:isss@uab.edu" TargetMode="External"/><Relationship Id="rId4" Type="http://schemas.openxmlformats.org/officeDocument/2006/relationships/webSettings" Target="webSettings.xml"/><Relationship Id="rId9" Type="http://schemas.openxmlformats.org/officeDocument/2006/relationships/hyperlink" Target="https://www.uscis.gov/i-9-central/acceptable-documents" TargetMode="Externa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3658</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Bailey, Amanda</cp:lastModifiedBy>
  <cp:revision>2</cp:revision>
  <dcterms:created xsi:type="dcterms:W3CDTF">2019-11-20T23:10:00Z</dcterms:created>
  <dcterms:modified xsi:type="dcterms:W3CDTF">2019-11-20T23:10:00Z</dcterms:modified>
</cp:coreProperties>
</file>