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8B" w:rsidRDefault="0082638B" w:rsidP="0003718E">
      <w:pPr>
        <w:jc w:val="center"/>
        <w:rPr>
          <w:sz w:val="48"/>
        </w:rPr>
      </w:pPr>
    </w:p>
    <w:p w:rsidR="0082638B" w:rsidRDefault="0082638B" w:rsidP="0003718E">
      <w:pPr>
        <w:jc w:val="center"/>
        <w:rPr>
          <w:sz w:val="48"/>
        </w:rPr>
      </w:pPr>
    </w:p>
    <w:p w:rsidR="004C6F60" w:rsidRDefault="004C6F60" w:rsidP="000371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Replace this page with </w:t>
      </w:r>
      <w:r w:rsidRPr="004C6F60">
        <w:rPr>
          <w:b/>
          <w:i/>
          <w:sz w:val="28"/>
          <w:szCs w:val="28"/>
        </w:rPr>
        <w:t>the</w:t>
      </w:r>
      <w:r>
        <w:rPr>
          <w:b/>
          <w:i/>
          <w:sz w:val="28"/>
          <w:szCs w:val="28"/>
        </w:rPr>
        <w:t xml:space="preserve"> completed </w:t>
      </w:r>
    </w:p>
    <w:p w:rsidR="004C6F60" w:rsidRDefault="004C6F60" w:rsidP="0003718E">
      <w:pPr>
        <w:jc w:val="center"/>
        <w:rPr>
          <w:b/>
          <w:i/>
          <w:sz w:val="28"/>
          <w:szCs w:val="28"/>
        </w:rPr>
      </w:pPr>
      <w:r w:rsidRPr="004C6F60">
        <w:rPr>
          <w:b/>
          <w:i/>
          <w:sz w:val="28"/>
          <w:szCs w:val="28"/>
        </w:rPr>
        <w:t xml:space="preserve"> “</w:t>
      </w:r>
      <w:r w:rsidR="0082638B" w:rsidRPr="004C6F60">
        <w:rPr>
          <w:b/>
          <w:i/>
          <w:sz w:val="28"/>
          <w:szCs w:val="28"/>
        </w:rPr>
        <w:t>Promotion/Tenure Candidate Information Sheet</w:t>
      </w:r>
      <w:r w:rsidRPr="004C6F60">
        <w:rPr>
          <w:b/>
          <w:i/>
          <w:sz w:val="28"/>
          <w:szCs w:val="28"/>
        </w:rPr>
        <w:t xml:space="preserve">” </w:t>
      </w:r>
    </w:p>
    <w:p w:rsidR="0087072E" w:rsidRPr="004C6F60" w:rsidRDefault="004C6F60" w:rsidP="0003718E">
      <w:pPr>
        <w:jc w:val="center"/>
        <w:rPr>
          <w:b/>
          <w:i/>
          <w:sz w:val="28"/>
          <w:szCs w:val="28"/>
        </w:rPr>
      </w:pPr>
      <w:proofErr w:type="gramStart"/>
      <w:r w:rsidRPr="004C6F60">
        <w:rPr>
          <w:b/>
          <w:i/>
          <w:sz w:val="28"/>
          <w:szCs w:val="28"/>
        </w:rPr>
        <w:t>as</w:t>
      </w:r>
      <w:proofErr w:type="gramEnd"/>
      <w:r w:rsidRPr="004C6F60">
        <w:rPr>
          <w:b/>
          <w:i/>
          <w:sz w:val="28"/>
          <w:szCs w:val="28"/>
        </w:rPr>
        <w:t xml:space="preserve"> the top page of the packet. </w:t>
      </w:r>
    </w:p>
    <w:p w:rsidR="0082638B" w:rsidRPr="004C6F60" w:rsidRDefault="0082638B" w:rsidP="0003718E">
      <w:pPr>
        <w:jc w:val="center"/>
        <w:rPr>
          <w:b/>
          <w:sz w:val="48"/>
        </w:rPr>
      </w:pPr>
    </w:p>
    <w:p w:rsidR="0082638B" w:rsidRDefault="0082638B" w:rsidP="0003718E">
      <w:pPr>
        <w:jc w:val="center"/>
        <w:rPr>
          <w:sz w:val="48"/>
        </w:rPr>
        <w:sectPr w:rsidR="0082638B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87072E" w:rsidRDefault="0087072E" w:rsidP="0003718E">
      <w:pPr>
        <w:jc w:val="center"/>
        <w:rPr>
          <w:sz w:val="48"/>
        </w:rPr>
      </w:pPr>
    </w:p>
    <w:p w:rsidR="0087072E" w:rsidRDefault="0087072E" w:rsidP="0003718E">
      <w:pPr>
        <w:jc w:val="center"/>
        <w:rPr>
          <w:sz w:val="48"/>
        </w:rPr>
      </w:pPr>
      <w:r>
        <w:rPr>
          <w:sz w:val="48"/>
        </w:rPr>
        <w:t xml:space="preserve">Promotion/Tenure Action Summary </w:t>
      </w:r>
      <w:r w:rsidR="00B711BF">
        <w:rPr>
          <w:sz w:val="48"/>
        </w:rPr>
        <w:t>Form</w:t>
      </w:r>
    </w:p>
    <w:p w:rsidR="0087072E" w:rsidRDefault="0087072E" w:rsidP="0003718E">
      <w:pPr>
        <w:jc w:val="center"/>
        <w:rPr>
          <w:sz w:val="48"/>
        </w:rPr>
      </w:pPr>
    </w:p>
    <w:p w:rsidR="0087072E" w:rsidRDefault="0087072E" w:rsidP="0003718E">
      <w:pPr>
        <w:jc w:val="center"/>
        <w:rPr>
          <w:sz w:val="48"/>
        </w:rPr>
        <w:sectPr w:rsidR="0087072E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</w:pPr>
      <w:r>
        <w:rPr>
          <w:sz w:val="48"/>
        </w:rPr>
        <w:t>Promotion/Tenure Guidelines</w:t>
      </w:r>
    </w:p>
    <w:p w:rsidR="0082638B" w:rsidRDefault="0082638B" w:rsidP="0003718E">
      <w:pPr>
        <w:jc w:val="center"/>
        <w:rPr>
          <w:sz w:val="48"/>
        </w:rPr>
      </w:pPr>
    </w:p>
    <w:p w:rsidR="00264980" w:rsidRDefault="00264980" w:rsidP="0003718E">
      <w:pPr>
        <w:jc w:val="center"/>
        <w:rPr>
          <w:sz w:val="48"/>
        </w:rPr>
        <w:sectPr w:rsidR="00264980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264980" w:rsidRDefault="00264980" w:rsidP="0003718E">
      <w:pPr>
        <w:jc w:val="center"/>
        <w:rPr>
          <w:sz w:val="48"/>
        </w:rPr>
      </w:pPr>
    </w:p>
    <w:p w:rsidR="0087072E" w:rsidRDefault="00B711BF" w:rsidP="0003718E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Curriculum Vitae</w:t>
      </w:r>
    </w:p>
    <w:p w:rsidR="0082638B" w:rsidRDefault="0082638B" w:rsidP="0003718E">
      <w:pPr>
        <w:jc w:val="center"/>
        <w:rPr>
          <w:bCs/>
          <w:sz w:val="48"/>
          <w:szCs w:val="48"/>
        </w:rPr>
      </w:pPr>
    </w:p>
    <w:p w:rsidR="00B711BF" w:rsidRDefault="00B711BF" w:rsidP="0003718E">
      <w:pPr>
        <w:jc w:val="center"/>
        <w:rPr>
          <w:bCs/>
          <w:sz w:val="48"/>
          <w:szCs w:val="48"/>
        </w:rPr>
        <w:sectPr w:rsidR="00B711BF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bCs/>
          <w:sz w:val="48"/>
          <w:szCs w:val="48"/>
        </w:rPr>
      </w:pPr>
    </w:p>
    <w:p w:rsidR="00B711BF" w:rsidRDefault="00B711BF" w:rsidP="0003718E">
      <w:pPr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Recommendation Reports/Letters</w:t>
      </w:r>
    </w:p>
    <w:p w:rsidR="0082638B" w:rsidRPr="0087072E" w:rsidRDefault="0082638B" w:rsidP="0003718E">
      <w:pPr>
        <w:jc w:val="center"/>
        <w:rPr>
          <w:bCs/>
          <w:sz w:val="48"/>
          <w:szCs w:val="48"/>
        </w:rPr>
      </w:pPr>
    </w:p>
    <w:p w:rsidR="0087072E" w:rsidRDefault="0087072E" w:rsidP="0003718E">
      <w:pPr>
        <w:jc w:val="center"/>
        <w:rPr>
          <w:sz w:val="48"/>
        </w:rPr>
      </w:pPr>
      <w:r>
        <w:rPr>
          <w:sz w:val="48"/>
        </w:rPr>
        <w:br w:type="page"/>
      </w:r>
    </w:p>
    <w:p w:rsidR="0087072E" w:rsidRDefault="00B711BF" w:rsidP="0003718E">
      <w:pPr>
        <w:jc w:val="center"/>
        <w:rPr>
          <w:sz w:val="48"/>
        </w:rPr>
      </w:pPr>
      <w:r>
        <w:rPr>
          <w:sz w:val="48"/>
        </w:rPr>
        <w:t>Evidence of Teaching Effectiveness</w:t>
      </w:r>
    </w:p>
    <w:p w:rsidR="0082638B" w:rsidRDefault="0082638B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  <w:sectPr w:rsidR="00B711BF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</w:pPr>
      <w:r>
        <w:rPr>
          <w:sz w:val="48"/>
        </w:rPr>
        <w:t>Evidence of Research Productivity</w:t>
      </w:r>
    </w:p>
    <w:p w:rsidR="0082638B" w:rsidRDefault="0082638B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  <w:sectPr w:rsidR="00B711BF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sz w:val="48"/>
        </w:rPr>
      </w:pPr>
    </w:p>
    <w:p w:rsidR="0087072E" w:rsidRDefault="00B711BF" w:rsidP="0003718E">
      <w:pPr>
        <w:jc w:val="center"/>
        <w:rPr>
          <w:sz w:val="48"/>
        </w:rPr>
      </w:pPr>
      <w:r>
        <w:rPr>
          <w:sz w:val="48"/>
        </w:rPr>
        <w:t>Summary of Service Activities</w:t>
      </w:r>
    </w:p>
    <w:p w:rsidR="0082638B" w:rsidRDefault="0082638B" w:rsidP="0003718E">
      <w:pPr>
        <w:jc w:val="center"/>
        <w:rPr>
          <w:sz w:val="48"/>
        </w:rPr>
      </w:pPr>
    </w:p>
    <w:p w:rsidR="0082638B" w:rsidRDefault="0087072E" w:rsidP="0003718E">
      <w:pPr>
        <w:jc w:val="center"/>
        <w:rPr>
          <w:sz w:val="48"/>
        </w:rPr>
      </w:pPr>
      <w:r>
        <w:rPr>
          <w:sz w:val="48"/>
        </w:rPr>
        <w:br w:type="page"/>
      </w:r>
    </w:p>
    <w:p w:rsidR="0087072E" w:rsidRDefault="00B711BF" w:rsidP="0003718E">
      <w:pPr>
        <w:jc w:val="center"/>
        <w:rPr>
          <w:sz w:val="48"/>
        </w:rPr>
      </w:pPr>
      <w:r>
        <w:rPr>
          <w:sz w:val="48"/>
        </w:rPr>
        <w:t>External Reviewer Letters</w:t>
      </w:r>
    </w:p>
    <w:p w:rsidR="00F56358" w:rsidRDefault="00F56358" w:rsidP="00F56358">
      <w:pPr>
        <w:jc w:val="center"/>
        <w:rPr>
          <w:sz w:val="48"/>
        </w:rPr>
      </w:pPr>
      <w:r>
        <w:rPr>
          <w:sz w:val="48"/>
        </w:rPr>
        <w:br w:type="page"/>
      </w:r>
    </w:p>
    <w:p w:rsidR="00F56358" w:rsidRDefault="00F56358" w:rsidP="00F56358">
      <w:pPr>
        <w:jc w:val="center"/>
        <w:rPr>
          <w:sz w:val="48"/>
        </w:rPr>
      </w:pPr>
      <w:r w:rsidRPr="00B711BF">
        <w:rPr>
          <w:sz w:val="48"/>
        </w:rPr>
        <w:t>Internal Reviewer Let</w:t>
      </w:r>
      <w:r>
        <w:rPr>
          <w:sz w:val="48"/>
        </w:rPr>
        <w:t>ters</w:t>
      </w:r>
    </w:p>
    <w:p w:rsidR="00B711BF" w:rsidRDefault="00B711BF" w:rsidP="0003718E">
      <w:pPr>
        <w:jc w:val="center"/>
        <w:rPr>
          <w:sz w:val="48"/>
        </w:rPr>
        <w:sectPr w:rsidR="00B711BF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</w:pPr>
      <w:r>
        <w:rPr>
          <w:sz w:val="48"/>
        </w:rPr>
        <w:t>Annual Reviews</w:t>
      </w:r>
    </w:p>
    <w:p w:rsidR="0087072E" w:rsidRDefault="0087072E" w:rsidP="0003718E">
      <w:pPr>
        <w:jc w:val="center"/>
        <w:rPr>
          <w:sz w:val="48"/>
        </w:rPr>
        <w:sectPr w:rsidR="0087072E" w:rsidSect="0003718E">
          <w:endnotePr>
            <w:numFmt w:val="decimal"/>
          </w:endnotePr>
          <w:pgSz w:w="12240" w:h="15840" w:code="1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B711BF" w:rsidRDefault="00B711BF" w:rsidP="0003718E">
      <w:pPr>
        <w:jc w:val="center"/>
        <w:rPr>
          <w:sz w:val="48"/>
        </w:rPr>
      </w:pPr>
    </w:p>
    <w:p w:rsidR="00B711BF" w:rsidRDefault="00B711BF" w:rsidP="0003718E">
      <w:pPr>
        <w:jc w:val="center"/>
        <w:rPr>
          <w:sz w:val="48"/>
        </w:rPr>
      </w:pPr>
      <w:r>
        <w:rPr>
          <w:sz w:val="48"/>
        </w:rPr>
        <w:t>Reprints</w:t>
      </w:r>
    </w:p>
    <w:p w:rsidR="0087072E" w:rsidRDefault="0087072E" w:rsidP="0003718E">
      <w:pPr>
        <w:jc w:val="center"/>
      </w:pPr>
    </w:p>
    <w:sectPr w:rsidR="0087072E" w:rsidSect="0003718E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vAlign w:val="center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72E"/>
    <w:rsid w:val="0003718E"/>
    <w:rsid w:val="001C6862"/>
    <w:rsid w:val="00264980"/>
    <w:rsid w:val="00267604"/>
    <w:rsid w:val="004C6F60"/>
    <w:rsid w:val="007B3371"/>
    <w:rsid w:val="0082638B"/>
    <w:rsid w:val="0087072E"/>
    <w:rsid w:val="00946CD4"/>
    <w:rsid w:val="00B711BF"/>
    <w:rsid w:val="00F5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E</vt:lpstr>
    </vt:vector>
  </TitlesOfParts>
  <Company>UAB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E</dc:title>
  <dc:subject/>
  <dc:creator>tclark</dc:creator>
  <cp:keywords/>
  <dc:description/>
  <cp:lastModifiedBy>tclark</cp:lastModifiedBy>
  <cp:revision>2</cp:revision>
  <cp:lastPrinted>2000-12-18T23:32:00Z</cp:lastPrinted>
  <dcterms:created xsi:type="dcterms:W3CDTF">2010-11-17T20:49:00Z</dcterms:created>
  <dcterms:modified xsi:type="dcterms:W3CDTF">2010-11-17T20:49:00Z</dcterms:modified>
</cp:coreProperties>
</file>