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body>
    <w:p w:rsidR="008C59A8" w:rsidP="00C161C9" w:rsidRDefault="004D699A" w14:paraId="2EBE21D2" w14:textId="77777777">
      <w:pPr>
        <w:jc w:val="center"/>
        <w:rPr>
          <w:rFonts w:ascii="Arial" w:hAnsi="Arial" w:cs="Arial"/>
          <w:b/>
          <w:sz w:val="40"/>
        </w:rPr>
      </w:pPr>
      <w:r w:rsidRPr="004D699A">
        <w:rPr>
          <w:rFonts w:ascii="Arial" w:hAnsi="Arial" w:cs="Arial"/>
          <w:b/>
          <w:sz w:val="40"/>
        </w:rPr>
        <w:t>Mentor Teacher Course Involvement</w:t>
      </w:r>
    </w:p>
    <w:p w:rsidRPr="00A90BB5" w:rsidR="00C161C9" w:rsidP="007F4A73" w:rsidRDefault="007F4A73" w14:paraId="4F244DDB" w14:textId="77777777">
      <w:pPr>
        <w:rPr>
          <w:rFonts w:ascii="Arial" w:hAnsi="Arial" w:cs="Arial"/>
          <w:i/>
          <w:sz w:val="24"/>
        </w:rPr>
      </w:pPr>
      <w:r w:rsidRPr="00A90BB5">
        <w:rPr>
          <w:rFonts w:ascii="Arial" w:hAnsi="Arial" w:cs="Arial"/>
          <w:i/>
          <w:sz w:val="24"/>
        </w:rPr>
        <w:t xml:space="preserve">Course involvement is based on several factors that </w:t>
      </w:r>
      <w:proofErr w:type="gramStart"/>
      <w:r w:rsidRPr="00A90BB5">
        <w:rPr>
          <w:rFonts w:ascii="Arial" w:hAnsi="Arial" w:cs="Arial"/>
          <w:i/>
          <w:sz w:val="24"/>
        </w:rPr>
        <w:t>include, but</w:t>
      </w:r>
      <w:proofErr w:type="gramEnd"/>
      <w:r w:rsidRPr="00A90BB5">
        <w:rPr>
          <w:rFonts w:ascii="Arial" w:hAnsi="Arial" w:cs="Arial"/>
          <w:i/>
          <w:sz w:val="24"/>
        </w:rPr>
        <w:t xml:space="preserve"> are not limited to mentor grade level/subject, mentor and candidate schedule availability, </w:t>
      </w:r>
      <w:proofErr w:type="spellStart"/>
      <w:r w:rsidRPr="00A90BB5">
        <w:rPr>
          <w:rFonts w:ascii="Arial" w:hAnsi="Arial" w:cs="Arial"/>
          <w:i/>
          <w:sz w:val="24"/>
        </w:rPr>
        <w:t>UABTeach</w:t>
      </w:r>
      <w:proofErr w:type="spellEnd"/>
      <w:r w:rsidRPr="00A90BB5">
        <w:rPr>
          <w:rFonts w:ascii="Arial" w:hAnsi="Arial" w:cs="Arial"/>
          <w:i/>
          <w:sz w:val="24"/>
        </w:rPr>
        <w:t xml:space="preserve"> course enrollment, and candidate</w:t>
      </w:r>
      <w:r w:rsidRPr="00A90BB5" w:rsidR="00000396">
        <w:rPr>
          <w:rFonts w:ascii="Arial" w:hAnsi="Arial" w:cs="Arial"/>
          <w:i/>
          <w:sz w:val="24"/>
        </w:rPr>
        <w:t xml:space="preserve"> </w:t>
      </w:r>
      <w:r w:rsidRPr="00A90BB5">
        <w:rPr>
          <w:rFonts w:ascii="Arial" w:hAnsi="Arial" w:cs="Arial"/>
          <w:i/>
          <w:sz w:val="24"/>
        </w:rPr>
        <w:t>major/certification distribution.</w:t>
      </w:r>
      <w:r w:rsidRPr="00A90BB5" w:rsidR="00000396">
        <w:rPr>
          <w:rFonts w:ascii="Arial" w:hAnsi="Arial" w:cs="Arial"/>
          <w:i/>
          <w:sz w:val="24"/>
        </w:rPr>
        <w:t xml:space="preserve"> Course instructors will communicate with mentors at the beginning of each semester to establish field placements.</w:t>
      </w:r>
    </w:p>
    <w:tbl>
      <w:tblPr>
        <w:tblStyle w:val="TableGrid"/>
        <w:tblpPr w:leftFromText="180" w:rightFromText="180" w:vertAnchor="text" w:tblpY="1"/>
        <w:tblOverlap w:val="never"/>
        <w:tblW w:w="13428" w:type="dxa"/>
        <w:tblLayout w:type="fixed"/>
        <w:tblLook w:val="04A0" w:firstRow="1" w:lastRow="0" w:firstColumn="1" w:lastColumn="0" w:noHBand="0" w:noVBand="1"/>
      </w:tblPr>
      <w:tblGrid>
        <w:gridCol w:w="3258"/>
        <w:gridCol w:w="2700"/>
        <w:gridCol w:w="2700"/>
        <w:gridCol w:w="4770"/>
      </w:tblGrid>
      <w:tr w:rsidR="00421F85" w:rsidTr="43B5F2C6" w14:paraId="226DCFEB" w14:textId="77777777">
        <w:tc>
          <w:tcPr>
            <w:tcW w:w="3258" w:type="dxa"/>
            <w:shd w:val="clear" w:color="auto" w:fill="92D050"/>
            <w:tcMar/>
            <w:vAlign w:val="center"/>
          </w:tcPr>
          <w:p w:rsidRPr="00A90BB5" w:rsidR="00421F85" w:rsidP="00A90BB5" w:rsidRDefault="00421F85" w14:paraId="3ECB98DC" w14:textId="27221BC5">
            <w:pPr>
              <w:jc w:val="center"/>
              <w:rPr>
                <w:rFonts w:ascii="Arial" w:hAnsi="Arial" w:cs="Arial"/>
                <w:b/>
                <w:sz w:val="32"/>
              </w:rPr>
            </w:pPr>
            <w:proofErr w:type="spellStart"/>
            <w:r w:rsidRPr="00A90BB5">
              <w:rPr>
                <w:rFonts w:ascii="Arial" w:hAnsi="Arial" w:cs="Arial"/>
                <w:b/>
                <w:sz w:val="32"/>
              </w:rPr>
              <w:t>UABTeach</w:t>
            </w:r>
            <w:proofErr w:type="spellEnd"/>
            <w:r w:rsidRPr="00A90BB5">
              <w:rPr>
                <w:rFonts w:ascii="Arial" w:hAnsi="Arial" w:cs="Arial"/>
                <w:b/>
                <w:sz w:val="32"/>
              </w:rPr>
              <w:t xml:space="preserve"> </w:t>
            </w:r>
            <w:r w:rsidR="009F2B7A">
              <w:rPr>
                <w:rFonts w:ascii="Arial" w:hAnsi="Arial" w:cs="Arial"/>
                <w:b/>
                <w:sz w:val="32"/>
              </w:rPr>
              <w:t xml:space="preserve">Field </w:t>
            </w:r>
            <w:r w:rsidRPr="00A90BB5">
              <w:rPr>
                <w:rFonts w:ascii="Arial" w:hAnsi="Arial" w:cs="Arial"/>
                <w:b/>
                <w:sz w:val="32"/>
              </w:rPr>
              <w:t>Course</w:t>
            </w:r>
            <w:r w:rsidR="009F2B7A">
              <w:rPr>
                <w:rFonts w:ascii="Arial" w:hAnsi="Arial" w:cs="Arial"/>
                <w:b/>
                <w:sz w:val="32"/>
              </w:rPr>
              <w:t>s</w:t>
            </w:r>
          </w:p>
        </w:tc>
        <w:tc>
          <w:tcPr>
            <w:tcW w:w="2700" w:type="dxa"/>
            <w:shd w:val="clear" w:color="auto" w:fill="92D050"/>
            <w:tcMar/>
            <w:vAlign w:val="center"/>
          </w:tcPr>
          <w:p w:rsidRPr="00A90BB5" w:rsidR="00421F85" w:rsidP="00A90BB5" w:rsidRDefault="00421F85" w14:paraId="23B402A5" w14:textId="77777777">
            <w:pPr>
              <w:jc w:val="center"/>
              <w:rPr>
                <w:rFonts w:ascii="Arial" w:hAnsi="Arial" w:cs="Arial"/>
                <w:b/>
                <w:sz w:val="32"/>
              </w:rPr>
            </w:pPr>
            <w:proofErr w:type="spellStart"/>
            <w:r w:rsidRPr="00A90BB5">
              <w:rPr>
                <w:rFonts w:ascii="Arial" w:hAnsi="Arial" w:cs="Arial"/>
                <w:b/>
                <w:sz w:val="32"/>
              </w:rPr>
              <w:t>UABTeach</w:t>
            </w:r>
            <w:proofErr w:type="spellEnd"/>
          </w:p>
          <w:p w:rsidRPr="00A90BB5" w:rsidR="00421F85" w:rsidP="00A90BB5" w:rsidRDefault="00421F85" w14:paraId="4BD63BCC" w14:textId="77777777">
            <w:pPr>
              <w:jc w:val="center"/>
              <w:rPr>
                <w:rFonts w:ascii="Arial" w:hAnsi="Arial" w:cs="Arial"/>
                <w:b/>
                <w:sz w:val="32"/>
              </w:rPr>
            </w:pPr>
            <w:r w:rsidRPr="00A90BB5">
              <w:rPr>
                <w:rFonts w:ascii="Arial" w:hAnsi="Arial" w:cs="Arial"/>
                <w:b/>
                <w:sz w:val="32"/>
              </w:rPr>
              <w:t>Progression</w:t>
            </w:r>
          </w:p>
        </w:tc>
        <w:tc>
          <w:tcPr>
            <w:tcW w:w="2700" w:type="dxa"/>
            <w:shd w:val="clear" w:color="auto" w:fill="92D050"/>
            <w:tcMar/>
            <w:vAlign w:val="center"/>
          </w:tcPr>
          <w:p w:rsidRPr="00A90BB5" w:rsidR="00421F85" w:rsidP="00A90BB5" w:rsidRDefault="00421F85" w14:paraId="74C0E25D" w14:textId="77777777">
            <w:pPr>
              <w:jc w:val="center"/>
              <w:rPr>
                <w:rFonts w:ascii="Arial" w:hAnsi="Arial" w:cs="Arial"/>
                <w:b/>
                <w:sz w:val="32"/>
              </w:rPr>
            </w:pPr>
            <w:r w:rsidRPr="00A90BB5">
              <w:rPr>
                <w:rFonts w:ascii="Arial" w:hAnsi="Arial" w:cs="Arial"/>
                <w:b/>
                <w:sz w:val="32"/>
              </w:rPr>
              <w:t>Grade Level</w:t>
            </w:r>
          </w:p>
        </w:tc>
        <w:tc>
          <w:tcPr>
            <w:tcW w:w="4770" w:type="dxa"/>
            <w:shd w:val="clear" w:color="auto" w:fill="92D050"/>
            <w:tcMar/>
            <w:vAlign w:val="center"/>
          </w:tcPr>
          <w:p w:rsidRPr="00A90BB5" w:rsidR="00421F85" w:rsidP="00A90BB5" w:rsidRDefault="00421F85" w14:paraId="26B90126" w14:textId="77777777">
            <w:pPr>
              <w:jc w:val="center"/>
              <w:rPr>
                <w:rFonts w:ascii="Arial" w:hAnsi="Arial" w:cs="Arial"/>
                <w:b/>
                <w:sz w:val="32"/>
              </w:rPr>
            </w:pPr>
            <w:r w:rsidRPr="00A90BB5">
              <w:rPr>
                <w:rFonts w:ascii="Arial" w:hAnsi="Arial" w:cs="Arial"/>
                <w:b/>
                <w:sz w:val="32"/>
              </w:rPr>
              <w:t>Field Requirements</w:t>
            </w:r>
          </w:p>
        </w:tc>
      </w:tr>
      <w:tr w:rsidR="00421F85" w:rsidTr="43B5F2C6" w14:paraId="5395A486" w14:textId="77777777">
        <w:tc>
          <w:tcPr>
            <w:tcW w:w="3258" w:type="dxa"/>
            <w:shd w:val="clear" w:color="auto" w:fill="auto"/>
            <w:tcMar/>
            <w:vAlign w:val="center"/>
          </w:tcPr>
          <w:p w:rsidRPr="007F4A73" w:rsidR="00421F85" w:rsidP="007F4A73" w:rsidRDefault="009F2B7A" w14:paraId="69CE3E4A" w14:textId="253B2DC8">
            <w:pPr>
              <w:jc w:val="center"/>
              <w:rPr>
                <w:rFonts w:ascii="Arial" w:hAnsi="Arial" w:cs="Arial"/>
                <w:sz w:val="28"/>
              </w:rPr>
            </w:pPr>
            <w:r w:rsidRPr="009F2B7A">
              <w:rPr>
                <w:rFonts w:ascii="Arial" w:hAnsi="Arial" w:cs="Arial"/>
                <w:b/>
                <w:bCs/>
                <w:sz w:val="28"/>
              </w:rPr>
              <w:t>1</w:t>
            </w:r>
            <w:r w:rsidRPr="009F2B7A">
              <w:rPr>
                <w:rFonts w:ascii="Arial" w:hAnsi="Arial" w:cs="Arial"/>
                <w:b/>
                <w:bCs/>
                <w:sz w:val="28"/>
                <w:vertAlign w:val="superscript"/>
              </w:rPr>
              <w:t>st</w:t>
            </w:r>
            <w:r w:rsidRPr="009F2B7A">
              <w:rPr>
                <w:rFonts w:ascii="Arial" w:hAnsi="Arial" w:cs="Arial"/>
                <w:b/>
                <w:bCs/>
                <w:sz w:val="28"/>
              </w:rPr>
              <w:t xml:space="preserve"> Course</w:t>
            </w:r>
            <w:r>
              <w:rPr>
                <w:rFonts w:ascii="Arial" w:hAnsi="Arial" w:cs="Arial"/>
                <w:sz w:val="28"/>
              </w:rPr>
              <w:t xml:space="preserve"> </w:t>
            </w:r>
            <w:r w:rsidR="007F4A73">
              <w:rPr>
                <w:rFonts w:ascii="Arial" w:hAnsi="Arial" w:cs="Arial"/>
                <w:sz w:val="28"/>
              </w:rPr>
              <w:t>EHS 125: Inquiry approaches to teaching</w:t>
            </w:r>
          </w:p>
        </w:tc>
        <w:tc>
          <w:tcPr>
            <w:tcW w:w="2700" w:type="dxa"/>
            <w:vMerge w:val="restart"/>
            <w:tcMar/>
          </w:tcPr>
          <w:p w:rsidR="00421F85" w:rsidP="00421F85" w:rsidRDefault="007F4A73" w14:paraId="28388782" w14:textId="77777777">
            <w:pPr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noProof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358586A8" wp14:editId="5E8BA13D">
                      <wp:simplePos x="0" y="0"/>
                      <wp:positionH relativeFrom="column">
                        <wp:posOffset>340995</wp:posOffset>
                      </wp:positionH>
                      <wp:positionV relativeFrom="paragraph">
                        <wp:posOffset>12066</wp:posOffset>
                      </wp:positionV>
                      <wp:extent cx="942975" cy="3886200"/>
                      <wp:effectExtent l="0" t="0" r="28575" b="19050"/>
                      <wp:wrapNone/>
                      <wp:docPr id="4" name="Isosceles Tri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2975" cy="3886200"/>
                              </a:xfrm>
                              <a:prstGeom prst="triangle">
                                <a:avLst/>
                              </a:prstGeom>
                              <a:solidFill>
                                <a:srgbClr val="92D050"/>
                              </a:solidFill>
                              <a:ln>
                                <a:solidFill>
                                  <a:srgbClr val="92D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5" coordsize="21600,21600" o:spt="5" adj="10800" path="m@0,l,21600r21600,xe" w14:anchorId="485680C3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textboxrect="0,10800,10800,18000;5400,10800,16200,18000;10800,10800,21600,18000;0,7200,7200,21600;7200,7200,14400,21600;14400,7200,21600,21600" gradientshapeok="t" o:connecttype="custom" o:connectlocs="@0,0;@1,10800;0,21600;10800,21600;21600,21600;@2,10800"/>
                      <v:handles>
                        <v:h position="#0,topLeft" xrange="0,21600"/>
                      </v:handles>
                    </v:shapetype>
                    <v:shape id="Isosceles Triangle 4" style="position:absolute;margin-left:26.85pt;margin-top:.95pt;width:74.25pt;height:30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92d050" strokecolor="#92d050" strokeweight="2pt" type="#_x0000_t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"/>
                  </w:pict>
                </mc:Fallback>
              </mc:AlternateContent>
            </w:r>
            <w:r w:rsidR="00421F85">
              <w:rPr>
                <w:rFonts w:ascii="Arial" w:hAnsi="Arial" w:cs="Arial"/>
                <w:noProof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DB58292" wp14:editId="275ED39D">
                      <wp:simplePos x="0" y="0"/>
                      <wp:positionH relativeFrom="column">
                        <wp:posOffset>234950</wp:posOffset>
                      </wp:positionH>
                      <wp:positionV relativeFrom="paragraph">
                        <wp:posOffset>36195</wp:posOffset>
                      </wp:positionV>
                      <wp:extent cx="1143000" cy="371475"/>
                      <wp:effectExtent l="0" t="0" r="0" b="0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43000" cy="3714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Pr="00421F85" w:rsidR="00421F85" w:rsidP="00421F85" w:rsidRDefault="00421F85" w14:paraId="17F9941A" w14:textId="77777777">
                                  <w:pPr>
                                    <w:jc w:val="center"/>
                                    <w:rPr>
                                      <w:rFonts w:ascii="Arial Black" w:hAnsi="Arial Black"/>
                                      <w:b/>
                                      <w:sz w:val="36"/>
                                    </w:rPr>
                                  </w:pPr>
                                  <w:r w:rsidRPr="00421F85">
                                    <w:rPr>
                                      <w:rFonts w:ascii="Arial Black" w:hAnsi="Arial Black"/>
                                      <w:b/>
                                      <w:sz w:val="36"/>
                                    </w:rPr>
                                    <w:t>Novice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 w14:anchorId="2DB58292">
                      <v:stroke joinstyle="miter"/>
                      <v:path gradientshapeok="t" o:connecttype="rect"/>
                    </v:shapetype>
                    <v:shape id="Text Box 5" style="position:absolute;margin-left:18.5pt;margin-top:2.85pt;width:90pt;height:29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">
                      <v:textbox>
                        <w:txbxContent>
                          <w:p w:rsidRPr="00421F85" w:rsidR="00421F85" w:rsidP="00421F85" w:rsidRDefault="00421F85" w14:paraId="17F9941A" w14:textId="77777777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sz w:val="36"/>
                              </w:rPr>
                            </w:pPr>
                            <w:r w:rsidRPr="00421F85">
                              <w:rPr>
                                <w:rFonts w:ascii="Arial Black" w:hAnsi="Arial Black"/>
                                <w:b/>
                                <w:sz w:val="36"/>
                              </w:rPr>
                              <w:t>Novice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421F85" w:rsidP="00421F85" w:rsidRDefault="00421F85" w14:paraId="1BB34BEA" w14:textId="77777777">
            <w:pPr>
              <w:jc w:val="center"/>
              <w:rPr>
                <w:rFonts w:ascii="Arial" w:hAnsi="Arial" w:cs="Arial"/>
                <w:sz w:val="32"/>
              </w:rPr>
            </w:pPr>
          </w:p>
          <w:p w:rsidR="00421F85" w:rsidP="00421F85" w:rsidRDefault="00421F85" w14:paraId="487400A3" w14:textId="77777777">
            <w:pPr>
              <w:jc w:val="center"/>
              <w:rPr>
                <w:rFonts w:ascii="Arial" w:hAnsi="Arial" w:cs="Arial"/>
                <w:sz w:val="32"/>
              </w:rPr>
            </w:pPr>
          </w:p>
          <w:p w:rsidR="00421F85" w:rsidP="00421F85" w:rsidRDefault="00421F85" w14:paraId="254942A3" w14:textId="77777777">
            <w:pPr>
              <w:jc w:val="center"/>
              <w:rPr>
                <w:rFonts w:ascii="Arial" w:hAnsi="Arial" w:cs="Arial"/>
                <w:sz w:val="32"/>
              </w:rPr>
            </w:pPr>
          </w:p>
          <w:p w:rsidR="00421F85" w:rsidP="00421F85" w:rsidRDefault="00421F85" w14:paraId="068E1D64" w14:textId="77777777">
            <w:pPr>
              <w:jc w:val="center"/>
              <w:rPr>
                <w:rFonts w:ascii="Arial" w:hAnsi="Arial" w:cs="Arial"/>
                <w:sz w:val="32"/>
              </w:rPr>
            </w:pPr>
          </w:p>
          <w:p w:rsidR="00421F85" w:rsidP="00421F85" w:rsidRDefault="00421F85" w14:paraId="150A4552" w14:textId="77777777">
            <w:pPr>
              <w:jc w:val="center"/>
              <w:rPr>
                <w:rFonts w:ascii="Arial" w:hAnsi="Arial" w:cs="Arial"/>
                <w:sz w:val="32"/>
              </w:rPr>
            </w:pPr>
          </w:p>
          <w:p w:rsidR="00421F85" w:rsidP="00421F85" w:rsidRDefault="00421F85" w14:paraId="461212E9" w14:textId="77777777">
            <w:pPr>
              <w:jc w:val="center"/>
              <w:rPr>
                <w:rFonts w:ascii="Arial" w:hAnsi="Arial" w:cs="Arial"/>
                <w:sz w:val="32"/>
              </w:rPr>
            </w:pPr>
          </w:p>
          <w:p w:rsidR="00421F85" w:rsidP="00421F85" w:rsidRDefault="00421F85" w14:paraId="3E6C505B" w14:textId="77777777">
            <w:pPr>
              <w:jc w:val="center"/>
              <w:rPr>
                <w:rFonts w:ascii="Arial" w:hAnsi="Arial" w:cs="Arial"/>
                <w:sz w:val="32"/>
              </w:rPr>
            </w:pPr>
          </w:p>
          <w:p w:rsidR="00421F85" w:rsidP="00421F85" w:rsidRDefault="00421F85" w14:paraId="5C53997C" w14:textId="77777777">
            <w:pPr>
              <w:jc w:val="center"/>
              <w:rPr>
                <w:rFonts w:ascii="Arial" w:hAnsi="Arial" w:cs="Arial"/>
                <w:sz w:val="32"/>
              </w:rPr>
            </w:pPr>
          </w:p>
          <w:p w:rsidR="00421F85" w:rsidP="00421F85" w:rsidRDefault="00421F85" w14:paraId="0E340F81" w14:textId="77777777">
            <w:pPr>
              <w:jc w:val="center"/>
              <w:rPr>
                <w:rFonts w:ascii="Arial" w:hAnsi="Arial" w:cs="Arial"/>
                <w:sz w:val="32"/>
              </w:rPr>
            </w:pPr>
          </w:p>
          <w:p w:rsidR="00421F85" w:rsidP="00421F85" w:rsidRDefault="00421F85" w14:paraId="7E437916" w14:textId="77777777">
            <w:pPr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noProof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BE8E6D4" wp14:editId="30EC4715">
                      <wp:simplePos x="0" y="0"/>
                      <wp:positionH relativeFrom="column">
                        <wp:posOffset>55245</wp:posOffset>
                      </wp:positionH>
                      <wp:positionV relativeFrom="paragraph">
                        <wp:posOffset>1098550</wp:posOffset>
                      </wp:positionV>
                      <wp:extent cx="1476375" cy="495300"/>
                      <wp:effectExtent l="0" t="0" r="0" b="0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76375" cy="4953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Pr="00421F85" w:rsidR="00421F85" w:rsidP="00421F85" w:rsidRDefault="00421F85" w14:paraId="696ACB1C" w14:textId="77777777">
                                  <w:pPr>
                                    <w:jc w:val="center"/>
                                    <w:rPr>
                                      <w:rFonts w:ascii="Arial Black" w:hAnsi="Arial Black"/>
                                      <w:sz w:val="32"/>
                                    </w:rPr>
                                  </w:pPr>
                                  <w:r w:rsidRPr="00421F85">
                                    <w:rPr>
                                      <w:rFonts w:ascii="Arial Black" w:hAnsi="Arial Black"/>
                                      <w:sz w:val="36"/>
                                    </w:rPr>
                                    <w:t>Emerging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" style="position:absolute;margin-left:4.35pt;margin-top:86.5pt;width:116.25pt;height:3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7" filled="f" stroked="f" strokeweight=".5pt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" w14:anchorId="7BE8E6D4">
                      <v:textbox>
                        <w:txbxContent>
                          <w:p w:rsidRPr="00421F85" w:rsidR="00421F85" w:rsidP="00421F85" w:rsidRDefault="00421F85" w14:paraId="696ACB1C" w14:textId="77777777">
                            <w:pPr>
                              <w:jc w:val="center"/>
                              <w:rPr>
                                <w:rFonts w:ascii="Arial Black" w:hAnsi="Arial Black"/>
                                <w:sz w:val="32"/>
                              </w:rPr>
                            </w:pPr>
                            <w:r w:rsidRPr="00421F85">
                              <w:rPr>
                                <w:rFonts w:ascii="Arial Black" w:hAnsi="Arial Black"/>
                                <w:sz w:val="36"/>
                              </w:rPr>
                              <w:t>Emerging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700" w:type="dxa"/>
            <w:shd w:val="clear" w:color="auto" w:fill="auto"/>
            <w:tcMar/>
            <w:vAlign w:val="center"/>
          </w:tcPr>
          <w:p w:rsidRPr="00C161C9" w:rsidR="00421F85" w:rsidP="00421F85" w:rsidRDefault="00421F85" w14:paraId="7D894E27" w14:textId="77777777">
            <w:pPr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4</w:t>
            </w:r>
            <w:r w:rsidRPr="00C161C9">
              <w:rPr>
                <w:rFonts w:ascii="Arial" w:hAnsi="Arial" w:cs="Arial"/>
                <w:sz w:val="32"/>
                <w:vertAlign w:val="superscript"/>
              </w:rPr>
              <w:t>th</w:t>
            </w:r>
            <w:r>
              <w:rPr>
                <w:rFonts w:ascii="Arial" w:hAnsi="Arial" w:cs="Arial"/>
                <w:sz w:val="32"/>
              </w:rPr>
              <w:t xml:space="preserve"> or 5</w:t>
            </w:r>
            <w:r w:rsidRPr="00C161C9">
              <w:rPr>
                <w:rFonts w:ascii="Arial" w:hAnsi="Arial" w:cs="Arial"/>
                <w:sz w:val="32"/>
                <w:vertAlign w:val="superscript"/>
              </w:rPr>
              <w:t>th</w:t>
            </w:r>
            <w:r>
              <w:rPr>
                <w:rFonts w:ascii="Arial" w:hAnsi="Arial" w:cs="Arial"/>
                <w:sz w:val="32"/>
              </w:rPr>
              <w:t xml:space="preserve"> grade</w:t>
            </w:r>
          </w:p>
        </w:tc>
        <w:tc>
          <w:tcPr>
            <w:tcW w:w="4770" w:type="dxa"/>
            <w:tcMar/>
          </w:tcPr>
          <w:p w:rsidRPr="00834AA2" w:rsidR="00421F85" w:rsidP="00834AA2" w:rsidRDefault="00834AA2" w14:paraId="17883677" w14:textId="77777777">
            <w:pPr>
              <w:pStyle w:val="ListParagraph"/>
              <w:numPr>
                <w:ilvl w:val="0"/>
                <w:numId w:val="1"/>
              </w:numPr>
              <w:ind w:left="166" w:hanging="180"/>
              <w:rPr>
                <w:rFonts w:ascii="Arial" w:hAnsi="Arial" w:cs="Arial"/>
                <w:sz w:val="24"/>
              </w:rPr>
            </w:pPr>
            <w:r w:rsidRPr="00834AA2">
              <w:rPr>
                <w:rFonts w:ascii="Arial" w:hAnsi="Arial" w:cs="Arial"/>
                <w:sz w:val="24"/>
              </w:rPr>
              <w:t>3 observations</w:t>
            </w:r>
          </w:p>
          <w:p w:rsidRPr="00834AA2" w:rsidR="00834AA2" w:rsidP="00834AA2" w:rsidRDefault="00834AA2" w14:paraId="5F9E364A" w14:textId="77777777">
            <w:pPr>
              <w:pStyle w:val="ListParagraph"/>
              <w:numPr>
                <w:ilvl w:val="0"/>
                <w:numId w:val="1"/>
              </w:numPr>
              <w:ind w:left="166" w:hanging="180"/>
              <w:rPr>
                <w:rFonts w:ascii="Arial" w:hAnsi="Arial" w:cs="Arial"/>
                <w:sz w:val="24"/>
              </w:rPr>
            </w:pPr>
            <w:r w:rsidRPr="00834AA2">
              <w:rPr>
                <w:rFonts w:ascii="Arial" w:hAnsi="Arial" w:cs="Arial"/>
                <w:sz w:val="24"/>
              </w:rPr>
              <w:t>2 teaches (1 demo lesson</w:t>
            </w:r>
            <w:r>
              <w:rPr>
                <w:rFonts w:ascii="Arial" w:hAnsi="Arial" w:cs="Arial"/>
                <w:sz w:val="24"/>
              </w:rPr>
              <w:t xml:space="preserve">, 1 lesson from lesson menu) </w:t>
            </w:r>
          </w:p>
        </w:tc>
      </w:tr>
      <w:tr w:rsidR="00421F85" w:rsidTr="43B5F2C6" w14:paraId="5417B542" w14:textId="77777777">
        <w:tc>
          <w:tcPr>
            <w:tcW w:w="3258" w:type="dxa"/>
            <w:shd w:val="clear" w:color="auto" w:fill="auto"/>
            <w:tcMar/>
            <w:vAlign w:val="center"/>
          </w:tcPr>
          <w:p w:rsidRPr="007F4A73" w:rsidR="00421F85" w:rsidP="00421F85" w:rsidRDefault="007F4A73" w14:paraId="2ED59B3F" w14:textId="77777777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EHS 126: Inquiry-based lesson design</w:t>
            </w:r>
          </w:p>
        </w:tc>
        <w:tc>
          <w:tcPr>
            <w:tcW w:w="2700" w:type="dxa"/>
            <w:vMerge/>
            <w:tcMar/>
          </w:tcPr>
          <w:p w:rsidR="00421F85" w:rsidP="00421F85" w:rsidRDefault="00421F85" w14:paraId="53B18F4F" w14:textId="77777777">
            <w:pPr>
              <w:jc w:val="center"/>
              <w:rPr>
                <w:rFonts w:ascii="Arial" w:hAnsi="Arial" w:cs="Arial"/>
                <w:sz w:val="32"/>
              </w:rPr>
            </w:pPr>
          </w:p>
        </w:tc>
        <w:tc>
          <w:tcPr>
            <w:tcW w:w="2700" w:type="dxa"/>
            <w:shd w:val="clear" w:color="auto" w:fill="auto"/>
            <w:tcMar/>
            <w:vAlign w:val="center"/>
          </w:tcPr>
          <w:p w:rsidRPr="00C161C9" w:rsidR="00421F85" w:rsidP="00421F85" w:rsidRDefault="00421F85" w14:paraId="5DD3B838" w14:textId="77777777">
            <w:pPr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6</w:t>
            </w:r>
            <w:r w:rsidRPr="00C161C9">
              <w:rPr>
                <w:rFonts w:ascii="Arial" w:hAnsi="Arial" w:cs="Arial"/>
                <w:sz w:val="32"/>
                <w:vertAlign w:val="superscript"/>
              </w:rPr>
              <w:t>th</w:t>
            </w:r>
            <w:r>
              <w:rPr>
                <w:rFonts w:ascii="Arial" w:hAnsi="Arial" w:cs="Arial"/>
                <w:sz w:val="32"/>
              </w:rPr>
              <w:t>, 7</w:t>
            </w:r>
            <w:r w:rsidRPr="00C161C9">
              <w:rPr>
                <w:rFonts w:ascii="Arial" w:hAnsi="Arial" w:cs="Arial"/>
                <w:sz w:val="32"/>
                <w:vertAlign w:val="superscript"/>
              </w:rPr>
              <w:t>th</w:t>
            </w:r>
            <w:r>
              <w:rPr>
                <w:rFonts w:ascii="Arial" w:hAnsi="Arial" w:cs="Arial"/>
                <w:sz w:val="32"/>
              </w:rPr>
              <w:t xml:space="preserve"> or 8</w:t>
            </w:r>
            <w:r w:rsidRPr="00C161C9">
              <w:rPr>
                <w:rFonts w:ascii="Arial" w:hAnsi="Arial" w:cs="Arial"/>
                <w:sz w:val="32"/>
                <w:vertAlign w:val="superscript"/>
              </w:rPr>
              <w:t>th</w:t>
            </w:r>
            <w:r>
              <w:rPr>
                <w:rFonts w:ascii="Arial" w:hAnsi="Arial" w:cs="Arial"/>
                <w:sz w:val="32"/>
              </w:rPr>
              <w:t xml:space="preserve"> grade</w:t>
            </w:r>
          </w:p>
        </w:tc>
        <w:tc>
          <w:tcPr>
            <w:tcW w:w="4770" w:type="dxa"/>
            <w:tcMar/>
          </w:tcPr>
          <w:p w:rsidR="00834AA2" w:rsidP="00834AA2" w:rsidRDefault="00834AA2" w14:paraId="1E4F131D" w14:textId="77777777">
            <w:pPr>
              <w:pStyle w:val="ListParagraph"/>
              <w:numPr>
                <w:ilvl w:val="0"/>
                <w:numId w:val="1"/>
              </w:numPr>
              <w:ind w:left="166" w:hanging="18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</w:t>
            </w:r>
            <w:r w:rsidRPr="00834AA2">
              <w:rPr>
                <w:rFonts w:ascii="Arial" w:hAnsi="Arial" w:cs="Arial"/>
                <w:sz w:val="24"/>
              </w:rPr>
              <w:t xml:space="preserve"> observations</w:t>
            </w:r>
          </w:p>
          <w:p w:rsidRPr="00834AA2" w:rsidR="00421F85" w:rsidP="00834AA2" w:rsidRDefault="00834AA2" w14:paraId="5A9D000C" w14:textId="77777777">
            <w:pPr>
              <w:pStyle w:val="ListParagraph"/>
              <w:numPr>
                <w:ilvl w:val="0"/>
                <w:numId w:val="1"/>
              </w:numPr>
              <w:ind w:left="166" w:hanging="18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</w:t>
            </w:r>
            <w:r w:rsidRPr="00834AA2">
              <w:rPr>
                <w:rFonts w:ascii="Arial" w:hAnsi="Arial" w:cs="Arial"/>
                <w:sz w:val="24"/>
              </w:rPr>
              <w:t xml:space="preserve"> teaches (</w:t>
            </w:r>
            <w:r>
              <w:rPr>
                <w:rFonts w:ascii="Arial" w:hAnsi="Arial" w:cs="Arial"/>
                <w:sz w:val="24"/>
              </w:rPr>
              <w:t>chosen from lesson menu OR focused on specific math/science concepts</w:t>
            </w:r>
            <w:r w:rsidRPr="00834AA2">
              <w:rPr>
                <w:rFonts w:ascii="Arial" w:hAnsi="Arial" w:cs="Arial"/>
                <w:sz w:val="24"/>
              </w:rPr>
              <w:t>)</w:t>
            </w:r>
          </w:p>
        </w:tc>
      </w:tr>
      <w:tr w:rsidR="00421F85" w:rsidTr="43B5F2C6" w14:paraId="5742CE6A" w14:textId="77777777">
        <w:tc>
          <w:tcPr>
            <w:tcW w:w="3258" w:type="dxa"/>
            <w:shd w:val="clear" w:color="auto" w:fill="auto"/>
            <w:tcMar/>
            <w:vAlign w:val="center"/>
          </w:tcPr>
          <w:p w:rsidRPr="007F4A73" w:rsidR="00421F85" w:rsidP="00421F85" w:rsidRDefault="007F4A73" w14:paraId="2C918A35" w14:textId="77777777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 xml:space="preserve">EHS 325: </w:t>
            </w:r>
            <w:r w:rsidRPr="007F4A73" w:rsidR="00421F85">
              <w:rPr>
                <w:rFonts w:ascii="Arial" w:hAnsi="Arial" w:cs="Arial"/>
                <w:sz w:val="28"/>
              </w:rPr>
              <w:t>Knowing and Learning</w:t>
            </w:r>
          </w:p>
        </w:tc>
        <w:tc>
          <w:tcPr>
            <w:tcW w:w="2700" w:type="dxa"/>
            <w:vMerge/>
            <w:tcMar/>
          </w:tcPr>
          <w:p w:rsidR="00421F85" w:rsidP="00421F85" w:rsidRDefault="00421F85" w14:paraId="666FD5F0" w14:textId="77777777">
            <w:pPr>
              <w:jc w:val="center"/>
              <w:rPr>
                <w:rFonts w:ascii="Arial" w:hAnsi="Arial" w:cs="Arial"/>
                <w:sz w:val="32"/>
              </w:rPr>
            </w:pPr>
          </w:p>
        </w:tc>
        <w:tc>
          <w:tcPr>
            <w:tcW w:w="2700" w:type="dxa"/>
            <w:shd w:val="clear" w:color="auto" w:fill="auto"/>
            <w:tcMar/>
            <w:vAlign w:val="center"/>
          </w:tcPr>
          <w:p w:rsidRPr="00C161C9" w:rsidR="00421F85" w:rsidP="007F4A73" w:rsidRDefault="007F4A73" w14:paraId="6B6F4B5A" w14:textId="77777777">
            <w:pPr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6</w:t>
            </w:r>
            <w:r w:rsidRPr="00C161C9" w:rsidR="00421F85">
              <w:rPr>
                <w:rFonts w:ascii="Arial" w:hAnsi="Arial" w:cs="Arial"/>
                <w:sz w:val="32"/>
                <w:vertAlign w:val="superscript"/>
              </w:rPr>
              <w:t>th</w:t>
            </w:r>
            <w:r w:rsidR="00421F85">
              <w:rPr>
                <w:rFonts w:ascii="Arial" w:hAnsi="Arial" w:cs="Arial"/>
                <w:sz w:val="32"/>
              </w:rPr>
              <w:t>-12</w:t>
            </w:r>
            <w:r w:rsidRPr="00C161C9" w:rsidR="00421F85">
              <w:rPr>
                <w:rFonts w:ascii="Arial" w:hAnsi="Arial" w:cs="Arial"/>
                <w:sz w:val="32"/>
                <w:vertAlign w:val="superscript"/>
              </w:rPr>
              <w:t>th</w:t>
            </w:r>
            <w:r w:rsidR="00421F85">
              <w:rPr>
                <w:rFonts w:ascii="Arial" w:hAnsi="Arial" w:cs="Arial"/>
                <w:sz w:val="32"/>
              </w:rPr>
              <w:t xml:space="preserve"> grade</w:t>
            </w:r>
          </w:p>
        </w:tc>
        <w:tc>
          <w:tcPr>
            <w:tcW w:w="4770" w:type="dxa"/>
            <w:tcMar/>
          </w:tcPr>
          <w:p w:rsidRPr="00834AA2" w:rsidR="00421F85" w:rsidP="00834AA2" w:rsidRDefault="00834AA2" w14:paraId="27AA9C81" w14:textId="77777777">
            <w:pPr>
              <w:pStyle w:val="ListParagraph"/>
              <w:numPr>
                <w:ilvl w:val="0"/>
                <w:numId w:val="2"/>
              </w:numPr>
              <w:ind w:left="166" w:hanging="18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Anchor observations chosen by course instructor</w:t>
            </w:r>
          </w:p>
        </w:tc>
      </w:tr>
      <w:tr w:rsidR="00421F85" w:rsidTr="43B5F2C6" w14:paraId="3BDEE2C8" w14:textId="77777777">
        <w:tc>
          <w:tcPr>
            <w:tcW w:w="3258" w:type="dxa"/>
            <w:shd w:val="clear" w:color="auto" w:fill="auto"/>
            <w:tcMar/>
            <w:vAlign w:val="center"/>
          </w:tcPr>
          <w:p w:rsidRPr="007F4A73" w:rsidR="00421F85" w:rsidP="00421F85" w:rsidRDefault="007F4A73" w14:paraId="38F59246" w14:textId="77777777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 xml:space="preserve">EHS 326: </w:t>
            </w:r>
            <w:r w:rsidRPr="007F4A73" w:rsidR="00421F85">
              <w:rPr>
                <w:rFonts w:ascii="Arial" w:hAnsi="Arial" w:cs="Arial"/>
                <w:sz w:val="28"/>
              </w:rPr>
              <w:t>Classroom Interactions</w:t>
            </w:r>
          </w:p>
        </w:tc>
        <w:tc>
          <w:tcPr>
            <w:tcW w:w="2700" w:type="dxa"/>
            <w:vMerge/>
            <w:tcMar/>
          </w:tcPr>
          <w:p w:rsidR="00421F85" w:rsidP="00421F85" w:rsidRDefault="00421F85" w14:paraId="3FF95222" w14:textId="77777777">
            <w:pPr>
              <w:jc w:val="center"/>
              <w:rPr>
                <w:rFonts w:ascii="Arial" w:hAnsi="Arial" w:cs="Arial"/>
                <w:sz w:val="32"/>
              </w:rPr>
            </w:pPr>
          </w:p>
        </w:tc>
        <w:tc>
          <w:tcPr>
            <w:tcW w:w="2700" w:type="dxa"/>
            <w:shd w:val="clear" w:color="auto" w:fill="auto"/>
            <w:tcMar/>
            <w:vAlign w:val="center"/>
          </w:tcPr>
          <w:p w:rsidRPr="00C161C9" w:rsidR="00421F85" w:rsidP="007F4A73" w:rsidRDefault="007F4A73" w14:paraId="5AD0BFDC" w14:textId="77777777">
            <w:pPr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6</w:t>
            </w:r>
            <w:r w:rsidRPr="00C161C9" w:rsidR="00421F85">
              <w:rPr>
                <w:rFonts w:ascii="Arial" w:hAnsi="Arial" w:cs="Arial"/>
                <w:sz w:val="32"/>
                <w:vertAlign w:val="superscript"/>
              </w:rPr>
              <w:t>th</w:t>
            </w:r>
            <w:r w:rsidR="00421F85">
              <w:rPr>
                <w:rFonts w:ascii="Arial" w:hAnsi="Arial" w:cs="Arial"/>
                <w:sz w:val="32"/>
              </w:rPr>
              <w:t>-12</w:t>
            </w:r>
            <w:r w:rsidRPr="00C161C9" w:rsidR="00421F85">
              <w:rPr>
                <w:rFonts w:ascii="Arial" w:hAnsi="Arial" w:cs="Arial"/>
                <w:sz w:val="32"/>
                <w:vertAlign w:val="superscript"/>
              </w:rPr>
              <w:t>th</w:t>
            </w:r>
            <w:r w:rsidR="00421F85">
              <w:rPr>
                <w:rFonts w:ascii="Arial" w:hAnsi="Arial" w:cs="Arial"/>
                <w:sz w:val="32"/>
              </w:rPr>
              <w:t xml:space="preserve"> grade</w:t>
            </w:r>
          </w:p>
        </w:tc>
        <w:tc>
          <w:tcPr>
            <w:tcW w:w="4770" w:type="dxa"/>
            <w:tcMar/>
          </w:tcPr>
          <w:p w:rsidR="00421F85" w:rsidP="00834AA2" w:rsidRDefault="007F4A73" w14:paraId="155D4F23" w14:textId="77777777">
            <w:pPr>
              <w:pStyle w:val="ListParagraph"/>
              <w:numPr>
                <w:ilvl w:val="0"/>
                <w:numId w:val="2"/>
              </w:numPr>
              <w:ind w:left="166" w:hanging="18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</w:t>
            </w:r>
            <w:r w:rsidR="00834AA2">
              <w:rPr>
                <w:rFonts w:ascii="Arial" w:hAnsi="Arial" w:cs="Arial"/>
                <w:sz w:val="24"/>
              </w:rPr>
              <w:t xml:space="preserve"> observations</w:t>
            </w:r>
          </w:p>
          <w:p w:rsidR="00834AA2" w:rsidP="00834AA2" w:rsidRDefault="00834AA2" w14:paraId="37B1C0FD" w14:textId="5C18E39A">
            <w:pPr>
              <w:pStyle w:val="ListParagraph"/>
              <w:numPr>
                <w:ilvl w:val="0"/>
                <w:numId w:val="2"/>
              </w:numPr>
              <w:ind w:left="166" w:hanging="18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 one</w:t>
            </w:r>
            <w:r w:rsidR="009F2B7A">
              <w:rPr>
                <w:rFonts w:ascii="Arial" w:hAnsi="Arial" w:cs="Arial"/>
                <w:sz w:val="24"/>
              </w:rPr>
              <w:t>-day</w:t>
            </w:r>
            <w:r>
              <w:rPr>
                <w:rFonts w:ascii="Arial" w:hAnsi="Arial" w:cs="Arial"/>
                <w:sz w:val="24"/>
              </w:rPr>
              <w:t xml:space="preserve"> lesson teach</w:t>
            </w:r>
          </w:p>
          <w:p w:rsidRPr="00834AA2" w:rsidR="00834AA2" w:rsidP="00834AA2" w:rsidRDefault="00834AA2" w14:paraId="39458A7E" w14:textId="0B12B846">
            <w:pPr>
              <w:pStyle w:val="ListParagraph"/>
              <w:numPr>
                <w:ilvl w:val="0"/>
                <w:numId w:val="2"/>
              </w:numPr>
              <w:ind w:left="166" w:hanging="18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 two</w:t>
            </w:r>
            <w:r w:rsidR="009F2B7A">
              <w:rPr>
                <w:rFonts w:ascii="Arial" w:hAnsi="Arial" w:cs="Arial"/>
                <w:sz w:val="24"/>
              </w:rPr>
              <w:t>-day</w:t>
            </w:r>
            <w:r>
              <w:rPr>
                <w:rFonts w:ascii="Arial" w:hAnsi="Arial" w:cs="Arial"/>
                <w:sz w:val="24"/>
              </w:rPr>
              <w:t xml:space="preserve"> lesson (</w:t>
            </w:r>
            <w:r w:rsidR="009F2B7A">
              <w:rPr>
                <w:rFonts w:ascii="Arial" w:hAnsi="Arial" w:cs="Arial"/>
                <w:sz w:val="24"/>
              </w:rPr>
              <w:t>back-to-back</w:t>
            </w:r>
            <w:r>
              <w:rPr>
                <w:rFonts w:ascii="Arial" w:hAnsi="Arial" w:cs="Arial"/>
                <w:sz w:val="24"/>
              </w:rPr>
              <w:t xml:space="preserve"> days) teach</w:t>
            </w:r>
          </w:p>
        </w:tc>
      </w:tr>
      <w:tr w:rsidR="00421F85" w:rsidTr="43B5F2C6" w14:paraId="0A67A7A5" w14:textId="77777777">
        <w:tc>
          <w:tcPr>
            <w:tcW w:w="3258" w:type="dxa"/>
            <w:shd w:val="clear" w:color="auto" w:fill="auto"/>
            <w:tcMar/>
            <w:vAlign w:val="center"/>
          </w:tcPr>
          <w:p w:rsidRPr="007F4A73" w:rsidR="00421F85" w:rsidP="00421F85" w:rsidRDefault="007F4A73" w14:paraId="70AEF8C8" w14:textId="77777777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 xml:space="preserve">EHS 327: </w:t>
            </w:r>
            <w:r w:rsidRPr="007F4A73" w:rsidR="00421F85">
              <w:rPr>
                <w:rFonts w:ascii="Arial" w:hAnsi="Arial" w:cs="Arial"/>
                <w:sz w:val="28"/>
              </w:rPr>
              <w:t>Problem Based Instruction</w:t>
            </w:r>
          </w:p>
        </w:tc>
        <w:tc>
          <w:tcPr>
            <w:tcW w:w="2700" w:type="dxa"/>
            <w:vMerge/>
            <w:tcMar/>
          </w:tcPr>
          <w:p w:rsidR="00421F85" w:rsidP="00421F85" w:rsidRDefault="00421F85" w14:paraId="038B009A" w14:textId="77777777">
            <w:pPr>
              <w:jc w:val="center"/>
              <w:rPr>
                <w:rFonts w:ascii="Arial" w:hAnsi="Arial" w:cs="Arial"/>
                <w:sz w:val="32"/>
              </w:rPr>
            </w:pPr>
          </w:p>
        </w:tc>
        <w:tc>
          <w:tcPr>
            <w:tcW w:w="2700" w:type="dxa"/>
            <w:shd w:val="clear" w:color="auto" w:fill="auto"/>
            <w:tcMar/>
            <w:vAlign w:val="center"/>
          </w:tcPr>
          <w:p w:rsidRPr="00C161C9" w:rsidR="00421F85" w:rsidP="007F4A73" w:rsidRDefault="007F4A73" w14:paraId="06A2D5D0" w14:textId="77777777">
            <w:pPr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6</w:t>
            </w:r>
            <w:r w:rsidRPr="00C161C9" w:rsidR="00421F85">
              <w:rPr>
                <w:rFonts w:ascii="Arial" w:hAnsi="Arial" w:cs="Arial"/>
                <w:sz w:val="32"/>
                <w:vertAlign w:val="superscript"/>
              </w:rPr>
              <w:t>th</w:t>
            </w:r>
            <w:r w:rsidR="00421F85">
              <w:rPr>
                <w:rFonts w:ascii="Arial" w:hAnsi="Arial" w:cs="Arial"/>
                <w:sz w:val="32"/>
              </w:rPr>
              <w:t>-12</w:t>
            </w:r>
            <w:r w:rsidRPr="00C161C9" w:rsidR="00421F85">
              <w:rPr>
                <w:rFonts w:ascii="Arial" w:hAnsi="Arial" w:cs="Arial"/>
                <w:sz w:val="32"/>
                <w:vertAlign w:val="superscript"/>
              </w:rPr>
              <w:t>th</w:t>
            </w:r>
            <w:r w:rsidR="00421F85">
              <w:rPr>
                <w:rFonts w:ascii="Arial" w:hAnsi="Arial" w:cs="Arial"/>
                <w:sz w:val="32"/>
              </w:rPr>
              <w:t xml:space="preserve"> grade</w:t>
            </w:r>
          </w:p>
        </w:tc>
        <w:tc>
          <w:tcPr>
            <w:tcW w:w="4770" w:type="dxa"/>
            <w:tcMar/>
          </w:tcPr>
          <w:p w:rsidR="00421F85" w:rsidP="00834AA2" w:rsidRDefault="00834AA2" w14:paraId="2FF13314" w14:textId="77777777">
            <w:pPr>
              <w:pStyle w:val="ListParagraph"/>
              <w:numPr>
                <w:ilvl w:val="0"/>
                <w:numId w:val="3"/>
              </w:numPr>
              <w:ind w:left="166" w:hanging="18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 observations</w:t>
            </w:r>
          </w:p>
          <w:p w:rsidRPr="00834AA2" w:rsidR="00834AA2" w:rsidP="00834AA2" w:rsidRDefault="00834AA2" w14:paraId="534147AD" w14:textId="03314154">
            <w:pPr>
              <w:pStyle w:val="ListParagraph"/>
              <w:numPr>
                <w:ilvl w:val="0"/>
                <w:numId w:val="3"/>
              </w:numPr>
              <w:ind w:left="166" w:hanging="18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3-5 lesson (</w:t>
            </w:r>
            <w:r w:rsidR="009F2B7A">
              <w:rPr>
                <w:rFonts w:ascii="Arial" w:hAnsi="Arial" w:cs="Arial"/>
                <w:sz w:val="24"/>
              </w:rPr>
              <w:t>back-to-back</w:t>
            </w:r>
            <w:r>
              <w:rPr>
                <w:rFonts w:ascii="Arial" w:hAnsi="Arial" w:cs="Arial"/>
                <w:sz w:val="24"/>
              </w:rPr>
              <w:t xml:space="preserve"> days) teach</w:t>
            </w:r>
          </w:p>
        </w:tc>
      </w:tr>
      <w:tr w:rsidR="00421F85" w:rsidTr="43B5F2C6" w14:paraId="1B583B30" w14:textId="77777777">
        <w:tc>
          <w:tcPr>
            <w:tcW w:w="3258" w:type="dxa"/>
            <w:shd w:val="clear" w:color="auto" w:fill="auto"/>
            <w:tcMar/>
            <w:vAlign w:val="center"/>
          </w:tcPr>
          <w:p w:rsidRPr="007F4A73" w:rsidR="00421F85" w:rsidP="00421F85" w:rsidRDefault="007F4A73" w14:paraId="459718B8" w14:textId="64F49E16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 xml:space="preserve">EHS 425: </w:t>
            </w:r>
            <w:r w:rsidRPr="007F4A73" w:rsidR="00421F85">
              <w:rPr>
                <w:rFonts w:ascii="Arial" w:hAnsi="Arial" w:cs="Arial"/>
                <w:sz w:val="28"/>
              </w:rPr>
              <w:t>Apprentice Teaching</w:t>
            </w:r>
          </w:p>
        </w:tc>
        <w:tc>
          <w:tcPr>
            <w:tcW w:w="2700" w:type="dxa"/>
            <w:vMerge/>
            <w:tcMar/>
          </w:tcPr>
          <w:p w:rsidR="00421F85" w:rsidP="00421F85" w:rsidRDefault="00421F85" w14:paraId="509C1206" w14:textId="77777777">
            <w:pPr>
              <w:jc w:val="center"/>
              <w:rPr>
                <w:rFonts w:ascii="Arial" w:hAnsi="Arial" w:cs="Arial"/>
                <w:sz w:val="32"/>
              </w:rPr>
            </w:pPr>
          </w:p>
        </w:tc>
        <w:tc>
          <w:tcPr>
            <w:tcW w:w="2700" w:type="dxa"/>
            <w:shd w:val="clear" w:color="auto" w:fill="auto"/>
            <w:tcMar/>
            <w:vAlign w:val="center"/>
          </w:tcPr>
          <w:p w:rsidRPr="00C161C9" w:rsidR="00421F85" w:rsidP="007F4A73" w:rsidRDefault="007F4A73" w14:paraId="0E6C5F74" w14:textId="77777777">
            <w:pPr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6</w:t>
            </w:r>
            <w:r w:rsidRPr="00C161C9" w:rsidR="00421F85">
              <w:rPr>
                <w:rFonts w:ascii="Arial" w:hAnsi="Arial" w:cs="Arial"/>
                <w:sz w:val="32"/>
                <w:vertAlign w:val="superscript"/>
              </w:rPr>
              <w:t>th</w:t>
            </w:r>
            <w:r w:rsidR="00421F85">
              <w:rPr>
                <w:rFonts w:ascii="Arial" w:hAnsi="Arial" w:cs="Arial"/>
                <w:sz w:val="32"/>
              </w:rPr>
              <w:t>-12</w:t>
            </w:r>
            <w:r w:rsidRPr="00C161C9" w:rsidR="00421F85">
              <w:rPr>
                <w:rFonts w:ascii="Arial" w:hAnsi="Arial" w:cs="Arial"/>
                <w:sz w:val="32"/>
                <w:vertAlign w:val="superscript"/>
              </w:rPr>
              <w:t>th</w:t>
            </w:r>
            <w:r w:rsidR="00421F85">
              <w:rPr>
                <w:rFonts w:ascii="Arial" w:hAnsi="Arial" w:cs="Arial"/>
                <w:sz w:val="32"/>
              </w:rPr>
              <w:t xml:space="preserve"> grade</w:t>
            </w:r>
          </w:p>
        </w:tc>
        <w:tc>
          <w:tcPr>
            <w:tcW w:w="4770" w:type="dxa"/>
            <w:tcMar/>
          </w:tcPr>
          <w:p w:rsidR="00421F85" w:rsidP="00834AA2" w:rsidRDefault="00834AA2" w14:paraId="6E968E80" w14:textId="0F800B5E">
            <w:pPr>
              <w:pStyle w:val="ListParagraph"/>
              <w:numPr>
                <w:ilvl w:val="0"/>
                <w:numId w:val="4"/>
              </w:numPr>
              <w:ind w:left="166" w:hanging="18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Internship experience (</w:t>
            </w:r>
            <w:r w:rsidR="009F2B7A">
              <w:rPr>
                <w:rFonts w:ascii="Arial" w:hAnsi="Arial" w:cs="Arial"/>
                <w:sz w:val="24"/>
              </w:rPr>
              <w:t>like</w:t>
            </w:r>
            <w:r>
              <w:rPr>
                <w:rFonts w:ascii="Arial" w:hAnsi="Arial" w:cs="Arial"/>
                <w:sz w:val="24"/>
              </w:rPr>
              <w:t xml:space="preserve"> student teaching</w:t>
            </w:r>
          </w:p>
          <w:p w:rsidR="00834AA2" w:rsidP="00834AA2" w:rsidRDefault="00834AA2" w14:paraId="20E5A888" w14:textId="77777777">
            <w:pPr>
              <w:pStyle w:val="ListParagraph"/>
              <w:numPr>
                <w:ilvl w:val="0"/>
                <w:numId w:val="4"/>
              </w:numPr>
              <w:ind w:left="166" w:hanging="18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Candidate spends entire semester with Mentor Teacher, in a co-teaching capacity, completing 25+ hours</w:t>
            </w:r>
            <w:r w:rsidR="007F4A73">
              <w:rPr>
                <w:rFonts w:ascii="Arial" w:hAnsi="Arial" w:cs="Arial"/>
                <w:sz w:val="24"/>
              </w:rPr>
              <w:t xml:space="preserve"> weekly.</w:t>
            </w:r>
          </w:p>
          <w:p w:rsidRPr="007F4A73" w:rsidR="007F4A73" w:rsidP="007F4A73" w:rsidRDefault="007F4A73" w14:paraId="257F2FC4" w14:textId="77777777">
            <w:pPr>
              <w:ind w:left="-14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*Candidates complete their portfolio certification during this semester.</w:t>
            </w:r>
          </w:p>
        </w:tc>
      </w:tr>
      <w:tr w:rsidR="00A90BB5" w:rsidTr="43B5F2C6" w14:paraId="059E4F1D" w14:textId="77777777">
        <w:tc>
          <w:tcPr>
            <w:tcW w:w="13428" w:type="dxa"/>
            <w:gridSpan w:val="4"/>
            <w:shd w:val="clear" w:color="auto" w:fill="auto"/>
            <w:tcMar/>
            <w:vAlign w:val="center"/>
          </w:tcPr>
          <w:p w:rsidR="00A90BB5" w:rsidP="00A90BB5" w:rsidRDefault="00A90BB5" w14:paraId="4FA78515" w14:textId="77777777">
            <w:pPr>
              <w:ind w:left="-14"/>
              <w:rPr>
                <w:rFonts w:ascii="Arial" w:hAnsi="Arial" w:cs="Arial"/>
                <w:b/>
                <w:color w:val="FF0000"/>
                <w:sz w:val="24"/>
              </w:rPr>
            </w:pPr>
            <w:r w:rsidRPr="00A90BB5">
              <w:rPr>
                <w:rFonts w:ascii="Arial" w:hAnsi="Arial" w:cs="Arial"/>
                <w:b/>
                <w:color w:val="FF0000"/>
                <w:sz w:val="24"/>
              </w:rPr>
              <w:t>*To receive mentor teacher stipends, all specific course requirements (evaluations, feedback forms, etc.) must be completed before the conclusion of the UAB semester.</w:t>
            </w:r>
          </w:p>
          <w:p w:rsidRPr="00A90BB5" w:rsidR="009F2B7A" w:rsidP="43B5F2C6" w:rsidRDefault="009F2B7A" w14:paraId="22E350C5" w14:textId="6ECC08CC">
            <w:pPr>
              <w:ind w:left="-14"/>
              <w:rPr>
                <w:rFonts w:ascii="Arial" w:hAnsi="Arial" w:cs="Arial"/>
                <w:b w:val="1"/>
                <w:bCs w:val="1"/>
                <w:sz w:val="24"/>
                <w:szCs w:val="24"/>
              </w:rPr>
            </w:pPr>
            <w:r w:rsidRPr="43B5F2C6" w:rsidR="009F2B7A">
              <w:rPr>
                <w:rFonts w:ascii="Arial" w:hAnsi="Arial" w:cs="Arial"/>
                <w:b w:val="1"/>
                <w:bCs w:val="1"/>
                <w:color w:val="FF0000"/>
                <w:sz w:val="24"/>
                <w:szCs w:val="24"/>
              </w:rPr>
              <w:t>*Perspectives &amp; seminar courses do not require field</w:t>
            </w:r>
          </w:p>
        </w:tc>
      </w:tr>
    </w:tbl>
    <w:p w:rsidRPr="004D699A" w:rsidR="004D699A" w:rsidP="000F7DE5" w:rsidRDefault="004D699A" w14:paraId="254DD232" w14:textId="77777777">
      <w:pPr>
        <w:rPr>
          <w:rFonts w:ascii="Arial" w:hAnsi="Arial" w:cs="Arial"/>
          <w:b/>
          <w:sz w:val="40"/>
        </w:rPr>
      </w:pPr>
    </w:p>
    <w:sectPr w:rsidRPr="004D699A" w:rsidR="004D699A" w:rsidSect="00A90BB5">
      <w:pgSz w:w="15840" w:h="12240" w:orient="landscape"/>
      <w:pgMar w:top="900" w:right="1440" w:bottom="1440" w:left="1440" w:header="720" w:footer="4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401CE" w:rsidP="00E3636B" w:rsidRDefault="002401CE" w14:paraId="145B3C43" w14:textId="77777777">
      <w:pPr>
        <w:spacing w:after="0" w:line="240" w:lineRule="auto"/>
      </w:pPr>
      <w:r>
        <w:separator/>
      </w:r>
    </w:p>
  </w:endnote>
  <w:endnote w:type="continuationSeparator" w:id="0">
    <w:p w:rsidR="002401CE" w:rsidP="00E3636B" w:rsidRDefault="002401CE" w14:paraId="6EB299DA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401CE" w:rsidP="00E3636B" w:rsidRDefault="002401CE" w14:paraId="6075B709" w14:textId="77777777">
      <w:pPr>
        <w:spacing w:after="0" w:line="240" w:lineRule="auto"/>
      </w:pPr>
      <w:r>
        <w:separator/>
      </w:r>
    </w:p>
  </w:footnote>
  <w:footnote w:type="continuationSeparator" w:id="0">
    <w:p w:rsidR="002401CE" w:rsidP="00E3636B" w:rsidRDefault="002401CE" w14:paraId="3D835519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AA4F80"/>
    <w:multiLevelType w:val="hybridMultilevel"/>
    <w:tmpl w:val="5178FA8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526244A0"/>
    <w:multiLevelType w:val="hybridMultilevel"/>
    <w:tmpl w:val="DA84B8F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5F4C2A37"/>
    <w:multiLevelType w:val="hybridMultilevel"/>
    <w:tmpl w:val="8240402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72BA07C6"/>
    <w:multiLevelType w:val="hybridMultilevel"/>
    <w:tmpl w:val="B2C602C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8461634">
    <w:abstractNumId w:val="3"/>
  </w:num>
  <w:num w:numId="2" w16cid:durableId="1032878800">
    <w:abstractNumId w:val="1"/>
  </w:num>
  <w:num w:numId="3" w16cid:durableId="1838350997">
    <w:abstractNumId w:val="0"/>
  </w:num>
  <w:num w:numId="4" w16cid:durableId="2949899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4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43B"/>
    <w:rsid w:val="00000396"/>
    <w:rsid w:val="00000488"/>
    <w:rsid w:val="000F7DE5"/>
    <w:rsid w:val="002401CE"/>
    <w:rsid w:val="0036204C"/>
    <w:rsid w:val="00421F85"/>
    <w:rsid w:val="004365B1"/>
    <w:rsid w:val="004D699A"/>
    <w:rsid w:val="00550BCA"/>
    <w:rsid w:val="005A1F5C"/>
    <w:rsid w:val="0063476F"/>
    <w:rsid w:val="007F4A73"/>
    <w:rsid w:val="00810FF3"/>
    <w:rsid w:val="00834AA2"/>
    <w:rsid w:val="008542A1"/>
    <w:rsid w:val="0089731F"/>
    <w:rsid w:val="00913FB1"/>
    <w:rsid w:val="009D420B"/>
    <w:rsid w:val="009D5556"/>
    <w:rsid w:val="009F2B7A"/>
    <w:rsid w:val="00A90BB5"/>
    <w:rsid w:val="00C161C9"/>
    <w:rsid w:val="00C23B0C"/>
    <w:rsid w:val="00E3636B"/>
    <w:rsid w:val="00EF343B"/>
    <w:rsid w:val="43B5F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6339B4"/>
  <w15:docId w15:val="{995F7941-FEA1-448B-93BA-77E97A263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6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4D699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D699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E3636B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3636B"/>
  </w:style>
  <w:style w:type="paragraph" w:styleId="Footer">
    <w:name w:val="footer"/>
    <w:basedOn w:val="Normal"/>
    <w:link w:val="FooterChar"/>
    <w:uiPriority w:val="99"/>
    <w:unhideWhenUsed/>
    <w:rsid w:val="00E3636B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3636B"/>
  </w:style>
  <w:style w:type="paragraph" w:styleId="ListParagraph">
    <w:name w:val="List Paragraph"/>
    <w:basedOn w:val="Normal"/>
    <w:uiPriority w:val="34"/>
    <w:qFormat/>
    <w:rsid w:val="00834A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Timothy D McKenzie Jr</dc:creator>
  <lastModifiedBy>Evans, Paulette</lastModifiedBy>
  <revision>4</revision>
  <lastPrinted>2016-10-24T19:16:00.0000000Z</lastPrinted>
  <dcterms:created xsi:type="dcterms:W3CDTF">2022-12-09T17:42:00.0000000Z</dcterms:created>
  <dcterms:modified xsi:type="dcterms:W3CDTF">2022-12-12T22:32:52.2658101Z</dcterms:modified>
</coreProperties>
</file>