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05EA5" w14:textId="77777777" w:rsidR="00567DC5" w:rsidRPr="006A3FEB" w:rsidRDefault="00567DC5" w:rsidP="00567DC5">
      <w:pPr>
        <w:pStyle w:val="Subtitle"/>
        <w:tabs>
          <w:tab w:val="left" w:pos="223"/>
          <w:tab w:val="left" w:pos="4097"/>
          <w:tab w:val="center" w:pos="5400"/>
        </w:tabs>
        <w:rPr>
          <w:rFonts w:ascii="Arial" w:hAnsi="Arial" w:cs="Arial"/>
          <w:szCs w:val="24"/>
        </w:rPr>
      </w:pPr>
      <w:bookmarkStart w:id="0" w:name="_GoBack"/>
      <w:bookmarkEnd w:id="0"/>
      <w:r w:rsidRPr="006A3FEB">
        <w:rPr>
          <w:rFonts w:ascii="Arial" w:hAnsi="Arial" w:cs="Arial"/>
          <w:szCs w:val="24"/>
        </w:rPr>
        <w:t>University of Alabama at Birmingham</w:t>
      </w:r>
    </w:p>
    <w:p w14:paraId="21BBD4C2" w14:textId="77777777" w:rsidR="00567DC5" w:rsidRPr="006A3FEB" w:rsidRDefault="00567DC5" w:rsidP="00567DC5">
      <w:pPr>
        <w:pStyle w:val="Subtitle"/>
        <w:tabs>
          <w:tab w:val="left" w:pos="223"/>
          <w:tab w:val="left" w:pos="4097"/>
          <w:tab w:val="center" w:pos="5400"/>
        </w:tabs>
        <w:rPr>
          <w:rFonts w:ascii="Arial" w:hAnsi="Arial" w:cs="Arial"/>
          <w:sz w:val="28"/>
          <w:szCs w:val="28"/>
        </w:rPr>
      </w:pPr>
      <w:r w:rsidRPr="006A3FEB">
        <w:rPr>
          <w:rFonts w:ascii="Arial" w:hAnsi="Arial" w:cs="Arial"/>
          <w:sz w:val="28"/>
          <w:szCs w:val="28"/>
        </w:rPr>
        <w:t>MA 313</w:t>
      </w:r>
      <w:r>
        <w:rPr>
          <w:rFonts w:ascii="Arial" w:hAnsi="Arial" w:cs="Arial"/>
          <w:sz w:val="28"/>
          <w:szCs w:val="28"/>
        </w:rPr>
        <w:t>-2C</w:t>
      </w:r>
      <w:r w:rsidRPr="006A3FEB">
        <w:rPr>
          <w:rFonts w:ascii="Arial" w:hAnsi="Arial" w:cs="Arial"/>
          <w:sz w:val="28"/>
          <w:szCs w:val="28"/>
        </w:rPr>
        <w:t xml:space="preserve">  </w:t>
      </w:r>
      <w:r w:rsidRPr="006A3FEB">
        <w:rPr>
          <w:rFonts w:ascii="Arial" w:hAnsi="Arial" w:cs="Arial"/>
          <w:i/>
          <w:sz w:val="28"/>
          <w:szCs w:val="28"/>
        </w:rPr>
        <w:t>Patterns, Functions, and Algebraic Reasoning</w:t>
      </w:r>
    </w:p>
    <w:p w14:paraId="3DDDD0C5" w14:textId="77777777" w:rsidR="00567DC5" w:rsidRPr="006A3FEB" w:rsidRDefault="00567DC5" w:rsidP="00567DC5">
      <w:pPr>
        <w:pStyle w:val="Subtitle"/>
        <w:tabs>
          <w:tab w:val="left" w:pos="223"/>
          <w:tab w:val="left" w:pos="4097"/>
          <w:tab w:val="center" w:pos="5400"/>
        </w:tabs>
        <w:rPr>
          <w:rFonts w:ascii="Arial" w:hAnsi="Arial" w:cs="Arial"/>
          <w:szCs w:val="24"/>
        </w:rPr>
      </w:pPr>
      <w:r w:rsidRPr="006A3FEB">
        <w:rPr>
          <w:rFonts w:ascii="Arial" w:hAnsi="Arial" w:cs="Arial"/>
          <w:szCs w:val="24"/>
        </w:rPr>
        <w:t xml:space="preserve">Fall 2020  </w:t>
      </w:r>
      <w:r>
        <w:rPr>
          <w:rFonts w:ascii="Arial" w:hAnsi="Arial" w:cs="Arial"/>
          <w:szCs w:val="24"/>
        </w:rPr>
        <w:t>T</w:t>
      </w:r>
      <w:r w:rsidRPr="006A3FEB">
        <w:rPr>
          <w:rFonts w:ascii="Arial" w:hAnsi="Arial" w:cs="Arial"/>
          <w:szCs w:val="24"/>
        </w:rPr>
        <w:t>/</w:t>
      </w:r>
      <w:r>
        <w:rPr>
          <w:rFonts w:ascii="Arial" w:hAnsi="Arial" w:cs="Arial"/>
          <w:szCs w:val="24"/>
        </w:rPr>
        <w:t>Th</w:t>
      </w:r>
      <w:r w:rsidRPr="006A3FEB">
        <w:rPr>
          <w:rFonts w:ascii="Arial" w:hAnsi="Arial" w:cs="Arial"/>
          <w:szCs w:val="24"/>
        </w:rPr>
        <w:t xml:space="preserve"> </w:t>
      </w:r>
      <w:r>
        <w:rPr>
          <w:rFonts w:ascii="Arial" w:hAnsi="Arial" w:cs="Arial"/>
          <w:szCs w:val="24"/>
        </w:rPr>
        <w:t>11</w:t>
      </w:r>
      <w:r w:rsidRPr="006A3FEB">
        <w:rPr>
          <w:rFonts w:ascii="Arial" w:hAnsi="Arial" w:cs="Arial"/>
          <w:szCs w:val="24"/>
        </w:rPr>
        <w:t>:</w:t>
      </w:r>
      <w:r>
        <w:rPr>
          <w:rFonts w:ascii="Arial" w:hAnsi="Arial" w:cs="Arial"/>
          <w:szCs w:val="24"/>
        </w:rPr>
        <w:t>0</w:t>
      </w:r>
      <w:r w:rsidRPr="006A3FEB">
        <w:rPr>
          <w:rFonts w:ascii="Arial" w:hAnsi="Arial" w:cs="Arial"/>
          <w:szCs w:val="24"/>
        </w:rPr>
        <w:t>0-</w:t>
      </w:r>
      <w:r>
        <w:rPr>
          <w:rFonts w:ascii="Arial" w:hAnsi="Arial" w:cs="Arial"/>
          <w:szCs w:val="24"/>
        </w:rPr>
        <w:t>12</w:t>
      </w:r>
      <w:r w:rsidRPr="006A3FEB">
        <w:rPr>
          <w:rFonts w:ascii="Arial" w:hAnsi="Arial" w:cs="Arial"/>
          <w:szCs w:val="24"/>
        </w:rPr>
        <w:t>:</w:t>
      </w:r>
      <w:r>
        <w:rPr>
          <w:rFonts w:ascii="Arial" w:hAnsi="Arial" w:cs="Arial"/>
          <w:szCs w:val="24"/>
        </w:rPr>
        <w:t>15</w:t>
      </w:r>
      <w:r w:rsidRPr="006A3FEB">
        <w:rPr>
          <w:rFonts w:ascii="Arial" w:hAnsi="Arial" w:cs="Arial"/>
          <w:szCs w:val="24"/>
        </w:rPr>
        <w:t>pm</w:t>
      </w:r>
    </w:p>
    <w:p w14:paraId="019EFB8C" w14:textId="77777777" w:rsidR="00567DC5" w:rsidRPr="006A3FEB" w:rsidRDefault="00567DC5" w:rsidP="00567DC5">
      <w:pPr>
        <w:pStyle w:val="NoSpacing"/>
        <w:jc w:val="center"/>
        <w:rPr>
          <w:rFonts w:ascii="Arial" w:hAnsi="Arial" w:cs="Arial"/>
          <w:b/>
          <w:szCs w:val="24"/>
        </w:rPr>
      </w:pPr>
      <w:r w:rsidRPr="006A3FEB">
        <w:rPr>
          <w:rFonts w:ascii="Arial" w:hAnsi="Arial" w:cs="Arial"/>
          <w:b/>
          <w:szCs w:val="24"/>
        </w:rPr>
        <w:t>Teaching Time Zone:</w:t>
      </w:r>
      <w:r>
        <w:rPr>
          <w:rFonts w:ascii="Arial" w:hAnsi="Arial" w:cs="Arial"/>
          <w:b/>
          <w:szCs w:val="24"/>
        </w:rPr>
        <w:t xml:space="preserve">  </w:t>
      </w:r>
      <w:r w:rsidRPr="006A3FEB">
        <w:rPr>
          <w:rFonts w:ascii="Arial" w:hAnsi="Arial" w:cs="Arial"/>
          <w:color w:val="000000" w:themeColor="text1"/>
          <w:szCs w:val="24"/>
        </w:rPr>
        <w:t xml:space="preserve">Central Time </w:t>
      </w:r>
      <w:hyperlink r:id="rId7">
        <w:r w:rsidRPr="006A3FEB">
          <w:rPr>
            <w:rFonts w:ascii="Arial" w:hAnsi="Arial" w:cs="Arial"/>
            <w:color w:val="365F91" w:themeColor="accent1" w:themeShade="BF"/>
            <w:szCs w:val="24"/>
            <w:u w:val="single"/>
          </w:rPr>
          <w:t>U.S. Official Time Zone Site</w:t>
        </w:r>
      </w:hyperlink>
    </w:p>
    <w:p w14:paraId="4B24E580" w14:textId="77777777" w:rsidR="00567DC5" w:rsidRPr="006A3FEB" w:rsidRDefault="00567DC5" w:rsidP="00567DC5">
      <w:pPr>
        <w:jc w:val="center"/>
        <w:rPr>
          <w:rFonts w:ascii="Arial" w:hAnsi="Arial" w:cs="Arial"/>
          <w:b/>
          <w:color w:val="FF0000"/>
          <w:szCs w:val="24"/>
        </w:rPr>
      </w:pPr>
    </w:p>
    <w:p w14:paraId="61854FD1" w14:textId="77777777" w:rsidR="00567DC5" w:rsidRPr="006A3FEB" w:rsidRDefault="00567DC5" w:rsidP="00567DC5">
      <w:pPr>
        <w:tabs>
          <w:tab w:val="left" w:pos="2250"/>
          <w:tab w:val="left" w:pos="2880"/>
        </w:tabs>
        <w:rPr>
          <w:rFonts w:ascii="Arial" w:hAnsi="Arial" w:cs="Arial"/>
          <w:color w:val="000000"/>
          <w:szCs w:val="24"/>
        </w:rPr>
      </w:pPr>
      <w:r w:rsidRPr="006A3FEB">
        <w:rPr>
          <w:rFonts w:ascii="Arial" w:hAnsi="Arial" w:cs="Arial"/>
          <w:b/>
          <w:szCs w:val="24"/>
        </w:rPr>
        <w:t xml:space="preserve">Instructor: </w:t>
      </w:r>
      <w:r>
        <w:rPr>
          <w:rFonts w:ascii="Arial" w:hAnsi="Arial" w:cs="Arial"/>
          <w:color w:val="000000"/>
          <w:szCs w:val="24"/>
        </w:rPr>
        <w:t>Kent Haines</w:t>
      </w:r>
      <w:r w:rsidRPr="006A3FEB">
        <w:rPr>
          <w:rFonts w:ascii="Arial" w:hAnsi="Arial" w:cs="Arial"/>
          <w:color w:val="000000"/>
          <w:szCs w:val="24"/>
        </w:rPr>
        <w:tab/>
      </w:r>
    </w:p>
    <w:p w14:paraId="5253F4F1" w14:textId="77777777" w:rsidR="00567DC5" w:rsidRPr="006A3FEB" w:rsidRDefault="00567DC5" w:rsidP="00567DC5">
      <w:pPr>
        <w:tabs>
          <w:tab w:val="left" w:pos="2880"/>
        </w:tabs>
        <w:rPr>
          <w:rFonts w:ascii="Arial" w:hAnsi="Arial" w:cs="Arial"/>
          <w:szCs w:val="24"/>
        </w:rPr>
      </w:pPr>
      <w:r w:rsidRPr="006A3FEB">
        <w:rPr>
          <w:rFonts w:ascii="Arial" w:hAnsi="Arial" w:cs="Arial"/>
          <w:b/>
          <w:szCs w:val="24"/>
        </w:rPr>
        <w:t>Contacts:</w:t>
      </w:r>
      <w:r>
        <w:rPr>
          <w:rFonts w:ascii="Arial" w:hAnsi="Arial" w:cs="Arial"/>
          <w:b/>
          <w:szCs w:val="24"/>
        </w:rPr>
        <w:t xml:space="preserve">  </w:t>
      </w:r>
      <w:r w:rsidRPr="006A3FEB">
        <w:rPr>
          <w:rFonts w:ascii="Arial" w:hAnsi="Arial" w:cs="Arial"/>
          <w:b/>
          <w:szCs w:val="24"/>
        </w:rPr>
        <w:t xml:space="preserve"> </w:t>
      </w:r>
      <w:hyperlink r:id="rId8" w:history="1">
        <w:r w:rsidRPr="00663841">
          <w:rPr>
            <w:rStyle w:val="Hyperlink"/>
          </w:rPr>
          <w:t>kenth@uab.edu</w:t>
        </w:r>
      </w:hyperlink>
      <w:r>
        <w:t xml:space="preserve"> </w:t>
      </w:r>
      <w:r>
        <w:tab/>
      </w:r>
      <w:r>
        <w:tab/>
      </w:r>
      <w:r>
        <w:tab/>
      </w:r>
      <w:r w:rsidRPr="006A3FEB">
        <w:rPr>
          <w:rFonts w:ascii="Arial" w:hAnsi="Arial" w:cs="Arial"/>
          <w:szCs w:val="24"/>
        </w:rPr>
        <w:tab/>
        <w:t>205-5</w:t>
      </w:r>
      <w:r>
        <w:rPr>
          <w:rFonts w:ascii="Arial" w:hAnsi="Arial" w:cs="Arial"/>
          <w:szCs w:val="24"/>
        </w:rPr>
        <w:t>63</w:t>
      </w:r>
      <w:r w:rsidRPr="006A3FEB">
        <w:rPr>
          <w:rFonts w:ascii="Arial" w:hAnsi="Arial" w:cs="Arial"/>
          <w:szCs w:val="24"/>
        </w:rPr>
        <w:t>-</w:t>
      </w:r>
      <w:r>
        <w:rPr>
          <w:rFonts w:ascii="Arial" w:hAnsi="Arial" w:cs="Arial"/>
          <w:szCs w:val="24"/>
        </w:rPr>
        <w:t>9871</w:t>
      </w:r>
      <w:r w:rsidRPr="006A3FEB">
        <w:rPr>
          <w:rFonts w:ascii="Arial" w:hAnsi="Arial" w:cs="Arial"/>
          <w:szCs w:val="24"/>
        </w:rPr>
        <w:t xml:space="preserve"> (cell)</w:t>
      </w:r>
    </w:p>
    <w:p w14:paraId="79E8B097" w14:textId="77777777" w:rsidR="00567DC5" w:rsidRPr="009814B9" w:rsidRDefault="00567DC5" w:rsidP="00567DC5">
      <w:pPr>
        <w:rPr>
          <w:szCs w:val="24"/>
        </w:rPr>
      </w:pPr>
      <w:r>
        <w:rPr>
          <w:rFonts w:ascii="Arial" w:hAnsi="Arial" w:cs="Arial"/>
          <w:b/>
          <w:szCs w:val="24"/>
        </w:rPr>
        <w:t xml:space="preserve">Virtual Office Hours: </w:t>
      </w:r>
      <w:r>
        <w:rPr>
          <w:rFonts w:ascii="Arial" w:hAnsi="Arial" w:cs="Arial"/>
          <w:bCs/>
          <w:szCs w:val="24"/>
        </w:rPr>
        <w:t>By Appointment</w:t>
      </w:r>
      <w:r>
        <w:rPr>
          <w:rFonts w:ascii="Arial" w:hAnsi="Arial" w:cs="Arial"/>
          <w:bCs/>
          <w:szCs w:val="24"/>
        </w:rPr>
        <w:tab/>
      </w:r>
      <w:r>
        <w:rPr>
          <w:rFonts w:ascii="Arial" w:hAnsi="Arial" w:cs="Arial"/>
          <w:bCs/>
          <w:szCs w:val="24"/>
        </w:rPr>
        <w:tab/>
      </w:r>
      <w:r w:rsidRPr="000B4982">
        <w:rPr>
          <w:rFonts w:ascii="Arial" w:hAnsi="Arial" w:cs="Arial"/>
          <w:b/>
          <w:szCs w:val="24"/>
        </w:rPr>
        <w:t>ZOOM contact</w:t>
      </w:r>
      <w:r>
        <w:rPr>
          <w:rFonts w:ascii="Arial" w:hAnsi="Arial" w:cs="Arial"/>
          <w:bCs/>
          <w:szCs w:val="24"/>
        </w:rPr>
        <w:t xml:space="preserve">: </w:t>
      </w:r>
      <w:r w:rsidRPr="009814B9">
        <w:rPr>
          <w:rFonts w:ascii="Helvetica" w:hAnsi="Helvetica"/>
          <w:color w:val="232333"/>
          <w:szCs w:val="24"/>
          <w:shd w:val="clear" w:color="auto" w:fill="FFFFFF"/>
        </w:rPr>
        <w:t>343 880 5510</w:t>
      </w:r>
    </w:p>
    <w:p w14:paraId="02848121" w14:textId="77777777" w:rsidR="00570D20" w:rsidRDefault="00570D20" w:rsidP="00570D20">
      <w:pPr>
        <w:widowControl w:val="0"/>
        <w:rPr>
          <w:rFonts w:ascii="Arial" w:hAnsi="Arial" w:cs="Arial"/>
          <w:b/>
          <w:snapToGrid w:val="0"/>
          <w:szCs w:val="24"/>
        </w:rPr>
      </w:pPr>
    </w:p>
    <w:p w14:paraId="7DC0DD7B" w14:textId="6AFDA035" w:rsidR="002C4493" w:rsidRDefault="002C4493" w:rsidP="00570D20">
      <w:pPr>
        <w:pStyle w:val="NoSpacing"/>
        <w:rPr>
          <w:rFonts w:ascii="Arial" w:hAnsi="Arial" w:cs="Arial"/>
          <w:highlight w:val="yellow"/>
        </w:rPr>
      </w:pPr>
    </w:p>
    <w:p w14:paraId="1EF7FA15" w14:textId="0846774C" w:rsidR="002C4493" w:rsidRPr="002C4493" w:rsidRDefault="002C4493" w:rsidP="00570D20">
      <w:pPr>
        <w:pStyle w:val="NoSpacing"/>
        <w:rPr>
          <w:rFonts w:ascii="Arial" w:hAnsi="Arial" w:cs="Arial"/>
          <w:szCs w:val="24"/>
        </w:rPr>
      </w:pPr>
      <w:r w:rsidRPr="00194120">
        <w:rPr>
          <w:rFonts w:ascii="Arial" w:hAnsi="Arial" w:cs="Arial"/>
          <w:b/>
          <w:szCs w:val="24"/>
        </w:rPr>
        <w:t xml:space="preserve">Remote: </w:t>
      </w:r>
      <w:r w:rsidRPr="00194120">
        <w:rPr>
          <w:rFonts w:ascii="Arial" w:hAnsi="Arial" w:cs="Arial"/>
          <w:szCs w:val="24"/>
        </w:rPr>
        <w:t>This class will be conducted virtually using a combination of live and recorded content through Canvas, Zoom, and other tools using the Canvas Learning Management system. Students should reserve the days and hours listed in the Class Schedule for live course elements, determined by the instructor. Students will not attend class on-campus.</w:t>
      </w:r>
    </w:p>
    <w:p w14:paraId="1CE12EAC" w14:textId="77777777" w:rsidR="00570D20" w:rsidRPr="006A3FEB" w:rsidRDefault="00570D20" w:rsidP="00570D20">
      <w:pPr>
        <w:widowControl w:val="0"/>
        <w:rPr>
          <w:rFonts w:ascii="Arial" w:hAnsi="Arial" w:cs="Arial"/>
          <w:b/>
          <w:snapToGrid w:val="0"/>
          <w:szCs w:val="24"/>
        </w:rPr>
      </w:pPr>
    </w:p>
    <w:p w14:paraId="05C840E6" w14:textId="77777777" w:rsidR="00570D20" w:rsidRPr="006A3FEB" w:rsidRDefault="00570D20" w:rsidP="00570D20">
      <w:pPr>
        <w:pStyle w:val="NoSpacing"/>
        <w:rPr>
          <w:rFonts w:ascii="Arial" w:hAnsi="Arial" w:cs="Arial"/>
          <w:b/>
          <w:szCs w:val="24"/>
        </w:rPr>
      </w:pPr>
      <w:r w:rsidRPr="006A3FEB">
        <w:rPr>
          <w:rFonts w:ascii="Arial" w:hAnsi="Arial" w:cs="Arial"/>
          <w:b/>
          <w:szCs w:val="24"/>
        </w:rPr>
        <w:t xml:space="preserve">Preferred Methods of Contact:  </w:t>
      </w:r>
    </w:p>
    <w:p w14:paraId="6E6E64CF" w14:textId="77777777" w:rsidR="00570D20" w:rsidRPr="006A3FEB" w:rsidRDefault="00570D20" w:rsidP="00570D20">
      <w:pPr>
        <w:pStyle w:val="NoSpacing"/>
        <w:rPr>
          <w:rFonts w:ascii="Arial" w:hAnsi="Arial" w:cs="Arial"/>
          <w:b/>
          <w:szCs w:val="24"/>
        </w:rPr>
      </w:pPr>
      <w:r w:rsidRPr="006A3FEB">
        <w:rPr>
          <w:rFonts w:ascii="Arial" w:hAnsi="Arial" w:cs="Arial"/>
          <w:szCs w:val="24"/>
        </w:rPr>
        <w:t>Email is the preferred method of contact if you have questions. Please expect a response within 24 hours on weekdays and a slower response on weekends. Include the course number and section in the subject line of your email for a faster response. I am available to meet with you virtually via Zoom by appointment.</w:t>
      </w:r>
    </w:p>
    <w:p w14:paraId="1C1E4E51" w14:textId="77777777" w:rsidR="00570D20" w:rsidRPr="006A3FEB" w:rsidRDefault="00570D20" w:rsidP="00570D20">
      <w:pPr>
        <w:pStyle w:val="NoSpacing"/>
        <w:rPr>
          <w:rFonts w:ascii="Arial" w:hAnsi="Arial" w:cs="Arial"/>
          <w:b/>
          <w:snapToGrid w:val="0"/>
          <w:szCs w:val="24"/>
        </w:rPr>
      </w:pPr>
    </w:p>
    <w:p w14:paraId="51AF294E" w14:textId="77777777" w:rsidR="00570D20" w:rsidRPr="006A3FEB" w:rsidRDefault="00570D20" w:rsidP="00570D20">
      <w:pPr>
        <w:pStyle w:val="NoSpacing"/>
        <w:rPr>
          <w:rFonts w:ascii="Arial" w:hAnsi="Arial" w:cs="Arial"/>
          <w:snapToGrid w:val="0"/>
          <w:szCs w:val="24"/>
        </w:rPr>
      </w:pPr>
      <w:r w:rsidRPr="006A3FEB">
        <w:rPr>
          <w:rFonts w:ascii="Arial" w:hAnsi="Arial" w:cs="Arial"/>
          <w:b/>
          <w:snapToGrid w:val="0"/>
          <w:szCs w:val="24"/>
        </w:rPr>
        <w:t>Text &amp; Supplies</w:t>
      </w:r>
      <w:r w:rsidRPr="006A3FEB">
        <w:rPr>
          <w:rFonts w:ascii="Arial" w:hAnsi="Arial" w:cs="Arial"/>
          <w:snapToGrid w:val="0"/>
          <w:szCs w:val="24"/>
        </w:rPr>
        <w:t>: There is no offi</w:t>
      </w:r>
      <w:r>
        <w:rPr>
          <w:rFonts w:ascii="Arial" w:hAnsi="Arial" w:cs="Arial"/>
          <w:snapToGrid w:val="0"/>
          <w:szCs w:val="24"/>
        </w:rPr>
        <w:t xml:space="preserve">cial textbook for this course. </w:t>
      </w:r>
      <w:r w:rsidRPr="006A3FEB">
        <w:rPr>
          <w:rFonts w:ascii="Arial" w:hAnsi="Arial" w:cs="Arial"/>
          <w:snapToGrid w:val="0"/>
          <w:szCs w:val="24"/>
        </w:rPr>
        <w:t>You will need graph paper, a ruler, colored pencils or pens, and a way to organize handouts from class.</w:t>
      </w:r>
    </w:p>
    <w:p w14:paraId="0488C4CD" w14:textId="1EDDEB80" w:rsidR="00115475" w:rsidRPr="00570D20" w:rsidRDefault="00115475" w:rsidP="00115475">
      <w:pPr>
        <w:widowControl w:val="0"/>
        <w:rPr>
          <w:rFonts w:ascii="Arial" w:hAnsi="Arial" w:cs="Arial"/>
          <w:snapToGrid w:val="0"/>
          <w:szCs w:val="24"/>
        </w:rPr>
      </w:pPr>
    </w:p>
    <w:p w14:paraId="4C59A0DB" w14:textId="5AAE2168" w:rsidR="003237EA" w:rsidRPr="0042210A" w:rsidRDefault="00B350C9" w:rsidP="00983FAA">
      <w:pPr>
        <w:widowControl w:val="0"/>
        <w:shd w:val="clear" w:color="auto" w:fill="C2D69B" w:themeFill="accent3" w:themeFillTint="99"/>
        <w:rPr>
          <w:rFonts w:ascii="Arial" w:hAnsi="Arial" w:cs="Arial"/>
          <w:snapToGrid w:val="0"/>
          <w:sz w:val="28"/>
          <w:szCs w:val="28"/>
        </w:rPr>
      </w:pPr>
      <w:r w:rsidRPr="0042210A">
        <w:rPr>
          <w:rFonts w:ascii="Arial" w:hAnsi="Arial" w:cs="Arial"/>
          <w:b/>
          <w:snapToGrid w:val="0"/>
          <w:sz w:val="28"/>
          <w:szCs w:val="28"/>
        </w:rPr>
        <w:t>Course Description</w:t>
      </w:r>
      <w:r w:rsidR="00115475" w:rsidRPr="0042210A">
        <w:rPr>
          <w:rFonts w:ascii="Arial" w:hAnsi="Arial" w:cs="Arial"/>
          <w:snapToGrid w:val="0"/>
          <w:sz w:val="28"/>
          <w:szCs w:val="28"/>
        </w:rPr>
        <w:t xml:space="preserve">  </w:t>
      </w:r>
    </w:p>
    <w:p w14:paraId="0DF2AE90" w14:textId="3C0CA28E" w:rsidR="00115475" w:rsidRPr="00570D20" w:rsidRDefault="00115475" w:rsidP="00165D9B">
      <w:pPr>
        <w:widowControl w:val="0"/>
        <w:rPr>
          <w:rFonts w:ascii="Arial" w:hAnsi="Arial" w:cs="Arial"/>
          <w:snapToGrid w:val="0"/>
          <w:szCs w:val="24"/>
        </w:rPr>
      </w:pPr>
      <w:r w:rsidRPr="00570D20">
        <w:rPr>
          <w:rFonts w:ascii="Arial" w:hAnsi="Arial" w:cs="Arial"/>
          <w:b/>
          <w:snapToGrid w:val="0"/>
          <w:szCs w:val="24"/>
        </w:rPr>
        <w:t xml:space="preserve">The focus </w:t>
      </w:r>
      <w:r w:rsidRPr="00570D20">
        <w:rPr>
          <w:rFonts w:ascii="Arial" w:hAnsi="Arial" w:cs="Arial"/>
          <w:snapToGrid w:val="0"/>
          <w:szCs w:val="24"/>
        </w:rPr>
        <w:t xml:space="preserve">of this course will be to help enhance your mathematics background </w:t>
      </w:r>
      <w:r w:rsidR="0012015A" w:rsidRPr="00570D20">
        <w:rPr>
          <w:rFonts w:ascii="Arial" w:hAnsi="Arial" w:cs="Arial"/>
          <w:snapToGrid w:val="0"/>
          <w:szCs w:val="24"/>
        </w:rPr>
        <w:t>so that you may teach a rich K-8 grade</w:t>
      </w:r>
      <w:r w:rsidRPr="00570D20">
        <w:rPr>
          <w:rFonts w:ascii="Arial" w:hAnsi="Arial" w:cs="Arial"/>
          <w:snapToGrid w:val="0"/>
          <w:szCs w:val="24"/>
        </w:rPr>
        <w:t xml:space="preserve"> curriculum as specified by the National Council of Teachers of Mathematics'</w:t>
      </w:r>
      <w:r w:rsidRPr="00570D20">
        <w:rPr>
          <w:rFonts w:ascii="Arial" w:hAnsi="Arial" w:cs="Arial"/>
          <w:i/>
          <w:snapToGrid w:val="0"/>
          <w:szCs w:val="24"/>
        </w:rPr>
        <w:t xml:space="preserve"> Principles and Standards for School Mathematics</w:t>
      </w:r>
      <w:r w:rsidRPr="00570D20">
        <w:rPr>
          <w:rFonts w:ascii="Arial" w:hAnsi="Arial" w:cs="Arial"/>
          <w:snapToGrid w:val="0"/>
          <w:szCs w:val="24"/>
        </w:rPr>
        <w:t xml:space="preserve"> and the </w:t>
      </w:r>
      <w:r w:rsidRPr="00570D20">
        <w:rPr>
          <w:rFonts w:ascii="Arial" w:hAnsi="Arial" w:cs="Arial"/>
          <w:i/>
          <w:snapToGrid w:val="0"/>
          <w:szCs w:val="24"/>
        </w:rPr>
        <w:t>Alabama State Course of Study: Mathematics</w:t>
      </w:r>
      <w:r w:rsidR="00165D9B" w:rsidRPr="00570D20">
        <w:rPr>
          <w:rFonts w:ascii="Arial" w:hAnsi="Arial" w:cs="Arial"/>
          <w:snapToGrid w:val="0"/>
          <w:szCs w:val="24"/>
        </w:rPr>
        <w:t xml:space="preserve">. </w:t>
      </w:r>
      <w:r w:rsidRPr="00570D20">
        <w:rPr>
          <w:rFonts w:ascii="Arial" w:hAnsi="Arial" w:cs="Arial"/>
          <w:b/>
          <w:snapToGrid w:val="0"/>
          <w:szCs w:val="24"/>
        </w:rPr>
        <w:t>This course will be taught differently from perhaps any mathematics course you have ever taken.</w:t>
      </w:r>
      <w:r w:rsidRPr="00570D20">
        <w:rPr>
          <w:rFonts w:ascii="Arial" w:hAnsi="Arial" w:cs="Arial"/>
          <w:snapToGrid w:val="0"/>
          <w:szCs w:val="24"/>
        </w:rPr>
        <w:t xml:space="preserve"> It is guided by UAB’s participation and collaboration in the Greater Birm</w:t>
      </w:r>
      <w:r w:rsidR="00165D9B" w:rsidRPr="00570D20">
        <w:rPr>
          <w:rFonts w:ascii="Arial" w:hAnsi="Arial" w:cs="Arial"/>
          <w:snapToGrid w:val="0"/>
          <w:szCs w:val="24"/>
        </w:rPr>
        <w:t>ingham Mathematics Partnership.</w:t>
      </w:r>
      <w:r w:rsidRPr="00570D20">
        <w:rPr>
          <w:rFonts w:ascii="Arial" w:hAnsi="Arial" w:cs="Arial"/>
          <w:snapToGrid w:val="0"/>
          <w:szCs w:val="24"/>
        </w:rPr>
        <w:t xml:space="preserve"> This is a joint venture between UAB (Schools of Education, Engineering, and Dept. of Mathematics), Birmingham Southern</w:t>
      </w:r>
      <w:r w:rsidR="009F041F" w:rsidRPr="00570D20">
        <w:rPr>
          <w:rFonts w:ascii="Arial" w:hAnsi="Arial" w:cs="Arial"/>
          <w:snapToGrid w:val="0"/>
          <w:szCs w:val="24"/>
        </w:rPr>
        <w:t xml:space="preserve"> College</w:t>
      </w:r>
      <w:r w:rsidRPr="00570D20">
        <w:rPr>
          <w:rFonts w:ascii="Arial" w:hAnsi="Arial" w:cs="Arial"/>
          <w:snapToGrid w:val="0"/>
          <w:szCs w:val="24"/>
        </w:rPr>
        <w:t>, the Mathematics Education Collaborative (MEC), and</w:t>
      </w:r>
      <w:r w:rsidR="00165D9B" w:rsidRPr="00570D20">
        <w:rPr>
          <w:rFonts w:ascii="Arial" w:hAnsi="Arial" w:cs="Arial"/>
          <w:snapToGrid w:val="0"/>
          <w:szCs w:val="24"/>
        </w:rPr>
        <w:t xml:space="preserve"> several local school systems. </w:t>
      </w:r>
      <w:r w:rsidRPr="00570D20">
        <w:rPr>
          <w:rFonts w:ascii="Arial" w:hAnsi="Arial" w:cs="Arial"/>
          <w:snapToGrid w:val="0"/>
          <w:szCs w:val="24"/>
        </w:rPr>
        <w:t xml:space="preserve">The project has its foundations in the work of </w:t>
      </w:r>
      <w:r w:rsidR="0014278C" w:rsidRPr="00570D20">
        <w:rPr>
          <w:rFonts w:ascii="Arial" w:hAnsi="Arial" w:cs="Arial"/>
          <w:snapToGrid w:val="0"/>
          <w:szCs w:val="24"/>
        </w:rPr>
        <w:t>Dr. Ruth Parker of MEC and the c</w:t>
      </w:r>
      <w:r w:rsidRPr="00570D20">
        <w:rPr>
          <w:rFonts w:ascii="Arial" w:hAnsi="Arial" w:cs="Arial"/>
          <w:snapToGrid w:val="0"/>
          <w:szCs w:val="24"/>
        </w:rPr>
        <w:t>o</w:t>
      </w:r>
      <w:r w:rsidR="00165D9B" w:rsidRPr="00570D20">
        <w:rPr>
          <w:rFonts w:ascii="Arial" w:hAnsi="Arial" w:cs="Arial"/>
          <w:snapToGrid w:val="0"/>
          <w:szCs w:val="24"/>
        </w:rPr>
        <w:t xml:space="preserve">nstructivist view of learning. </w:t>
      </w:r>
      <w:r w:rsidRPr="00570D20">
        <w:rPr>
          <w:rFonts w:ascii="Arial" w:hAnsi="Arial" w:cs="Arial"/>
          <w:snapToGrid w:val="0"/>
          <w:szCs w:val="24"/>
        </w:rPr>
        <w:t>Constructivism is a theory of teaching and learning bas</w:t>
      </w:r>
      <w:r w:rsidR="00165D9B" w:rsidRPr="00570D20">
        <w:rPr>
          <w:rFonts w:ascii="Arial" w:hAnsi="Arial" w:cs="Arial"/>
          <w:snapToGrid w:val="0"/>
          <w:szCs w:val="24"/>
        </w:rPr>
        <w:t xml:space="preserve">ed on the work of Jean Piaget. </w:t>
      </w:r>
      <w:r w:rsidRPr="00570D20">
        <w:rPr>
          <w:rFonts w:ascii="Arial" w:hAnsi="Arial" w:cs="Arial"/>
          <w:snapToGrid w:val="0"/>
          <w:szCs w:val="24"/>
        </w:rPr>
        <w:t>It emphasizes the learner taking an active role in constructing her/his own learning as the learner interacts within an environment.</w:t>
      </w:r>
    </w:p>
    <w:p w14:paraId="40C230D4" w14:textId="77777777" w:rsidR="00B120E6" w:rsidRPr="00570D20" w:rsidRDefault="00B120E6" w:rsidP="003237EA">
      <w:pPr>
        <w:widowControl w:val="0"/>
        <w:ind w:firstLine="720"/>
        <w:rPr>
          <w:rFonts w:ascii="Arial" w:hAnsi="Arial" w:cs="Arial"/>
          <w:snapToGrid w:val="0"/>
          <w:szCs w:val="24"/>
        </w:rPr>
      </w:pPr>
    </w:p>
    <w:p w14:paraId="321F85BB" w14:textId="65EB9E71" w:rsidR="00115475" w:rsidRPr="00570D20" w:rsidRDefault="00115475" w:rsidP="00165D9B">
      <w:pPr>
        <w:widowControl w:val="0"/>
        <w:rPr>
          <w:rFonts w:ascii="Arial" w:hAnsi="Arial" w:cs="Arial"/>
          <w:snapToGrid w:val="0"/>
          <w:szCs w:val="24"/>
        </w:rPr>
      </w:pPr>
      <w:r w:rsidRPr="00570D20">
        <w:rPr>
          <w:rFonts w:ascii="Arial" w:hAnsi="Arial" w:cs="Arial"/>
          <w:b/>
          <w:snapToGrid w:val="0"/>
          <w:szCs w:val="24"/>
        </w:rPr>
        <w:t>The goal</w:t>
      </w:r>
      <w:r w:rsidRPr="00570D20">
        <w:rPr>
          <w:rFonts w:ascii="Arial" w:hAnsi="Arial" w:cs="Arial"/>
          <w:snapToGrid w:val="0"/>
          <w:szCs w:val="24"/>
        </w:rPr>
        <w:t xml:space="preserve"> of this course is that you become mathematically powerful students and that you become </w:t>
      </w:r>
      <w:r w:rsidRPr="00570D20">
        <w:rPr>
          <w:rFonts w:ascii="Arial" w:hAnsi="Arial" w:cs="Arial"/>
          <w:i/>
          <w:snapToGrid w:val="0"/>
          <w:szCs w:val="24"/>
        </w:rPr>
        <w:t>competent</w:t>
      </w:r>
      <w:r w:rsidRPr="00570D20">
        <w:rPr>
          <w:rFonts w:ascii="Arial" w:hAnsi="Arial" w:cs="Arial"/>
          <w:snapToGrid w:val="0"/>
          <w:szCs w:val="24"/>
        </w:rPr>
        <w:t xml:space="preserve"> and </w:t>
      </w:r>
      <w:r w:rsidRPr="00570D20">
        <w:rPr>
          <w:rFonts w:ascii="Arial" w:hAnsi="Arial" w:cs="Arial"/>
          <w:i/>
          <w:snapToGrid w:val="0"/>
          <w:szCs w:val="24"/>
        </w:rPr>
        <w:t>confident</w:t>
      </w:r>
      <w:r w:rsidR="00165D9B" w:rsidRPr="00570D20">
        <w:rPr>
          <w:rFonts w:ascii="Arial" w:hAnsi="Arial" w:cs="Arial"/>
          <w:snapToGrid w:val="0"/>
          <w:szCs w:val="24"/>
        </w:rPr>
        <w:t xml:space="preserve"> problem solvers. </w:t>
      </w:r>
      <w:r w:rsidRPr="00570D20">
        <w:rPr>
          <w:rFonts w:ascii="Arial" w:hAnsi="Arial" w:cs="Arial"/>
          <w:snapToGrid w:val="0"/>
          <w:szCs w:val="24"/>
        </w:rPr>
        <w:t>The content and experiences in this course w</w:t>
      </w:r>
      <w:r w:rsidR="00165D9B" w:rsidRPr="00570D20">
        <w:rPr>
          <w:rFonts w:ascii="Arial" w:hAnsi="Arial" w:cs="Arial"/>
          <w:snapToGrid w:val="0"/>
          <w:szCs w:val="24"/>
        </w:rPr>
        <w:t xml:space="preserve">ill lead you toward this goal. </w:t>
      </w:r>
      <w:r w:rsidRPr="00570D20">
        <w:rPr>
          <w:rFonts w:ascii="Arial" w:hAnsi="Arial" w:cs="Arial"/>
          <w:snapToGrid w:val="0"/>
          <w:szCs w:val="24"/>
        </w:rPr>
        <w:t xml:space="preserve">My role as the instructor will be to </w:t>
      </w:r>
      <w:r w:rsidR="00344E26" w:rsidRPr="00570D20">
        <w:rPr>
          <w:rFonts w:ascii="Arial" w:hAnsi="Arial" w:cs="Arial"/>
          <w:snapToGrid w:val="0"/>
          <w:szCs w:val="24"/>
        </w:rPr>
        <w:t xml:space="preserve">provide guidance and support </w:t>
      </w:r>
      <w:r w:rsidRPr="00570D20">
        <w:rPr>
          <w:rFonts w:ascii="Arial" w:hAnsi="Arial" w:cs="Arial"/>
          <w:snapToGrid w:val="0"/>
          <w:szCs w:val="24"/>
        </w:rPr>
        <w:t xml:space="preserve">as </w:t>
      </w:r>
      <w:r w:rsidRPr="00570D20">
        <w:rPr>
          <w:rFonts w:ascii="Arial" w:hAnsi="Arial" w:cs="Arial"/>
          <w:i/>
          <w:snapToGrid w:val="0"/>
          <w:szCs w:val="24"/>
        </w:rPr>
        <w:t>you</w:t>
      </w:r>
      <w:r w:rsidR="00165D9B" w:rsidRPr="00570D20">
        <w:rPr>
          <w:rFonts w:ascii="Arial" w:hAnsi="Arial" w:cs="Arial"/>
          <w:snapToGrid w:val="0"/>
          <w:szCs w:val="24"/>
        </w:rPr>
        <w:t xml:space="preserve"> make sense of mathematics.</w:t>
      </w:r>
      <w:r w:rsidRPr="00570D20">
        <w:rPr>
          <w:rFonts w:ascii="Arial" w:hAnsi="Arial" w:cs="Arial"/>
          <w:snapToGrid w:val="0"/>
          <w:szCs w:val="24"/>
        </w:rPr>
        <w:t xml:space="preserve"> True understanding will only come when </w:t>
      </w:r>
      <w:r w:rsidRPr="00570D20">
        <w:rPr>
          <w:rFonts w:ascii="Arial" w:hAnsi="Arial" w:cs="Arial"/>
          <w:i/>
          <w:snapToGrid w:val="0"/>
          <w:szCs w:val="24"/>
        </w:rPr>
        <w:t>you</w:t>
      </w:r>
      <w:r w:rsidRPr="00570D20">
        <w:rPr>
          <w:rFonts w:ascii="Arial" w:hAnsi="Arial" w:cs="Arial"/>
          <w:snapToGrid w:val="0"/>
          <w:szCs w:val="24"/>
        </w:rPr>
        <w:t xml:space="preserve"> make </w:t>
      </w:r>
      <w:r w:rsidR="00344E26" w:rsidRPr="00570D20">
        <w:rPr>
          <w:rFonts w:ascii="Arial" w:hAnsi="Arial" w:cs="Arial"/>
          <w:snapToGrid w:val="0"/>
          <w:szCs w:val="24"/>
        </w:rPr>
        <w:t>sense of a situation.</w:t>
      </w:r>
      <w:r w:rsidRPr="00570D20">
        <w:rPr>
          <w:rFonts w:ascii="Arial" w:hAnsi="Arial" w:cs="Arial"/>
          <w:snapToGrid w:val="0"/>
          <w:szCs w:val="24"/>
        </w:rPr>
        <w:t xml:space="preserve"> My role is not to tell you everything about the subject, nor is it to answer all of the questions that will arise as you e</w:t>
      </w:r>
      <w:r w:rsidR="00165D9B" w:rsidRPr="00570D20">
        <w:rPr>
          <w:rFonts w:ascii="Arial" w:hAnsi="Arial" w:cs="Arial"/>
          <w:snapToGrid w:val="0"/>
          <w:szCs w:val="24"/>
        </w:rPr>
        <w:t xml:space="preserve">ngage in problem solving. </w:t>
      </w:r>
      <w:r w:rsidRPr="00570D20">
        <w:rPr>
          <w:rFonts w:ascii="Arial" w:hAnsi="Arial" w:cs="Arial"/>
          <w:snapToGrid w:val="0"/>
          <w:szCs w:val="24"/>
        </w:rPr>
        <w:t>You will at times experience conf</w:t>
      </w:r>
      <w:r w:rsidR="00165D9B" w:rsidRPr="00570D20">
        <w:rPr>
          <w:rFonts w:ascii="Arial" w:hAnsi="Arial" w:cs="Arial"/>
          <w:snapToGrid w:val="0"/>
          <w:szCs w:val="24"/>
        </w:rPr>
        <w:t xml:space="preserve">usion and perhaps frustration. </w:t>
      </w:r>
      <w:r w:rsidRPr="00570D20">
        <w:rPr>
          <w:rFonts w:ascii="Arial" w:hAnsi="Arial" w:cs="Arial"/>
          <w:snapToGrid w:val="0"/>
          <w:szCs w:val="24"/>
        </w:rPr>
        <w:t>This is a natura</w:t>
      </w:r>
      <w:r w:rsidR="00165D9B" w:rsidRPr="00570D20">
        <w:rPr>
          <w:rFonts w:ascii="Arial" w:hAnsi="Arial" w:cs="Arial"/>
          <w:snapToGrid w:val="0"/>
          <w:szCs w:val="24"/>
        </w:rPr>
        <w:t>l part of the learning process.</w:t>
      </w:r>
      <w:r w:rsidRPr="00570D20">
        <w:rPr>
          <w:rFonts w:ascii="Arial" w:hAnsi="Arial" w:cs="Arial"/>
          <w:snapToGrid w:val="0"/>
          <w:szCs w:val="24"/>
        </w:rPr>
        <w:t xml:space="preserve"> I will try to help </w:t>
      </w:r>
      <w:r w:rsidRPr="00570D20">
        <w:rPr>
          <w:rFonts w:ascii="Arial" w:hAnsi="Arial" w:cs="Arial"/>
          <w:i/>
          <w:snapToGrid w:val="0"/>
          <w:szCs w:val="24"/>
        </w:rPr>
        <w:t>you</w:t>
      </w:r>
      <w:r w:rsidRPr="00570D20">
        <w:rPr>
          <w:rFonts w:ascii="Arial" w:hAnsi="Arial" w:cs="Arial"/>
          <w:snapToGrid w:val="0"/>
          <w:szCs w:val="24"/>
        </w:rPr>
        <w:t xml:space="preserve"> reflect and work your way out of confusion before your frustration becomes </w:t>
      </w:r>
      <w:r w:rsidR="00344E26" w:rsidRPr="00570D20">
        <w:rPr>
          <w:rFonts w:ascii="Arial" w:hAnsi="Arial" w:cs="Arial"/>
          <w:snapToGrid w:val="0"/>
          <w:szCs w:val="24"/>
        </w:rPr>
        <w:t xml:space="preserve">debilitating to your learning. </w:t>
      </w:r>
      <w:r w:rsidRPr="00570D20">
        <w:rPr>
          <w:rFonts w:ascii="Arial" w:hAnsi="Arial" w:cs="Arial"/>
          <w:snapToGrid w:val="0"/>
          <w:szCs w:val="24"/>
        </w:rPr>
        <w:t>Don</w:t>
      </w:r>
      <w:r w:rsidR="00344E26" w:rsidRPr="00570D20">
        <w:rPr>
          <w:rFonts w:ascii="Arial" w:hAnsi="Arial" w:cs="Arial"/>
          <w:snapToGrid w:val="0"/>
          <w:szCs w:val="24"/>
        </w:rPr>
        <w:t xml:space="preserve">’t be afraid of wrong answers. </w:t>
      </w:r>
      <w:r w:rsidRPr="00570D20">
        <w:rPr>
          <w:rFonts w:ascii="Arial" w:hAnsi="Arial" w:cs="Arial"/>
          <w:snapToGrid w:val="0"/>
          <w:szCs w:val="24"/>
        </w:rPr>
        <w:t xml:space="preserve">Sometimes learning occurs by multiple attempts down wrong paths until you find a correct path.  </w:t>
      </w:r>
    </w:p>
    <w:p w14:paraId="77F174B5" w14:textId="77777777" w:rsidR="00B120E6" w:rsidRPr="00570D20" w:rsidRDefault="00B120E6" w:rsidP="00115475">
      <w:pPr>
        <w:widowControl w:val="0"/>
        <w:ind w:firstLine="720"/>
        <w:rPr>
          <w:rFonts w:ascii="Arial" w:hAnsi="Arial" w:cs="Arial"/>
          <w:snapToGrid w:val="0"/>
          <w:szCs w:val="24"/>
        </w:rPr>
      </w:pPr>
    </w:p>
    <w:p w14:paraId="7E5A3258" w14:textId="340CEFF5" w:rsidR="00115475" w:rsidRPr="00570D20" w:rsidRDefault="00115475" w:rsidP="00165D9B">
      <w:pPr>
        <w:widowControl w:val="0"/>
        <w:rPr>
          <w:rFonts w:ascii="Arial" w:hAnsi="Arial" w:cs="Arial"/>
          <w:snapToGrid w:val="0"/>
          <w:szCs w:val="24"/>
        </w:rPr>
      </w:pPr>
      <w:r w:rsidRPr="00570D20">
        <w:rPr>
          <w:rFonts w:ascii="Arial" w:hAnsi="Arial" w:cs="Arial"/>
          <w:snapToGrid w:val="0"/>
          <w:szCs w:val="24"/>
        </w:rPr>
        <w:t>You will learn while working in teams, in pairs, and as an ind</w:t>
      </w:r>
      <w:r w:rsidR="00990C36" w:rsidRPr="00570D20">
        <w:rPr>
          <w:rFonts w:ascii="Arial" w:hAnsi="Arial" w:cs="Arial"/>
          <w:snapToGrid w:val="0"/>
          <w:szCs w:val="24"/>
        </w:rPr>
        <w:t xml:space="preserve">ividual as you solve problems. </w:t>
      </w:r>
      <w:r w:rsidRPr="00570D20">
        <w:rPr>
          <w:rFonts w:ascii="Arial" w:hAnsi="Arial" w:cs="Arial"/>
          <w:snapToGrid w:val="0"/>
          <w:szCs w:val="24"/>
        </w:rPr>
        <w:t xml:space="preserve">Listening </w:t>
      </w:r>
      <w:r w:rsidRPr="00570D20">
        <w:rPr>
          <w:rFonts w:ascii="Arial" w:hAnsi="Arial" w:cs="Arial"/>
          <w:snapToGrid w:val="0"/>
          <w:szCs w:val="24"/>
        </w:rPr>
        <w:lastRenderedPageBreak/>
        <w:t>to others as you engage in collaborative problem solving will help you see a variety of points of view and several ways of solving a p</w:t>
      </w:r>
      <w:r w:rsidR="00165D9B" w:rsidRPr="00570D20">
        <w:rPr>
          <w:rFonts w:ascii="Arial" w:hAnsi="Arial" w:cs="Arial"/>
          <w:snapToGrid w:val="0"/>
          <w:szCs w:val="24"/>
        </w:rPr>
        <w:t xml:space="preserve">roblem. </w:t>
      </w:r>
      <w:r w:rsidRPr="00570D20">
        <w:rPr>
          <w:rFonts w:ascii="Arial" w:hAnsi="Arial" w:cs="Arial"/>
          <w:snapToGrid w:val="0"/>
          <w:szCs w:val="24"/>
        </w:rPr>
        <w:t>In groups, you are not to ‘teach’ someone how to solve a problem and you are not to direct oth</w:t>
      </w:r>
      <w:r w:rsidR="00990C36" w:rsidRPr="00570D20">
        <w:rPr>
          <w:rFonts w:ascii="Arial" w:hAnsi="Arial" w:cs="Arial"/>
          <w:snapToGrid w:val="0"/>
          <w:szCs w:val="24"/>
        </w:rPr>
        <w:t xml:space="preserve">ers to think in a certain way. </w:t>
      </w:r>
      <w:r w:rsidRPr="00570D20">
        <w:rPr>
          <w:rFonts w:ascii="Arial" w:hAnsi="Arial" w:cs="Arial"/>
          <w:snapToGrid w:val="0"/>
          <w:szCs w:val="24"/>
        </w:rPr>
        <w:t>Each person must think for her/himself an</w:t>
      </w:r>
      <w:r w:rsidR="00165D9B" w:rsidRPr="00570D20">
        <w:rPr>
          <w:rFonts w:ascii="Arial" w:hAnsi="Arial" w:cs="Arial"/>
          <w:snapToGrid w:val="0"/>
          <w:szCs w:val="24"/>
        </w:rPr>
        <w:t xml:space="preserve">d make sense of the situation. </w:t>
      </w:r>
      <w:r w:rsidRPr="00570D20">
        <w:rPr>
          <w:rFonts w:ascii="Arial" w:hAnsi="Arial" w:cs="Arial"/>
          <w:snapToGrid w:val="0"/>
          <w:szCs w:val="24"/>
        </w:rPr>
        <w:t>For many problems, I will insist that you not be satisfied with simply find</w:t>
      </w:r>
      <w:r w:rsidR="00165D9B" w:rsidRPr="00570D20">
        <w:rPr>
          <w:rFonts w:ascii="Arial" w:hAnsi="Arial" w:cs="Arial"/>
          <w:snapToGrid w:val="0"/>
          <w:szCs w:val="24"/>
        </w:rPr>
        <w:t>ing one way to solve a problem.</w:t>
      </w:r>
      <w:r w:rsidRPr="00570D20">
        <w:rPr>
          <w:rFonts w:ascii="Arial" w:hAnsi="Arial" w:cs="Arial"/>
          <w:snapToGrid w:val="0"/>
          <w:szCs w:val="24"/>
        </w:rPr>
        <w:t xml:space="preserve"> Instead, I will push you s</w:t>
      </w:r>
      <w:r w:rsidR="00990C36" w:rsidRPr="00570D20">
        <w:rPr>
          <w:rFonts w:ascii="Arial" w:hAnsi="Arial" w:cs="Arial"/>
          <w:snapToGrid w:val="0"/>
          <w:szCs w:val="24"/>
        </w:rPr>
        <w:t>olve problems in multiple ways.</w:t>
      </w:r>
      <w:r w:rsidRPr="00570D20">
        <w:rPr>
          <w:rFonts w:ascii="Arial" w:hAnsi="Arial" w:cs="Arial"/>
          <w:snapToGrid w:val="0"/>
          <w:szCs w:val="24"/>
        </w:rPr>
        <w:t xml:space="preserve"> </w:t>
      </w:r>
      <w:r w:rsidR="00990C36" w:rsidRPr="00570D20">
        <w:rPr>
          <w:rFonts w:ascii="Arial" w:hAnsi="Arial" w:cs="Arial"/>
          <w:b/>
          <w:snapToGrid w:val="0"/>
          <w:szCs w:val="24"/>
        </w:rPr>
        <w:t>While g</w:t>
      </w:r>
      <w:r w:rsidRPr="00570D20">
        <w:rPr>
          <w:rFonts w:ascii="Arial" w:hAnsi="Arial" w:cs="Arial"/>
          <w:b/>
          <w:snapToGrid w:val="0"/>
          <w:szCs w:val="24"/>
        </w:rPr>
        <w:t>etting the right</w:t>
      </w:r>
      <w:r w:rsidR="00165D9B" w:rsidRPr="00570D20">
        <w:rPr>
          <w:rFonts w:ascii="Arial" w:hAnsi="Arial" w:cs="Arial"/>
          <w:b/>
          <w:snapToGrid w:val="0"/>
          <w:szCs w:val="24"/>
        </w:rPr>
        <w:t xml:space="preserve"> answer is </w:t>
      </w:r>
      <w:r w:rsidR="00990C36" w:rsidRPr="00570D20">
        <w:rPr>
          <w:rFonts w:ascii="Arial" w:hAnsi="Arial" w:cs="Arial"/>
          <w:b/>
          <w:snapToGrid w:val="0"/>
          <w:szCs w:val="24"/>
        </w:rPr>
        <w:t>a</w:t>
      </w:r>
      <w:r w:rsidR="00165D9B" w:rsidRPr="00570D20">
        <w:rPr>
          <w:rFonts w:ascii="Arial" w:hAnsi="Arial" w:cs="Arial"/>
          <w:b/>
          <w:snapToGrid w:val="0"/>
          <w:szCs w:val="24"/>
        </w:rPr>
        <w:t xml:space="preserve"> goal in </w:t>
      </w:r>
      <w:r w:rsidR="00990C36" w:rsidRPr="00570D20">
        <w:rPr>
          <w:rFonts w:ascii="Arial" w:hAnsi="Arial" w:cs="Arial"/>
          <w:b/>
          <w:snapToGrid w:val="0"/>
          <w:szCs w:val="24"/>
        </w:rPr>
        <w:t>solving a problem, u</w:t>
      </w:r>
      <w:r w:rsidRPr="00570D20">
        <w:rPr>
          <w:rFonts w:ascii="Arial" w:hAnsi="Arial" w:cs="Arial"/>
          <w:b/>
          <w:snapToGrid w:val="0"/>
          <w:szCs w:val="24"/>
        </w:rPr>
        <w:t>nderstanding how y</w:t>
      </w:r>
      <w:r w:rsidR="00990C36" w:rsidRPr="00570D20">
        <w:rPr>
          <w:rFonts w:ascii="Arial" w:hAnsi="Arial" w:cs="Arial"/>
          <w:b/>
          <w:snapToGrid w:val="0"/>
          <w:szCs w:val="24"/>
        </w:rPr>
        <w:t>ou got to the answer is also important</w:t>
      </w:r>
      <w:r w:rsidRPr="00570D20">
        <w:rPr>
          <w:rFonts w:ascii="Arial" w:hAnsi="Arial" w:cs="Arial"/>
          <w:b/>
          <w:snapToGrid w:val="0"/>
          <w:szCs w:val="24"/>
        </w:rPr>
        <w:t>, as is being able to communicate your understanding to others.</w:t>
      </w:r>
      <w:r w:rsidRPr="00570D20">
        <w:rPr>
          <w:rFonts w:ascii="Arial" w:hAnsi="Arial" w:cs="Arial"/>
          <w:snapToGrid w:val="0"/>
          <w:szCs w:val="24"/>
        </w:rPr>
        <w:t xml:space="preserve">  </w:t>
      </w:r>
      <w:r w:rsidR="00990C36" w:rsidRPr="00570D20">
        <w:rPr>
          <w:rFonts w:ascii="Arial" w:hAnsi="Arial" w:cs="Arial"/>
          <w:snapToGrid w:val="0"/>
          <w:szCs w:val="24"/>
        </w:rPr>
        <w:t xml:space="preserve">While collaborative learning is </w:t>
      </w:r>
      <w:r w:rsidRPr="00570D20">
        <w:rPr>
          <w:rFonts w:ascii="Arial" w:hAnsi="Arial" w:cs="Arial"/>
          <w:snapToGrid w:val="0"/>
          <w:szCs w:val="24"/>
        </w:rPr>
        <w:t xml:space="preserve">desired, you are at the same time individually accountable for learning the material.  </w:t>
      </w:r>
    </w:p>
    <w:p w14:paraId="34BB77DD" w14:textId="77777777" w:rsidR="00165D9B" w:rsidRPr="00570D20" w:rsidRDefault="00165D9B" w:rsidP="00165D9B">
      <w:pPr>
        <w:widowControl w:val="0"/>
        <w:rPr>
          <w:rFonts w:ascii="Arial" w:hAnsi="Arial" w:cs="Arial"/>
          <w:b/>
          <w:snapToGrid w:val="0"/>
          <w:szCs w:val="24"/>
        </w:rPr>
      </w:pPr>
    </w:p>
    <w:p w14:paraId="68E86744" w14:textId="01AA2EB1" w:rsidR="001A48B6" w:rsidRPr="00570D20" w:rsidRDefault="00115475" w:rsidP="00165D9B">
      <w:pPr>
        <w:widowControl w:val="0"/>
        <w:rPr>
          <w:rFonts w:ascii="Arial" w:hAnsi="Arial" w:cs="Arial"/>
          <w:snapToGrid w:val="0"/>
          <w:szCs w:val="24"/>
        </w:rPr>
      </w:pPr>
      <w:r w:rsidRPr="00570D20">
        <w:rPr>
          <w:rFonts w:ascii="Arial" w:hAnsi="Arial" w:cs="Arial"/>
          <w:snapToGrid w:val="0"/>
          <w:szCs w:val="24"/>
        </w:rPr>
        <w:t>The content of the course will include problem solving experiences, inductive and deductive reasoning, patterns and functions, and some concepts and applications of geometry.  The patterns and functions examined will include linear and q</w:t>
      </w:r>
      <w:r w:rsidR="00990C36" w:rsidRPr="00570D20">
        <w:rPr>
          <w:rFonts w:ascii="Arial" w:hAnsi="Arial" w:cs="Arial"/>
          <w:snapToGrid w:val="0"/>
          <w:szCs w:val="24"/>
        </w:rPr>
        <w:t xml:space="preserve">uadratic relations, as well as </w:t>
      </w:r>
      <w:r w:rsidRPr="00570D20">
        <w:rPr>
          <w:rFonts w:ascii="Arial" w:hAnsi="Arial" w:cs="Arial"/>
          <w:snapToGrid w:val="0"/>
          <w:szCs w:val="24"/>
        </w:rPr>
        <w:t>some functions of a higher order such as cubic or exponential</w:t>
      </w:r>
      <w:r w:rsidR="00990C36" w:rsidRPr="00570D20">
        <w:rPr>
          <w:rFonts w:ascii="Arial" w:hAnsi="Arial" w:cs="Arial"/>
          <w:snapToGrid w:val="0"/>
          <w:szCs w:val="24"/>
        </w:rPr>
        <w:t xml:space="preserve"> functions. </w:t>
      </w:r>
      <w:r w:rsidRPr="00570D20">
        <w:rPr>
          <w:rFonts w:ascii="Arial" w:hAnsi="Arial" w:cs="Arial"/>
          <w:snapToGrid w:val="0"/>
          <w:szCs w:val="24"/>
        </w:rPr>
        <w:t xml:space="preserve">This is not a course in the usual formal methods </w:t>
      </w:r>
      <w:r w:rsidR="00165D9B" w:rsidRPr="00570D20">
        <w:rPr>
          <w:rFonts w:ascii="Arial" w:hAnsi="Arial" w:cs="Arial"/>
          <w:snapToGrid w:val="0"/>
          <w:szCs w:val="24"/>
        </w:rPr>
        <w:t>of algebra as you may know it. You</w:t>
      </w:r>
      <w:r w:rsidRPr="00570D20">
        <w:rPr>
          <w:rFonts w:ascii="Arial" w:hAnsi="Arial" w:cs="Arial"/>
          <w:snapToGrid w:val="0"/>
          <w:szCs w:val="24"/>
        </w:rPr>
        <w:t xml:space="preserve"> won’t be doing exten</w:t>
      </w:r>
      <w:r w:rsidR="00165D9B" w:rsidRPr="00570D20">
        <w:rPr>
          <w:rFonts w:ascii="Arial" w:hAnsi="Arial" w:cs="Arial"/>
          <w:snapToGrid w:val="0"/>
          <w:szCs w:val="24"/>
        </w:rPr>
        <w:t>sive polynomial manipulations. Instead, you</w:t>
      </w:r>
      <w:r w:rsidRPr="00570D20">
        <w:rPr>
          <w:rFonts w:ascii="Arial" w:hAnsi="Arial" w:cs="Arial"/>
          <w:snapToGrid w:val="0"/>
          <w:szCs w:val="24"/>
        </w:rPr>
        <w:t xml:space="preserve"> will be developing algebraic thinking and reasoning.  </w:t>
      </w:r>
      <w:r w:rsidR="001A48B6" w:rsidRPr="00570D20">
        <w:rPr>
          <w:rFonts w:ascii="Arial" w:hAnsi="Arial" w:cs="Arial"/>
          <w:snapToGrid w:val="0"/>
          <w:szCs w:val="24"/>
        </w:rPr>
        <w:t xml:space="preserve">                   </w:t>
      </w:r>
    </w:p>
    <w:p w14:paraId="6E27B61C" w14:textId="40B043DC" w:rsidR="00115475" w:rsidRPr="00570D20" w:rsidRDefault="001A48B6" w:rsidP="00115475">
      <w:pPr>
        <w:widowControl w:val="0"/>
        <w:rPr>
          <w:rFonts w:ascii="Arial" w:hAnsi="Arial" w:cs="Arial"/>
          <w:snapToGrid w:val="0"/>
          <w:szCs w:val="24"/>
        </w:rPr>
      </w:pPr>
      <w:r w:rsidRPr="00570D20">
        <w:rPr>
          <w:rFonts w:ascii="Arial" w:hAnsi="Arial" w:cs="Arial"/>
          <w:snapToGrid w:val="0"/>
          <w:szCs w:val="24"/>
        </w:rPr>
        <w:t xml:space="preserve">                                                                                                                                                                                                  </w:t>
      </w:r>
    </w:p>
    <w:p w14:paraId="16CDDF23" w14:textId="5B47E064" w:rsidR="00115475" w:rsidRPr="0042210A" w:rsidRDefault="001D060D" w:rsidP="009A56D4">
      <w:pPr>
        <w:widowControl w:val="0"/>
        <w:shd w:val="clear" w:color="auto" w:fill="C2D69B" w:themeFill="accent3" w:themeFillTint="99"/>
        <w:rPr>
          <w:rFonts w:ascii="Arial" w:hAnsi="Arial" w:cs="Arial"/>
          <w:b/>
          <w:snapToGrid w:val="0"/>
          <w:sz w:val="28"/>
          <w:szCs w:val="28"/>
        </w:rPr>
      </w:pPr>
      <w:r w:rsidRPr="0042210A">
        <w:rPr>
          <w:rFonts w:ascii="Arial" w:hAnsi="Arial" w:cs="Arial"/>
          <w:b/>
          <w:snapToGrid w:val="0"/>
          <w:sz w:val="28"/>
          <w:szCs w:val="28"/>
        </w:rPr>
        <w:t>Learning Outcomes</w:t>
      </w:r>
    </w:p>
    <w:p w14:paraId="650219F9" w14:textId="6F4B5744" w:rsidR="00115475" w:rsidRPr="00570D20" w:rsidRDefault="009A56D4" w:rsidP="00871D82">
      <w:pPr>
        <w:pStyle w:val="NoSpacing"/>
        <w:numPr>
          <w:ilvl w:val="0"/>
          <w:numId w:val="24"/>
        </w:numPr>
        <w:rPr>
          <w:rFonts w:ascii="Arial" w:hAnsi="Arial" w:cs="Arial"/>
          <w:szCs w:val="24"/>
        </w:rPr>
      </w:pPr>
      <w:r w:rsidRPr="00570D20">
        <w:rPr>
          <w:rFonts w:ascii="Arial" w:hAnsi="Arial" w:cs="Arial"/>
          <w:szCs w:val="24"/>
        </w:rPr>
        <w:t>A</w:t>
      </w:r>
      <w:r w:rsidR="00115475" w:rsidRPr="00570D20">
        <w:rPr>
          <w:rFonts w:ascii="Arial" w:hAnsi="Arial" w:cs="Arial"/>
          <w:szCs w:val="24"/>
        </w:rPr>
        <w:t>pply inductive and deductive reasoning to problems.</w:t>
      </w:r>
    </w:p>
    <w:p w14:paraId="6B4A17F7" w14:textId="59365DB4" w:rsidR="00115475" w:rsidRPr="00570D20" w:rsidRDefault="00DE28DE" w:rsidP="00871D82">
      <w:pPr>
        <w:pStyle w:val="NoSpacing"/>
        <w:numPr>
          <w:ilvl w:val="0"/>
          <w:numId w:val="24"/>
        </w:numPr>
        <w:rPr>
          <w:rFonts w:ascii="Arial" w:hAnsi="Arial" w:cs="Arial"/>
          <w:szCs w:val="24"/>
        </w:rPr>
      </w:pPr>
      <w:r w:rsidRPr="00570D20">
        <w:rPr>
          <w:rFonts w:ascii="Arial" w:hAnsi="Arial" w:cs="Arial"/>
          <w:szCs w:val="24"/>
        </w:rPr>
        <w:t>Identify and s</w:t>
      </w:r>
      <w:r w:rsidR="00115475" w:rsidRPr="00570D20">
        <w:rPr>
          <w:rFonts w:ascii="Arial" w:hAnsi="Arial" w:cs="Arial"/>
          <w:szCs w:val="24"/>
        </w:rPr>
        <w:t xml:space="preserve">olve problems involving patterns that form linear </w:t>
      </w:r>
      <w:r w:rsidR="009A56D4" w:rsidRPr="00570D20">
        <w:rPr>
          <w:rFonts w:ascii="Arial" w:hAnsi="Arial" w:cs="Arial"/>
          <w:szCs w:val="24"/>
        </w:rPr>
        <w:t xml:space="preserve">and quadratic </w:t>
      </w:r>
      <w:r w:rsidR="00115475" w:rsidRPr="00570D20">
        <w:rPr>
          <w:rFonts w:ascii="Arial" w:hAnsi="Arial" w:cs="Arial"/>
          <w:szCs w:val="24"/>
        </w:rPr>
        <w:t>functions.</w:t>
      </w:r>
    </w:p>
    <w:p w14:paraId="15B59D95" w14:textId="7ED982EF" w:rsidR="00DE28DE" w:rsidRPr="00570D20" w:rsidRDefault="00DE28DE" w:rsidP="00871D82">
      <w:pPr>
        <w:pStyle w:val="NoSpacing"/>
        <w:numPr>
          <w:ilvl w:val="0"/>
          <w:numId w:val="24"/>
        </w:numPr>
        <w:rPr>
          <w:rFonts w:ascii="Arial" w:hAnsi="Arial" w:cs="Arial"/>
          <w:szCs w:val="24"/>
        </w:rPr>
      </w:pPr>
      <w:r w:rsidRPr="00570D20">
        <w:rPr>
          <w:rFonts w:ascii="Arial" w:hAnsi="Arial" w:cs="Arial"/>
          <w:szCs w:val="24"/>
        </w:rPr>
        <w:t>Create and thoroughly explain expressions for patterns involving summations and/or figurate numbers.</w:t>
      </w:r>
    </w:p>
    <w:p w14:paraId="14864190" w14:textId="28E0F8DA" w:rsidR="00115475" w:rsidRPr="00570D20" w:rsidRDefault="009A56D4" w:rsidP="00871D82">
      <w:pPr>
        <w:pStyle w:val="NoSpacing"/>
        <w:numPr>
          <w:ilvl w:val="0"/>
          <w:numId w:val="24"/>
        </w:numPr>
        <w:rPr>
          <w:rFonts w:ascii="Arial" w:hAnsi="Arial" w:cs="Arial"/>
          <w:szCs w:val="24"/>
        </w:rPr>
      </w:pPr>
      <w:r w:rsidRPr="00570D20">
        <w:rPr>
          <w:rFonts w:ascii="Arial" w:hAnsi="Arial" w:cs="Arial"/>
          <w:szCs w:val="24"/>
        </w:rPr>
        <w:t>A</w:t>
      </w:r>
      <w:r w:rsidR="00115475" w:rsidRPr="00570D20">
        <w:rPr>
          <w:rFonts w:ascii="Arial" w:hAnsi="Arial" w:cs="Arial"/>
          <w:szCs w:val="24"/>
        </w:rPr>
        <w:t xml:space="preserve">pply </w:t>
      </w:r>
      <w:r w:rsidR="00DE28DE" w:rsidRPr="00570D20">
        <w:rPr>
          <w:rFonts w:ascii="Arial" w:hAnsi="Arial" w:cs="Arial"/>
          <w:szCs w:val="24"/>
        </w:rPr>
        <w:t>a variety of problem-</w:t>
      </w:r>
      <w:r w:rsidR="00115475" w:rsidRPr="00570D20">
        <w:rPr>
          <w:rFonts w:ascii="Arial" w:hAnsi="Arial" w:cs="Arial"/>
          <w:szCs w:val="24"/>
        </w:rPr>
        <w:t xml:space="preserve">solving strategies </w:t>
      </w:r>
      <w:r w:rsidR="00E4410F" w:rsidRPr="00570D20">
        <w:rPr>
          <w:rFonts w:ascii="Arial" w:hAnsi="Arial" w:cs="Arial"/>
          <w:szCs w:val="24"/>
        </w:rPr>
        <w:t xml:space="preserve">in order </w:t>
      </w:r>
      <w:r w:rsidR="00115475" w:rsidRPr="00570D20">
        <w:rPr>
          <w:rFonts w:ascii="Arial" w:hAnsi="Arial" w:cs="Arial"/>
          <w:szCs w:val="24"/>
        </w:rPr>
        <w:t xml:space="preserve">to </w:t>
      </w:r>
      <w:r w:rsidR="00E4410F" w:rsidRPr="00570D20">
        <w:rPr>
          <w:rFonts w:ascii="Arial" w:hAnsi="Arial" w:cs="Arial"/>
          <w:szCs w:val="24"/>
        </w:rPr>
        <w:t>solve both geometric and word problems</w:t>
      </w:r>
      <w:r w:rsidR="00187DE7" w:rsidRPr="00570D20">
        <w:rPr>
          <w:rFonts w:ascii="Arial" w:hAnsi="Arial" w:cs="Arial"/>
          <w:szCs w:val="24"/>
        </w:rPr>
        <w:t xml:space="preserve"> involving patterns.</w:t>
      </w:r>
    </w:p>
    <w:p w14:paraId="59B78A27" w14:textId="0C6A3BEC" w:rsidR="00187DE7" w:rsidRPr="00570D20" w:rsidRDefault="00187DE7" w:rsidP="00871D82">
      <w:pPr>
        <w:pStyle w:val="NoSpacing"/>
        <w:numPr>
          <w:ilvl w:val="0"/>
          <w:numId w:val="24"/>
        </w:numPr>
        <w:rPr>
          <w:rFonts w:ascii="Arial" w:hAnsi="Arial" w:cs="Arial"/>
          <w:szCs w:val="24"/>
        </w:rPr>
      </w:pPr>
      <w:r w:rsidRPr="00570D20">
        <w:rPr>
          <w:rFonts w:ascii="Arial" w:hAnsi="Arial" w:cs="Arial"/>
          <w:szCs w:val="24"/>
        </w:rPr>
        <w:t xml:space="preserve">Identify patterns on Pascal’s Triangle. Write an expression </w:t>
      </w:r>
      <w:r w:rsidR="00797BF8" w:rsidRPr="00570D20">
        <w:rPr>
          <w:rFonts w:ascii="Arial" w:hAnsi="Arial" w:cs="Arial"/>
          <w:szCs w:val="24"/>
        </w:rPr>
        <w:t>that works for multiple patterns identified.</w:t>
      </w:r>
    </w:p>
    <w:p w14:paraId="7D8DFB43" w14:textId="6D365517" w:rsidR="00115475" w:rsidRPr="00570D20" w:rsidRDefault="009A56D4" w:rsidP="00871D82">
      <w:pPr>
        <w:pStyle w:val="NoSpacing"/>
        <w:numPr>
          <w:ilvl w:val="0"/>
          <w:numId w:val="24"/>
        </w:numPr>
        <w:rPr>
          <w:rFonts w:ascii="Arial" w:hAnsi="Arial" w:cs="Arial"/>
          <w:szCs w:val="24"/>
        </w:rPr>
      </w:pPr>
      <w:r w:rsidRPr="00570D20">
        <w:rPr>
          <w:rFonts w:ascii="Arial" w:hAnsi="Arial" w:cs="Arial"/>
          <w:szCs w:val="24"/>
        </w:rPr>
        <w:t>I</w:t>
      </w:r>
      <w:r w:rsidR="00115475" w:rsidRPr="00570D20">
        <w:rPr>
          <w:rFonts w:ascii="Arial" w:hAnsi="Arial" w:cs="Arial"/>
          <w:szCs w:val="24"/>
        </w:rPr>
        <w:t>dentify properties of geometric figures and apply these in problems.</w:t>
      </w:r>
    </w:p>
    <w:p w14:paraId="6A5EAF58" w14:textId="1873B84C" w:rsidR="009A56D4" w:rsidRPr="00570D20" w:rsidRDefault="009A56D4" w:rsidP="00871D82">
      <w:pPr>
        <w:pStyle w:val="NoSpacing"/>
        <w:numPr>
          <w:ilvl w:val="0"/>
          <w:numId w:val="24"/>
        </w:numPr>
        <w:rPr>
          <w:rFonts w:ascii="Arial" w:hAnsi="Arial" w:cs="Arial"/>
          <w:szCs w:val="24"/>
        </w:rPr>
      </w:pPr>
      <w:r w:rsidRPr="00570D20">
        <w:rPr>
          <w:rFonts w:ascii="Arial" w:hAnsi="Arial" w:cs="Arial"/>
          <w:szCs w:val="24"/>
        </w:rPr>
        <w:t>D</w:t>
      </w:r>
      <w:r w:rsidR="00115475" w:rsidRPr="00570D20">
        <w:rPr>
          <w:rFonts w:ascii="Arial" w:hAnsi="Arial" w:cs="Arial"/>
          <w:szCs w:val="24"/>
        </w:rPr>
        <w:t>emonstrate knowledge of concepts of number and number relationships, number systems, number theory, estimation, and computation in the context of problem solving.</w:t>
      </w:r>
    </w:p>
    <w:p w14:paraId="0B6068D4" w14:textId="1A179DB7" w:rsidR="00115475" w:rsidRPr="00570D20" w:rsidRDefault="009A56D4" w:rsidP="00871D82">
      <w:pPr>
        <w:pStyle w:val="NoSpacing"/>
        <w:numPr>
          <w:ilvl w:val="0"/>
          <w:numId w:val="24"/>
        </w:numPr>
        <w:rPr>
          <w:rFonts w:ascii="Arial" w:hAnsi="Arial" w:cs="Arial"/>
          <w:szCs w:val="24"/>
        </w:rPr>
      </w:pPr>
      <w:r w:rsidRPr="00570D20">
        <w:rPr>
          <w:rFonts w:ascii="Arial" w:hAnsi="Arial" w:cs="Arial"/>
          <w:szCs w:val="24"/>
        </w:rPr>
        <w:t>C</w:t>
      </w:r>
      <w:r w:rsidR="00115475" w:rsidRPr="00570D20">
        <w:rPr>
          <w:rFonts w:ascii="Arial" w:hAnsi="Arial" w:cs="Arial"/>
          <w:szCs w:val="24"/>
        </w:rPr>
        <w:t>ommunicate mathematical ideas orally and in writing</w:t>
      </w:r>
      <w:r w:rsidR="00B120E6" w:rsidRPr="00570D20">
        <w:rPr>
          <w:rFonts w:ascii="Arial" w:hAnsi="Arial" w:cs="Arial"/>
          <w:szCs w:val="24"/>
        </w:rPr>
        <w:t xml:space="preserve"> including making mathematically convincing arguments.</w:t>
      </w:r>
    </w:p>
    <w:p w14:paraId="0CA2401F" w14:textId="3BDF5F99" w:rsidR="00115475" w:rsidRPr="00570D20" w:rsidRDefault="009A56D4" w:rsidP="00871D82">
      <w:pPr>
        <w:pStyle w:val="NoSpacing"/>
        <w:numPr>
          <w:ilvl w:val="0"/>
          <w:numId w:val="24"/>
        </w:numPr>
        <w:rPr>
          <w:rFonts w:ascii="Arial" w:hAnsi="Arial" w:cs="Arial"/>
          <w:szCs w:val="24"/>
        </w:rPr>
      </w:pPr>
      <w:r w:rsidRPr="00570D20">
        <w:rPr>
          <w:rFonts w:ascii="Arial" w:hAnsi="Arial" w:cs="Arial"/>
          <w:szCs w:val="24"/>
        </w:rPr>
        <w:t>D</w:t>
      </w:r>
      <w:r w:rsidR="00115475" w:rsidRPr="00570D20">
        <w:rPr>
          <w:rFonts w:ascii="Arial" w:hAnsi="Arial" w:cs="Arial"/>
          <w:szCs w:val="24"/>
        </w:rPr>
        <w:t>emonstrate a positive disposition toward persistence and reflection in doing mathematics.</w:t>
      </w:r>
    </w:p>
    <w:p w14:paraId="41B37FC0" w14:textId="77777777" w:rsidR="00C32070" w:rsidRPr="00570D20" w:rsidRDefault="00C32070" w:rsidP="00C32070">
      <w:pPr>
        <w:pStyle w:val="BodyText"/>
        <w:numPr>
          <w:ilvl w:val="0"/>
          <w:numId w:val="24"/>
        </w:numPr>
        <w:ind w:right="-14"/>
        <w:rPr>
          <w:rFonts w:ascii="Arial" w:hAnsi="Arial" w:cs="Arial"/>
          <w:color w:val="auto"/>
          <w:szCs w:val="24"/>
        </w:rPr>
      </w:pPr>
      <w:r w:rsidRPr="00570D20">
        <w:rPr>
          <w:rFonts w:ascii="Arial" w:hAnsi="Arial" w:cs="Arial"/>
          <w:color w:val="auto"/>
          <w:szCs w:val="24"/>
        </w:rPr>
        <w:t>Demonstrate the ability to interact within groups, and with the class as a whole, while demonstrating cognizance of working with students at different levels.</w:t>
      </w:r>
    </w:p>
    <w:p w14:paraId="0363354C" w14:textId="77777777" w:rsidR="00C32070" w:rsidRPr="00570D20" w:rsidRDefault="00C32070" w:rsidP="00C32070">
      <w:pPr>
        <w:pStyle w:val="NoSpacing"/>
        <w:ind w:left="360"/>
        <w:rPr>
          <w:rFonts w:ascii="Arial" w:hAnsi="Arial" w:cs="Arial"/>
          <w:szCs w:val="24"/>
        </w:rPr>
      </w:pPr>
    </w:p>
    <w:p w14:paraId="47829417" w14:textId="77777777" w:rsidR="00115475" w:rsidRPr="00570D20" w:rsidRDefault="00115475" w:rsidP="00115475">
      <w:pPr>
        <w:widowControl w:val="0"/>
        <w:rPr>
          <w:rFonts w:ascii="Arial" w:hAnsi="Arial" w:cs="Arial"/>
          <w:snapToGrid w:val="0"/>
          <w:szCs w:val="24"/>
        </w:rPr>
      </w:pPr>
    </w:p>
    <w:p w14:paraId="57175D0C" w14:textId="47E522A5" w:rsidR="00115475" w:rsidRPr="0042210A" w:rsidRDefault="0042210A" w:rsidP="00983FAA">
      <w:pPr>
        <w:widowControl w:val="0"/>
        <w:shd w:val="clear" w:color="auto" w:fill="C2D69B" w:themeFill="accent3" w:themeFillTint="99"/>
        <w:rPr>
          <w:rFonts w:ascii="Arial" w:hAnsi="Arial" w:cs="Arial"/>
          <w:snapToGrid w:val="0"/>
          <w:sz w:val="28"/>
          <w:szCs w:val="28"/>
        </w:rPr>
      </w:pPr>
      <w:r>
        <w:rPr>
          <w:rFonts w:ascii="Arial" w:hAnsi="Arial" w:cs="Arial"/>
          <w:b/>
          <w:snapToGrid w:val="0"/>
          <w:sz w:val="28"/>
          <w:szCs w:val="28"/>
        </w:rPr>
        <w:t>Course R</w:t>
      </w:r>
      <w:r w:rsidR="00B350C9" w:rsidRPr="0042210A">
        <w:rPr>
          <w:rFonts w:ascii="Arial" w:hAnsi="Arial" w:cs="Arial"/>
          <w:b/>
          <w:snapToGrid w:val="0"/>
          <w:sz w:val="28"/>
          <w:szCs w:val="28"/>
        </w:rPr>
        <w:t>equirements</w:t>
      </w:r>
    </w:p>
    <w:p w14:paraId="645912A1" w14:textId="387A9D46" w:rsidR="00C70399" w:rsidRPr="00570D20" w:rsidRDefault="00C70399" w:rsidP="002407D2">
      <w:pPr>
        <w:pStyle w:val="NoSpacing"/>
        <w:numPr>
          <w:ilvl w:val="0"/>
          <w:numId w:val="22"/>
        </w:numPr>
        <w:rPr>
          <w:rFonts w:ascii="Arial" w:hAnsi="Arial" w:cs="Arial"/>
          <w:b/>
          <w:szCs w:val="24"/>
        </w:rPr>
      </w:pPr>
      <w:r w:rsidRPr="00570D20">
        <w:rPr>
          <w:rFonts w:ascii="Arial" w:hAnsi="Arial" w:cs="Arial"/>
          <w:b/>
          <w:snapToGrid w:val="0"/>
          <w:szCs w:val="24"/>
        </w:rPr>
        <w:t xml:space="preserve">Attendance and active participation in all sessions. Because </w:t>
      </w:r>
      <w:r w:rsidR="00827AD9" w:rsidRPr="00570D20">
        <w:rPr>
          <w:rFonts w:ascii="Arial" w:hAnsi="Arial" w:cs="Arial"/>
          <w:b/>
          <w:snapToGrid w:val="0"/>
          <w:szCs w:val="24"/>
        </w:rPr>
        <w:t xml:space="preserve">active </w:t>
      </w:r>
      <w:r w:rsidRPr="00570D20">
        <w:rPr>
          <w:rFonts w:ascii="Arial" w:hAnsi="Arial" w:cs="Arial"/>
          <w:b/>
          <w:szCs w:val="24"/>
        </w:rPr>
        <w:t>group participation is an essential component of this course</w:t>
      </w:r>
      <w:r w:rsidRPr="00570D20">
        <w:rPr>
          <w:rFonts w:ascii="Arial" w:hAnsi="Arial" w:cs="Arial"/>
          <w:szCs w:val="24"/>
        </w:rPr>
        <w:t xml:space="preserve">, </w:t>
      </w:r>
      <w:r w:rsidRPr="00570D20">
        <w:rPr>
          <w:rFonts w:ascii="Arial" w:hAnsi="Arial" w:cs="Arial"/>
          <w:b/>
          <w:szCs w:val="24"/>
        </w:rPr>
        <w:t xml:space="preserve">missing </w:t>
      </w:r>
      <w:r w:rsidR="00B67F67">
        <w:rPr>
          <w:rFonts w:ascii="Arial" w:hAnsi="Arial" w:cs="Arial"/>
          <w:b/>
          <w:szCs w:val="24"/>
        </w:rPr>
        <w:t xml:space="preserve">33% or </w:t>
      </w:r>
      <w:r w:rsidRPr="00570D20">
        <w:rPr>
          <w:rFonts w:ascii="Arial" w:hAnsi="Arial" w:cs="Arial"/>
          <w:b/>
          <w:szCs w:val="24"/>
        </w:rPr>
        <w:t xml:space="preserve">more </w:t>
      </w:r>
      <w:r w:rsidR="00B67F67">
        <w:rPr>
          <w:rFonts w:ascii="Arial" w:hAnsi="Arial" w:cs="Arial"/>
          <w:b/>
          <w:szCs w:val="24"/>
        </w:rPr>
        <w:t xml:space="preserve">group discussions for </w:t>
      </w:r>
      <w:r w:rsidRPr="00570D20">
        <w:rPr>
          <w:rFonts w:ascii="Arial" w:hAnsi="Arial" w:cs="Arial"/>
          <w:b/>
          <w:szCs w:val="24"/>
        </w:rPr>
        <w:t xml:space="preserve">unexcused </w:t>
      </w:r>
      <w:r w:rsidR="00B67F67">
        <w:rPr>
          <w:rFonts w:ascii="Arial" w:hAnsi="Arial" w:cs="Arial"/>
          <w:b/>
          <w:szCs w:val="24"/>
        </w:rPr>
        <w:t>reason</w:t>
      </w:r>
      <w:r w:rsidRPr="00570D20">
        <w:rPr>
          <w:rFonts w:ascii="Arial" w:hAnsi="Arial" w:cs="Arial"/>
          <w:b/>
          <w:szCs w:val="24"/>
        </w:rPr>
        <w:t>s will result in a grade of F for this course.</w:t>
      </w:r>
    </w:p>
    <w:p w14:paraId="61BBA96A" w14:textId="3D374019" w:rsidR="00C70399" w:rsidRPr="00570D20" w:rsidRDefault="00C70399" w:rsidP="002407D2">
      <w:pPr>
        <w:pStyle w:val="NoSpacing"/>
        <w:numPr>
          <w:ilvl w:val="0"/>
          <w:numId w:val="22"/>
        </w:numPr>
        <w:rPr>
          <w:rFonts w:ascii="Arial" w:hAnsi="Arial" w:cs="Arial"/>
          <w:szCs w:val="24"/>
        </w:rPr>
      </w:pPr>
      <w:r w:rsidRPr="00570D20">
        <w:rPr>
          <w:rFonts w:ascii="Arial" w:hAnsi="Arial" w:cs="Arial"/>
          <w:szCs w:val="24"/>
        </w:rPr>
        <w:t xml:space="preserve">You may collaborate on solving </w:t>
      </w:r>
      <w:r w:rsidR="00827AD9" w:rsidRPr="00570D20">
        <w:rPr>
          <w:rFonts w:ascii="Arial" w:hAnsi="Arial" w:cs="Arial"/>
          <w:szCs w:val="24"/>
        </w:rPr>
        <w:t>Menu</w:t>
      </w:r>
      <w:r w:rsidR="001D01B4" w:rsidRPr="00570D20">
        <w:rPr>
          <w:rFonts w:ascii="Arial" w:hAnsi="Arial" w:cs="Arial"/>
          <w:szCs w:val="24"/>
        </w:rPr>
        <w:t>s</w:t>
      </w:r>
      <w:r w:rsidR="00827AD9" w:rsidRPr="00570D20">
        <w:rPr>
          <w:rFonts w:ascii="Arial" w:hAnsi="Arial" w:cs="Arial"/>
          <w:szCs w:val="24"/>
        </w:rPr>
        <w:t xml:space="preserve"> 1 and 2</w:t>
      </w:r>
      <w:r w:rsidR="00B67F67">
        <w:rPr>
          <w:rFonts w:ascii="Arial" w:hAnsi="Arial" w:cs="Arial"/>
          <w:szCs w:val="24"/>
        </w:rPr>
        <w:t xml:space="preserve"> tasks</w:t>
      </w:r>
      <w:r w:rsidRPr="00570D20">
        <w:rPr>
          <w:rFonts w:ascii="Arial" w:hAnsi="Arial" w:cs="Arial"/>
          <w:szCs w:val="24"/>
        </w:rPr>
        <w:t xml:space="preserve">. However, it is imperative that you are able to solve problems </w:t>
      </w:r>
      <w:r w:rsidR="009F7338" w:rsidRPr="00570D20">
        <w:rPr>
          <w:rFonts w:ascii="Arial" w:hAnsi="Arial" w:cs="Arial"/>
          <w:szCs w:val="24"/>
        </w:rPr>
        <w:t>independently</w:t>
      </w:r>
      <w:r w:rsidRPr="00570D20">
        <w:rPr>
          <w:rFonts w:ascii="Arial" w:hAnsi="Arial" w:cs="Arial"/>
          <w:szCs w:val="24"/>
        </w:rPr>
        <w:t xml:space="preserve"> on the exam.</w:t>
      </w:r>
      <w:r w:rsidR="00187DE7" w:rsidRPr="00570D20">
        <w:rPr>
          <w:rFonts w:ascii="Arial" w:hAnsi="Arial" w:cs="Arial"/>
          <w:szCs w:val="24"/>
        </w:rPr>
        <w:t xml:space="preserve"> Graduate students are required to complete </w:t>
      </w:r>
      <w:r w:rsidR="009F7338" w:rsidRPr="00570D20">
        <w:rPr>
          <w:rFonts w:ascii="Arial" w:hAnsi="Arial" w:cs="Arial"/>
          <w:szCs w:val="24"/>
        </w:rPr>
        <w:t xml:space="preserve">four additional </w:t>
      </w:r>
      <w:r w:rsidR="00187DE7" w:rsidRPr="00570D20">
        <w:rPr>
          <w:rFonts w:ascii="Arial" w:hAnsi="Arial" w:cs="Arial"/>
          <w:szCs w:val="24"/>
        </w:rPr>
        <w:t xml:space="preserve">and more complex </w:t>
      </w:r>
      <w:r w:rsidR="009F7338" w:rsidRPr="00570D20">
        <w:rPr>
          <w:rFonts w:ascii="Arial" w:hAnsi="Arial" w:cs="Arial"/>
          <w:szCs w:val="24"/>
        </w:rPr>
        <w:t xml:space="preserve">problems </w:t>
      </w:r>
      <w:r w:rsidR="00187DE7" w:rsidRPr="00570D20">
        <w:rPr>
          <w:rFonts w:ascii="Arial" w:hAnsi="Arial" w:cs="Arial"/>
          <w:szCs w:val="24"/>
        </w:rPr>
        <w:t>for Menus 1 and 2. These will be distributed in class.</w:t>
      </w:r>
    </w:p>
    <w:p w14:paraId="2095C2FE" w14:textId="37C26C23" w:rsidR="00115475" w:rsidRPr="00570D20" w:rsidRDefault="00F92E5E" w:rsidP="002407D2">
      <w:pPr>
        <w:pStyle w:val="NoSpacing"/>
        <w:numPr>
          <w:ilvl w:val="0"/>
          <w:numId w:val="22"/>
        </w:numPr>
        <w:rPr>
          <w:rFonts w:ascii="Arial" w:hAnsi="Arial" w:cs="Arial"/>
          <w:snapToGrid w:val="0"/>
          <w:szCs w:val="24"/>
        </w:rPr>
      </w:pPr>
      <w:r w:rsidRPr="00570D20">
        <w:rPr>
          <w:rFonts w:ascii="Arial" w:hAnsi="Arial" w:cs="Arial"/>
          <w:snapToGrid w:val="0"/>
          <w:szCs w:val="24"/>
        </w:rPr>
        <w:t>Complete i</w:t>
      </w:r>
      <w:r w:rsidR="00115475" w:rsidRPr="00570D20">
        <w:rPr>
          <w:rFonts w:ascii="Arial" w:hAnsi="Arial" w:cs="Arial"/>
          <w:snapToGrid w:val="0"/>
          <w:szCs w:val="24"/>
        </w:rPr>
        <w:t>ndividual menus of problems, group tasks, and homework problems</w:t>
      </w:r>
      <w:r w:rsidR="00187DE7" w:rsidRPr="00570D20">
        <w:rPr>
          <w:rFonts w:ascii="Arial" w:hAnsi="Arial" w:cs="Arial"/>
          <w:snapToGrid w:val="0"/>
          <w:szCs w:val="24"/>
        </w:rPr>
        <w:t xml:space="preserve">. If you must miss class, you are </w:t>
      </w:r>
      <w:r w:rsidR="001D060D" w:rsidRPr="00570D20">
        <w:rPr>
          <w:rFonts w:ascii="Arial" w:hAnsi="Arial" w:cs="Arial"/>
          <w:snapToGrid w:val="0"/>
          <w:szCs w:val="24"/>
        </w:rPr>
        <w:t xml:space="preserve">expected </w:t>
      </w:r>
      <w:r w:rsidR="00187DE7" w:rsidRPr="00570D20">
        <w:rPr>
          <w:rFonts w:ascii="Arial" w:hAnsi="Arial" w:cs="Arial"/>
          <w:snapToGrid w:val="0"/>
          <w:szCs w:val="24"/>
        </w:rPr>
        <w:t>to</w:t>
      </w:r>
      <w:r w:rsidR="001D060D" w:rsidRPr="00570D20">
        <w:rPr>
          <w:rFonts w:ascii="Arial" w:hAnsi="Arial" w:cs="Arial"/>
          <w:snapToGrid w:val="0"/>
          <w:szCs w:val="24"/>
        </w:rPr>
        <w:t xml:space="preserve"> complete any missed group work or tasks from the missed class. </w:t>
      </w:r>
    </w:p>
    <w:p w14:paraId="2C665DAC" w14:textId="0BA2C4FF" w:rsidR="00115475" w:rsidRDefault="00115475" w:rsidP="002407D2">
      <w:pPr>
        <w:pStyle w:val="NoSpacing"/>
        <w:numPr>
          <w:ilvl w:val="0"/>
          <w:numId w:val="22"/>
        </w:numPr>
        <w:rPr>
          <w:rFonts w:ascii="Arial" w:hAnsi="Arial" w:cs="Arial"/>
          <w:snapToGrid w:val="0"/>
          <w:szCs w:val="24"/>
        </w:rPr>
      </w:pPr>
      <w:r w:rsidRPr="00570D20">
        <w:rPr>
          <w:rFonts w:ascii="Arial" w:hAnsi="Arial" w:cs="Arial"/>
          <w:snapToGrid w:val="0"/>
          <w:szCs w:val="24"/>
        </w:rPr>
        <w:t>Complete article reviews and other readings.</w:t>
      </w:r>
      <w:r w:rsidR="001D01B4" w:rsidRPr="00570D20">
        <w:rPr>
          <w:rFonts w:ascii="Arial" w:hAnsi="Arial" w:cs="Arial"/>
          <w:snapToGrid w:val="0"/>
          <w:szCs w:val="24"/>
        </w:rPr>
        <w:t xml:space="preserve"> Full directions and expectations for these assignments are on Canvas.</w:t>
      </w:r>
    </w:p>
    <w:p w14:paraId="7E6C20CE" w14:textId="5C4AA318" w:rsidR="00B67F67" w:rsidRPr="00570D20" w:rsidRDefault="00B67F67" w:rsidP="002407D2">
      <w:pPr>
        <w:pStyle w:val="NoSpacing"/>
        <w:numPr>
          <w:ilvl w:val="0"/>
          <w:numId w:val="22"/>
        </w:numPr>
        <w:rPr>
          <w:rFonts w:ascii="Arial" w:hAnsi="Arial" w:cs="Arial"/>
          <w:snapToGrid w:val="0"/>
          <w:szCs w:val="24"/>
        </w:rPr>
      </w:pPr>
      <w:r>
        <w:rPr>
          <w:rFonts w:ascii="Arial" w:hAnsi="Arial" w:cs="Arial"/>
          <w:snapToGrid w:val="0"/>
          <w:szCs w:val="24"/>
        </w:rPr>
        <w:lastRenderedPageBreak/>
        <w:t>Particpate in assigned group discussions on Canvas.</w:t>
      </w:r>
    </w:p>
    <w:p w14:paraId="3372F745" w14:textId="77777777" w:rsidR="00C11661" w:rsidRPr="00570D20" w:rsidRDefault="00115475" w:rsidP="00C11661">
      <w:pPr>
        <w:pStyle w:val="NoSpacing"/>
        <w:numPr>
          <w:ilvl w:val="0"/>
          <w:numId w:val="22"/>
        </w:numPr>
        <w:rPr>
          <w:rFonts w:ascii="Arial" w:hAnsi="Arial" w:cs="Arial"/>
          <w:bCs/>
          <w:snapToGrid w:val="0"/>
          <w:szCs w:val="24"/>
        </w:rPr>
      </w:pPr>
      <w:r w:rsidRPr="00570D20">
        <w:rPr>
          <w:rFonts w:ascii="Arial" w:hAnsi="Arial" w:cs="Arial"/>
          <w:snapToGrid w:val="0"/>
          <w:szCs w:val="24"/>
        </w:rPr>
        <w:t>Com</w:t>
      </w:r>
      <w:r w:rsidR="004669BF" w:rsidRPr="00570D20">
        <w:rPr>
          <w:rFonts w:ascii="Arial" w:hAnsi="Arial" w:cs="Arial"/>
          <w:snapToGrid w:val="0"/>
          <w:szCs w:val="24"/>
        </w:rPr>
        <w:t>plete a</w:t>
      </w:r>
      <w:r w:rsidR="00B029B5" w:rsidRPr="00570D20">
        <w:rPr>
          <w:rFonts w:ascii="Arial" w:hAnsi="Arial" w:cs="Arial"/>
          <w:snapToGrid w:val="0"/>
          <w:szCs w:val="24"/>
        </w:rPr>
        <w:t>n in-</w:t>
      </w:r>
      <w:r w:rsidR="004669BF" w:rsidRPr="00570D20">
        <w:rPr>
          <w:rFonts w:ascii="Arial" w:hAnsi="Arial" w:cs="Arial"/>
          <w:snapToGrid w:val="0"/>
          <w:szCs w:val="24"/>
        </w:rPr>
        <w:t>class Midterm Performance Assessment</w:t>
      </w:r>
      <w:r w:rsidRPr="00570D20">
        <w:rPr>
          <w:rFonts w:ascii="Arial" w:hAnsi="Arial" w:cs="Arial"/>
          <w:snapToGrid w:val="0"/>
          <w:szCs w:val="24"/>
        </w:rPr>
        <w:t xml:space="preserve"> </w:t>
      </w:r>
      <w:r w:rsidR="004669BF" w:rsidRPr="00570D20">
        <w:rPr>
          <w:rFonts w:ascii="Arial" w:hAnsi="Arial" w:cs="Arial"/>
          <w:snapToGrid w:val="0"/>
          <w:szCs w:val="24"/>
        </w:rPr>
        <w:t xml:space="preserve">near the middle of the semester </w:t>
      </w:r>
      <w:r w:rsidRPr="00570D20">
        <w:rPr>
          <w:rFonts w:ascii="Arial" w:hAnsi="Arial" w:cs="Arial"/>
          <w:snapToGrid w:val="0"/>
          <w:szCs w:val="24"/>
        </w:rPr>
        <w:t>and a Final Perfo</w:t>
      </w:r>
      <w:r w:rsidR="004669BF" w:rsidRPr="00570D20">
        <w:rPr>
          <w:rFonts w:ascii="Arial" w:hAnsi="Arial" w:cs="Arial"/>
          <w:snapToGrid w:val="0"/>
          <w:szCs w:val="24"/>
        </w:rPr>
        <w:t>rmance Assessment at the end of the semester.</w:t>
      </w:r>
    </w:p>
    <w:p w14:paraId="13AA62A2" w14:textId="6B4B5B0E" w:rsidR="00C11661" w:rsidRPr="00570D20" w:rsidRDefault="00115475" w:rsidP="00C11661">
      <w:pPr>
        <w:pStyle w:val="NoSpacing"/>
        <w:numPr>
          <w:ilvl w:val="0"/>
          <w:numId w:val="22"/>
        </w:numPr>
        <w:rPr>
          <w:rFonts w:ascii="Arial" w:hAnsi="Arial" w:cs="Arial"/>
          <w:bCs/>
          <w:snapToGrid w:val="0"/>
          <w:szCs w:val="24"/>
        </w:rPr>
      </w:pPr>
      <w:r w:rsidRPr="00570D20">
        <w:rPr>
          <w:rFonts w:ascii="Arial" w:hAnsi="Arial" w:cs="Arial"/>
          <w:snapToGrid w:val="0"/>
          <w:szCs w:val="24"/>
        </w:rPr>
        <w:t>Develop a Final Mathematics Portfolio.</w:t>
      </w:r>
      <w:r w:rsidR="00EA7911" w:rsidRPr="00570D20">
        <w:rPr>
          <w:rFonts w:ascii="Arial" w:hAnsi="Arial" w:cs="Arial"/>
          <w:snapToGrid w:val="0"/>
          <w:szCs w:val="24"/>
        </w:rPr>
        <w:t xml:space="preserve"> </w:t>
      </w:r>
      <w:r w:rsidR="00C11661" w:rsidRPr="00570D20">
        <w:rPr>
          <w:rFonts w:ascii="Arial" w:hAnsi="Arial" w:cs="Arial"/>
          <w:snapToGrid w:val="0"/>
          <w:szCs w:val="24"/>
        </w:rPr>
        <w:t>Directions will be provided on Canvas.</w:t>
      </w:r>
    </w:p>
    <w:p w14:paraId="36345A83" w14:textId="432BCAE6" w:rsidR="00187DE7" w:rsidRPr="00570D20" w:rsidRDefault="00187DE7" w:rsidP="00C11661">
      <w:pPr>
        <w:pStyle w:val="NoSpacing"/>
        <w:numPr>
          <w:ilvl w:val="0"/>
          <w:numId w:val="22"/>
        </w:numPr>
        <w:rPr>
          <w:rFonts w:ascii="Arial" w:hAnsi="Arial" w:cs="Arial"/>
          <w:bCs/>
          <w:snapToGrid w:val="0"/>
          <w:szCs w:val="24"/>
        </w:rPr>
      </w:pPr>
      <w:r w:rsidRPr="00570D20">
        <w:rPr>
          <w:rFonts w:ascii="Arial" w:hAnsi="Arial" w:cs="Arial"/>
          <w:snapToGrid w:val="0"/>
          <w:szCs w:val="24"/>
        </w:rPr>
        <w:t>Complete a final mathematics task to be included in your Portfolio.</w:t>
      </w:r>
      <w:r w:rsidR="00C11661" w:rsidRPr="00570D20">
        <w:rPr>
          <w:rFonts w:ascii="Arial" w:hAnsi="Arial" w:cs="Arial"/>
          <w:snapToGrid w:val="0"/>
          <w:szCs w:val="24"/>
        </w:rPr>
        <w:t xml:space="preserve"> This task will be distributed in class and is in addition to the Portfolio tasks described on Canvas.</w:t>
      </w:r>
    </w:p>
    <w:p w14:paraId="28142721" w14:textId="552F3C33" w:rsidR="00827AD9" w:rsidRPr="00570D20" w:rsidRDefault="00115475" w:rsidP="002407D2">
      <w:pPr>
        <w:pStyle w:val="NoSpacing"/>
        <w:numPr>
          <w:ilvl w:val="0"/>
          <w:numId w:val="22"/>
        </w:numPr>
        <w:rPr>
          <w:rFonts w:ascii="Arial" w:hAnsi="Arial" w:cs="Arial"/>
          <w:snapToGrid w:val="0"/>
          <w:szCs w:val="24"/>
        </w:rPr>
      </w:pPr>
      <w:r w:rsidRPr="00570D20">
        <w:rPr>
          <w:rFonts w:ascii="Arial" w:hAnsi="Arial" w:cs="Arial"/>
          <w:snapToGrid w:val="0"/>
          <w:szCs w:val="24"/>
        </w:rPr>
        <w:t xml:space="preserve">Have a positive </w:t>
      </w:r>
      <w:r w:rsidR="00F92E5E" w:rsidRPr="00570D20">
        <w:rPr>
          <w:rFonts w:ascii="Arial" w:hAnsi="Arial" w:cs="Arial"/>
          <w:snapToGrid w:val="0"/>
          <w:szCs w:val="24"/>
        </w:rPr>
        <w:t>and productive disposition</w:t>
      </w:r>
      <w:r w:rsidRPr="00570D20">
        <w:rPr>
          <w:rFonts w:ascii="Arial" w:hAnsi="Arial" w:cs="Arial"/>
          <w:snapToGrid w:val="0"/>
          <w:szCs w:val="24"/>
        </w:rPr>
        <w:t xml:space="preserve"> toward yourself, your classmates, and mathematics</w:t>
      </w:r>
      <w:r w:rsidR="00827AD9" w:rsidRPr="00570D20">
        <w:rPr>
          <w:rFonts w:ascii="Arial" w:hAnsi="Arial" w:cs="Arial"/>
          <w:snapToGrid w:val="0"/>
          <w:szCs w:val="24"/>
        </w:rPr>
        <w:t xml:space="preserve">. </w:t>
      </w:r>
      <w:r w:rsidRPr="00570D20">
        <w:rPr>
          <w:rFonts w:ascii="Arial" w:hAnsi="Arial" w:cs="Arial"/>
          <w:snapToGrid w:val="0"/>
          <w:szCs w:val="24"/>
        </w:rPr>
        <w:t>Be respectful of fellow classmates and the instructor as you share ideas.</w:t>
      </w:r>
    </w:p>
    <w:p w14:paraId="7E49CE14" w14:textId="1B793612" w:rsidR="00115475" w:rsidRPr="00570D20" w:rsidRDefault="00115475" w:rsidP="00EA7911">
      <w:pPr>
        <w:pStyle w:val="NoSpacing"/>
        <w:rPr>
          <w:rFonts w:ascii="Arial" w:hAnsi="Arial" w:cs="Arial"/>
          <w:szCs w:val="24"/>
        </w:rPr>
      </w:pPr>
    </w:p>
    <w:p w14:paraId="178F8C62" w14:textId="05610AD8" w:rsidR="00EA7911" w:rsidRPr="00570D20" w:rsidRDefault="00570D20" w:rsidP="00B350C9">
      <w:pPr>
        <w:pStyle w:val="BodyText"/>
        <w:shd w:val="clear" w:color="auto" w:fill="C2D69B" w:themeFill="accent3" w:themeFillTint="99"/>
        <w:ind w:right="-15"/>
        <w:rPr>
          <w:rFonts w:ascii="Arial" w:hAnsi="Arial" w:cs="Arial"/>
          <w:b/>
          <w:color w:val="auto"/>
          <w:sz w:val="28"/>
          <w:szCs w:val="28"/>
        </w:rPr>
      </w:pPr>
      <w:r w:rsidRPr="00570D20">
        <w:rPr>
          <w:rFonts w:ascii="Arial" w:hAnsi="Arial" w:cs="Arial"/>
          <w:b/>
          <w:color w:val="auto"/>
          <w:sz w:val="28"/>
          <w:szCs w:val="28"/>
        </w:rPr>
        <w:t>Course Policies</w:t>
      </w:r>
    </w:p>
    <w:p w14:paraId="3978FF04" w14:textId="1225EAAA" w:rsidR="00570D20" w:rsidRPr="00570D20" w:rsidRDefault="00570D20" w:rsidP="00E4410F">
      <w:pPr>
        <w:pStyle w:val="BodyText"/>
        <w:ind w:right="-15"/>
        <w:rPr>
          <w:rFonts w:ascii="Arial" w:hAnsi="Arial" w:cs="Arial"/>
          <w:b/>
          <w:color w:val="auto"/>
          <w:sz w:val="28"/>
          <w:szCs w:val="28"/>
        </w:rPr>
      </w:pPr>
      <w:r w:rsidRPr="00570D20">
        <w:rPr>
          <w:rFonts w:ascii="Arial" w:hAnsi="Arial" w:cs="Arial"/>
          <w:b/>
          <w:color w:val="auto"/>
          <w:sz w:val="28"/>
          <w:szCs w:val="28"/>
        </w:rPr>
        <w:t>Grading</w:t>
      </w:r>
    </w:p>
    <w:p w14:paraId="65EB29CE" w14:textId="3B32D3F0" w:rsidR="00CF24B4" w:rsidRPr="00570D20" w:rsidRDefault="00CF24B4" w:rsidP="00570D20">
      <w:pPr>
        <w:pStyle w:val="BodyText"/>
        <w:ind w:right="-15"/>
        <w:rPr>
          <w:rFonts w:ascii="Arial" w:hAnsi="Arial" w:cs="Arial"/>
          <w:b/>
          <w:color w:val="auto"/>
          <w:szCs w:val="24"/>
        </w:rPr>
      </w:pPr>
      <w:r w:rsidRPr="00570D20">
        <w:rPr>
          <w:rFonts w:ascii="Arial" w:hAnsi="Arial" w:cs="Arial"/>
          <w:color w:val="auto"/>
          <w:szCs w:val="24"/>
        </w:rPr>
        <w:t xml:space="preserve">Students earn their grade in the course as </w:t>
      </w:r>
      <w:r w:rsidR="00570D20">
        <w:rPr>
          <w:rFonts w:ascii="Arial" w:hAnsi="Arial" w:cs="Arial"/>
          <w:color w:val="auto"/>
          <w:szCs w:val="24"/>
        </w:rPr>
        <w:t>shown</w:t>
      </w:r>
      <w:r w:rsidRPr="00570D20">
        <w:rPr>
          <w:rFonts w:ascii="Arial" w:hAnsi="Arial" w:cs="Arial"/>
          <w:color w:val="auto"/>
          <w:szCs w:val="24"/>
        </w:rPr>
        <w:t xml:space="preserve"> in the table below. Points accumulated will be recorded in CANVAS. Important due dates will</w:t>
      </w:r>
      <w:r w:rsidR="00570D20">
        <w:rPr>
          <w:rFonts w:ascii="Arial" w:hAnsi="Arial" w:cs="Arial"/>
          <w:color w:val="auto"/>
          <w:szCs w:val="24"/>
        </w:rPr>
        <w:t xml:space="preserve"> be listed in CANVAS calendar. </w:t>
      </w:r>
    </w:p>
    <w:p w14:paraId="46E5FA27" w14:textId="77777777" w:rsidR="00CF24B4" w:rsidRPr="00570D20" w:rsidRDefault="00CF24B4" w:rsidP="00115475">
      <w:pPr>
        <w:widowControl w:val="0"/>
        <w:ind w:left="720" w:hanging="720"/>
        <w:rPr>
          <w:rFonts w:ascii="Arial" w:hAnsi="Arial" w:cs="Arial"/>
          <w:snapToGrid w:val="0"/>
          <w:szCs w:val="24"/>
        </w:rPr>
      </w:pPr>
    </w:p>
    <w:tbl>
      <w:tblPr>
        <w:tblStyle w:val="TableGrid"/>
        <w:tblW w:w="0" w:type="auto"/>
        <w:tblInd w:w="720" w:type="dxa"/>
        <w:tblLook w:val="04A0" w:firstRow="1" w:lastRow="0" w:firstColumn="1" w:lastColumn="0" w:noHBand="0" w:noVBand="1"/>
      </w:tblPr>
      <w:tblGrid>
        <w:gridCol w:w="2912"/>
        <w:gridCol w:w="1681"/>
        <w:gridCol w:w="2630"/>
        <w:gridCol w:w="1516"/>
        <w:gridCol w:w="1331"/>
      </w:tblGrid>
      <w:tr w:rsidR="00194120" w:rsidRPr="001C1B5D" w14:paraId="39A395E5" w14:textId="77777777" w:rsidTr="00217311">
        <w:tc>
          <w:tcPr>
            <w:tcW w:w="2912" w:type="dxa"/>
          </w:tcPr>
          <w:p w14:paraId="4D3C978A" w14:textId="77777777" w:rsidR="00194120" w:rsidRPr="00335B09" w:rsidRDefault="00194120" w:rsidP="00217311">
            <w:pPr>
              <w:widowControl w:val="0"/>
              <w:spacing w:line="276" w:lineRule="auto"/>
              <w:jc w:val="center"/>
              <w:rPr>
                <w:rFonts w:ascii="Arial" w:hAnsi="Arial" w:cs="Arial"/>
                <w:b/>
                <w:snapToGrid w:val="0"/>
                <w:color w:val="000000" w:themeColor="text1"/>
                <w:szCs w:val="24"/>
              </w:rPr>
            </w:pPr>
            <w:r w:rsidRPr="00335B09">
              <w:rPr>
                <w:rFonts w:ascii="Arial" w:hAnsi="Arial" w:cs="Arial"/>
                <w:b/>
                <w:snapToGrid w:val="0"/>
                <w:color w:val="000000" w:themeColor="text1"/>
                <w:szCs w:val="24"/>
              </w:rPr>
              <w:t>Assignments</w:t>
            </w:r>
          </w:p>
        </w:tc>
        <w:tc>
          <w:tcPr>
            <w:tcW w:w="1681" w:type="dxa"/>
            <w:tcBorders>
              <w:right w:val="single" w:sz="4" w:space="0" w:color="auto"/>
            </w:tcBorders>
          </w:tcPr>
          <w:p w14:paraId="288E5A95" w14:textId="77777777" w:rsidR="00194120" w:rsidRPr="00335B09" w:rsidRDefault="00194120" w:rsidP="00217311">
            <w:pPr>
              <w:widowControl w:val="0"/>
              <w:spacing w:line="276" w:lineRule="auto"/>
              <w:rPr>
                <w:rFonts w:ascii="Arial" w:hAnsi="Arial" w:cs="Arial"/>
                <w:b/>
                <w:snapToGrid w:val="0"/>
                <w:color w:val="000000" w:themeColor="text1"/>
                <w:szCs w:val="24"/>
              </w:rPr>
            </w:pPr>
            <w:r w:rsidRPr="00335B09">
              <w:rPr>
                <w:rFonts w:ascii="Arial" w:hAnsi="Arial" w:cs="Arial"/>
                <w:b/>
                <w:snapToGrid w:val="0"/>
                <w:color w:val="000000" w:themeColor="text1"/>
                <w:szCs w:val="24"/>
              </w:rPr>
              <w:t>Percent of Final Grade</w:t>
            </w:r>
          </w:p>
        </w:tc>
        <w:tc>
          <w:tcPr>
            <w:tcW w:w="2630" w:type="dxa"/>
            <w:tcBorders>
              <w:top w:val="nil"/>
              <w:left w:val="single" w:sz="4" w:space="0" w:color="auto"/>
              <w:bottom w:val="nil"/>
              <w:right w:val="single" w:sz="4" w:space="0" w:color="auto"/>
            </w:tcBorders>
          </w:tcPr>
          <w:p w14:paraId="7835CA9C" w14:textId="77777777" w:rsidR="00194120" w:rsidRPr="001C1B5D" w:rsidRDefault="00194120" w:rsidP="00217311">
            <w:pPr>
              <w:widowControl w:val="0"/>
              <w:spacing w:line="276" w:lineRule="auto"/>
              <w:jc w:val="center"/>
              <w:rPr>
                <w:rFonts w:ascii="Arial" w:hAnsi="Arial" w:cs="Arial"/>
                <w:b/>
                <w:snapToGrid w:val="0"/>
                <w:color w:val="FF0000"/>
                <w:szCs w:val="24"/>
              </w:rPr>
            </w:pPr>
          </w:p>
        </w:tc>
        <w:tc>
          <w:tcPr>
            <w:tcW w:w="1516" w:type="dxa"/>
            <w:tcBorders>
              <w:top w:val="single" w:sz="4" w:space="0" w:color="auto"/>
              <w:left w:val="single" w:sz="4" w:space="0" w:color="auto"/>
              <w:bottom w:val="single" w:sz="4" w:space="0" w:color="auto"/>
              <w:right w:val="single" w:sz="4" w:space="0" w:color="auto"/>
            </w:tcBorders>
          </w:tcPr>
          <w:p w14:paraId="42AAC3A0" w14:textId="77777777" w:rsidR="00194120" w:rsidRPr="00335B09" w:rsidRDefault="00194120" w:rsidP="00217311">
            <w:pPr>
              <w:widowControl w:val="0"/>
              <w:spacing w:line="276" w:lineRule="auto"/>
              <w:jc w:val="center"/>
              <w:rPr>
                <w:rFonts w:ascii="Arial" w:hAnsi="Arial" w:cs="Arial"/>
                <w:b/>
                <w:snapToGrid w:val="0"/>
                <w:color w:val="000000" w:themeColor="text1"/>
                <w:szCs w:val="24"/>
              </w:rPr>
            </w:pPr>
            <w:r w:rsidRPr="00335B09">
              <w:rPr>
                <w:rFonts w:ascii="Arial" w:hAnsi="Arial" w:cs="Arial"/>
                <w:b/>
                <w:snapToGrid w:val="0"/>
                <w:color w:val="000000" w:themeColor="text1"/>
                <w:szCs w:val="24"/>
              </w:rPr>
              <w:t>Percent Earned</w:t>
            </w:r>
          </w:p>
        </w:tc>
        <w:tc>
          <w:tcPr>
            <w:tcW w:w="1331" w:type="dxa"/>
            <w:tcBorders>
              <w:top w:val="single" w:sz="4" w:space="0" w:color="auto"/>
              <w:left w:val="single" w:sz="4" w:space="0" w:color="auto"/>
              <w:bottom w:val="single" w:sz="4" w:space="0" w:color="auto"/>
              <w:right w:val="single" w:sz="4" w:space="0" w:color="auto"/>
            </w:tcBorders>
          </w:tcPr>
          <w:p w14:paraId="2C1F9BD4" w14:textId="77777777" w:rsidR="00194120" w:rsidRDefault="00194120" w:rsidP="00217311">
            <w:pPr>
              <w:widowControl w:val="0"/>
              <w:spacing w:line="276" w:lineRule="auto"/>
              <w:jc w:val="center"/>
              <w:rPr>
                <w:rFonts w:ascii="Arial" w:hAnsi="Arial" w:cs="Arial"/>
                <w:b/>
                <w:snapToGrid w:val="0"/>
                <w:color w:val="000000" w:themeColor="text1"/>
                <w:szCs w:val="24"/>
              </w:rPr>
            </w:pPr>
            <w:r>
              <w:rPr>
                <w:rFonts w:ascii="Arial" w:hAnsi="Arial" w:cs="Arial"/>
                <w:b/>
                <w:snapToGrid w:val="0"/>
                <w:color w:val="000000" w:themeColor="text1"/>
                <w:szCs w:val="24"/>
              </w:rPr>
              <w:t>Final</w:t>
            </w:r>
          </w:p>
          <w:p w14:paraId="53A9F186" w14:textId="77777777" w:rsidR="00194120" w:rsidRPr="00335B09" w:rsidRDefault="00194120" w:rsidP="00217311">
            <w:pPr>
              <w:widowControl w:val="0"/>
              <w:spacing w:line="276" w:lineRule="auto"/>
              <w:jc w:val="center"/>
              <w:rPr>
                <w:rFonts w:ascii="Arial" w:hAnsi="Arial" w:cs="Arial"/>
                <w:b/>
                <w:snapToGrid w:val="0"/>
                <w:color w:val="000000" w:themeColor="text1"/>
                <w:szCs w:val="24"/>
              </w:rPr>
            </w:pPr>
            <w:r w:rsidRPr="00335B09">
              <w:rPr>
                <w:rFonts w:ascii="Arial" w:hAnsi="Arial" w:cs="Arial"/>
                <w:b/>
                <w:snapToGrid w:val="0"/>
                <w:color w:val="000000" w:themeColor="text1"/>
                <w:szCs w:val="24"/>
              </w:rPr>
              <w:t>Grade</w:t>
            </w:r>
          </w:p>
        </w:tc>
      </w:tr>
      <w:tr w:rsidR="00194120" w:rsidRPr="001C1B5D" w14:paraId="05C75E9B" w14:textId="77777777" w:rsidTr="00217311">
        <w:tc>
          <w:tcPr>
            <w:tcW w:w="2912" w:type="dxa"/>
          </w:tcPr>
          <w:p w14:paraId="53BA4177" w14:textId="77777777" w:rsidR="00194120" w:rsidRPr="00335B09" w:rsidRDefault="00194120" w:rsidP="00217311">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Math Menus (2)</w:t>
            </w:r>
          </w:p>
        </w:tc>
        <w:tc>
          <w:tcPr>
            <w:tcW w:w="1681" w:type="dxa"/>
            <w:tcBorders>
              <w:right w:val="single" w:sz="4" w:space="0" w:color="auto"/>
            </w:tcBorders>
          </w:tcPr>
          <w:p w14:paraId="2B6E52D1"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20</w:t>
            </w:r>
          </w:p>
        </w:tc>
        <w:tc>
          <w:tcPr>
            <w:tcW w:w="2630" w:type="dxa"/>
            <w:tcBorders>
              <w:top w:val="nil"/>
              <w:left w:val="single" w:sz="4" w:space="0" w:color="auto"/>
              <w:bottom w:val="nil"/>
              <w:right w:val="single" w:sz="4" w:space="0" w:color="auto"/>
            </w:tcBorders>
          </w:tcPr>
          <w:p w14:paraId="426BD492" w14:textId="77777777" w:rsidR="00194120" w:rsidRPr="001C1B5D" w:rsidRDefault="00194120" w:rsidP="00217311">
            <w:pPr>
              <w:widowControl w:val="0"/>
              <w:spacing w:line="276" w:lineRule="auto"/>
              <w:jc w:val="center"/>
              <w:rPr>
                <w:rFonts w:ascii="Arial" w:hAnsi="Arial" w:cs="Arial"/>
                <w:snapToGrid w:val="0"/>
                <w:color w:val="FF0000"/>
                <w:szCs w:val="24"/>
              </w:rPr>
            </w:pPr>
          </w:p>
        </w:tc>
        <w:tc>
          <w:tcPr>
            <w:tcW w:w="1516" w:type="dxa"/>
            <w:tcBorders>
              <w:top w:val="single" w:sz="4" w:space="0" w:color="auto"/>
              <w:left w:val="single" w:sz="4" w:space="0" w:color="auto"/>
              <w:bottom w:val="single" w:sz="4" w:space="0" w:color="auto"/>
              <w:right w:val="single" w:sz="4" w:space="0" w:color="auto"/>
            </w:tcBorders>
          </w:tcPr>
          <w:p w14:paraId="3DC6CB2B" w14:textId="4341C865" w:rsidR="00194120" w:rsidRPr="00335B09" w:rsidRDefault="00194120" w:rsidP="00217311">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9</w:t>
            </w:r>
            <w:r>
              <w:rPr>
                <w:rFonts w:ascii="Arial" w:hAnsi="Arial" w:cs="Arial"/>
                <w:snapToGrid w:val="0"/>
                <w:color w:val="000000" w:themeColor="text1"/>
                <w:szCs w:val="24"/>
              </w:rPr>
              <w:t>2</w:t>
            </w:r>
            <w:r w:rsidRPr="00335B09">
              <w:rPr>
                <w:rFonts w:ascii="Arial" w:hAnsi="Arial" w:cs="Arial"/>
                <w:snapToGrid w:val="0"/>
                <w:color w:val="000000" w:themeColor="text1"/>
                <w:szCs w:val="24"/>
              </w:rPr>
              <w:t>-100</w:t>
            </w:r>
          </w:p>
        </w:tc>
        <w:tc>
          <w:tcPr>
            <w:tcW w:w="1331" w:type="dxa"/>
            <w:tcBorders>
              <w:top w:val="single" w:sz="4" w:space="0" w:color="auto"/>
              <w:left w:val="single" w:sz="4" w:space="0" w:color="auto"/>
              <w:bottom w:val="single" w:sz="4" w:space="0" w:color="auto"/>
              <w:right w:val="single" w:sz="4" w:space="0" w:color="auto"/>
            </w:tcBorders>
          </w:tcPr>
          <w:p w14:paraId="0E6CFA34"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A</w:t>
            </w:r>
          </w:p>
        </w:tc>
      </w:tr>
      <w:tr w:rsidR="00194120" w:rsidRPr="001C1B5D" w14:paraId="2FD2DEC6" w14:textId="77777777" w:rsidTr="00217311">
        <w:tc>
          <w:tcPr>
            <w:tcW w:w="2912" w:type="dxa"/>
          </w:tcPr>
          <w:p w14:paraId="4C851F3F" w14:textId="77777777" w:rsidR="00194120" w:rsidRPr="00335B09" w:rsidRDefault="00194120" w:rsidP="00217311">
            <w:pPr>
              <w:widowControl w:val="0"/>
              <w:spacing w:line="276" w:lineRule="auto"/>
              <w:rPr>
                <w:rFonts w:ascii="Arial" w:hAnsi="Arial" w:cs="Arial"/>
                <w:snapToGrid w:val="0"/>
                <w:color w:val="000000" w:themeColor="text1"/>
                <w:szCs w:val="24"/>
              </w:rPr>
            </w:pPr>
            <w:r>
              <w:rPr>
                <w:rFonts w:ascii="Arial" w:hAnsi="Arial" w:cs="Arial"/>
                <w:snapToGrid w:val="0"/>
                <w:color w:val="000000" w:themeColor="text1"/>
                <w:szCs w:val="24"/>
              </w:rPr>
              <w:t>Article Reviews</w:t>
            </w:r>
          </w:p>
        </w:tc>
        <w:tc>
          <w:tcPr>
            <w:tcW w:w="1681" w:type="dxa"/>
            <w:tcBorders>
              <w:right w:val="single" w:sz="4" w:space="0" w:color="auto"/>
            </w:tcBorders>
          </w:tcPr>
          <w:p w14:paraId="2A0CA3E8"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10</w:t>
            </w:r>
          </w:p>
        </w:tc>
        <w:tc>
          <w:tcPr>
            <w:tcW w:w="2630" w:type="dxa"/>
            <w:tcBorders>
              <w:top w:val="nil"/>
              <w:left w:val="single" w:sz="4" w:space="0" w:color="auto"/>
              <w:bottom w:val="nil"/>
              <w:right w:val="single" w:sz="4" w:space="0" w:color="auto"/>
            </w:tcBorders>
          </w:tcPr>
          <w:p w14:paraId="41F8C3F6" w14:textId="77777777" w:rsidR="00194120" w:rsidRPr="001C1B5D" w:rsidRDefault="00194120" w:rsidP="00217311">
            <w:pPr>
              <w:widowControl w:val="0"/>
              <w:spacing w:line="276" w:lineRule="auto"/>
              <w:jc w:val="center"/>
              <w:rPr>
                <w:rFonts w:ascii="Arial" w:hAnsi="Arial" w:cs="Arial"/>
                <w:snapToGrid w:val="0"/>
                <w:color w:val="FF0000"/>
                <w:szCs w:val="24"/>
              </w:rPr>
            </w:pPr>
          </w:p>
        </w:tc>
        <w:tc>
          <w:tcPr>
            <w:tcW w:w="1516" w:type="dxa"/>
            <w:tcBorders>
              <w:top w:val="single" w:sz="4" w:space="0" w:color="auto"/>
              <w:left w:val="single" w:sz="4" w:space="0" w:color="auto"/>
              <w:bottom w:val="single" w:sz="4" w:space="0" w:color="auto"/>
              <w:right w:val="single" w:sz="4" w:space="0" w:color="auto"/>
            </w:tcBorders>
          </w:tcPr>
          <w:p w14:paraId="7F82958C" w14:textId="50202D64" w:rsidR="00194120" w:rsidRPr="00335B09" w:rsidRDefault="00194120" w:rsidP="00217311">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8</w:t>
            </w:r>
            <w:r>
              <w:rPr>
                <w:rFonts w:ascii="Arial" w:hAnsi="Arial" w:cs="Arial"/>
                <w:snapToGrid w:val="0"/>
                <w:color w:val="000000" w:themeColor="text1"/>
                <w:szCs w:val="24"/>
              </w:rPr>
              <w:t>2</w:t>
            </w:r>
            <w:r w:rsidRPr="00335B09">
              <w:rPr>
                <w:rFonts w:ascii="Arial" w:hAnsi="Arial" w:cs="Arial"/>
                <w:snapToGrid w:val="0"/>
                <w:color w:val="000000" w:themeColor="text1"/>
                <w:szCs w:val="24"/>
              </w:rPr>
              <w:t>-9</w:t>
            </w:r>
            <w:r>
              <w:rPr>
                <w:rFonts w:ascii="Arial" w:hAnsi="Arial" w:cs="Arial"/>
                <w:snapToGrid w:val="0"/>
                <w:color w:val="000000" w:themeColor="text1"/>
                <w:szCs w:val="24"/>
              </w:rPr>
              <w:t>1</w:t>
            </w:r>
          </w:p>
        </w:tc>
        <w:tc>
          <w:tcPr>
            <w:tcW w:w="1331" w:type="dxa"/>
            <w:tcBorders>
              <w:top w:val="single" w:sz="4" w:space="0" w:color="auto"/>
              <w:left w:val="single" w:sz="4" w:space="0" w:color="auto"/>
              <w:bottom w:val="single" w:sz="4" w:space="0" w:color="auto"/>
              <w:right w:val="single" w:sz="4" w:space="0" w:color="auto"/>
            </w:tcBorders>
          </w:tcPr>
          <w:p w14:paraId="4FB00C40"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B</w:t>
            </w:r>
          </w:p>
        </w:tc>
      </w:tr>
      <w:tr w:rsidR="00194120" w:rsidRPr="001C1B5D" w14:paraId="761FE417" w14:textId="77777777" w:rsidTr="00217311">
        <w:tc>
          <w:tcPr>
            <w:tcW w:w="2912" w:type="dxa"/>
          </w:tcPr>
          <w:p w14:paraId="47B91E82" w14:textId="77777777" w:rsidR="00194120" w:rsidRPr="00335B09" w:rsidRDefault="00194120" w:rsidP="00217311">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Discussion Groups</w:t>
            </w:r>
          </w:p>
        </w:tc>
        <w:tc>
          <w:tcPr>
            <w:tcW w:w="1681" w:type="dxa"/>
          </w:tcPr>
          <w:p w14:paraId="23D42D22"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12.5</w:t>
            </w:r>
          </w:p>
        </w:tc>
        <w:tc>
          <w:tcPr>
            <w:tcW w:w="2630" w:type="dxa"/>
            <w:tcBorders>
              <w:top w:val="nil"/>
              <w:bottom w:val="nil"/>
              <w:right w:val="single" w:sz="4" w:space="0" w:color="auto"/>
            </w:tcBorders>
          </w:tcPr>
          <w:p w14:paraId="1DD424E8" w14:textId="77777777" w:rsidR="00194120" w:rsidRPr="001C1B5D" w:rsidRDefault="00194120" w:rsidP="00217311">
            <w:pPr>
              <w:widowControl w:val="0"/>
              <w:spacing w:line="276" w:lineRule="auto"/>
              <w:jc w:val="center"/>
              <w:rPr>
                <w:rFonts w:ascii="Arial" w:hAnsi="Arial" w:cs="Arial"/>
                <w:snapToGrid w:val="0"/>
                <w:color w:val="FF0000"/>
                <w:szCs w:val="24"/>
              </w:rPr>
            </w:pPr>
          </w:p>
        </w:tc>
        <w:tc>
          <w:tcPr>
            <w:tcW w:w="1516" w:type="dxa"/>
            <w:tcBorders>
              <w:top w:val="single" w:sz="4" w:space="0" w:color="auto"/>
              <w:left w:val="single" w:sz="4" w:space="0" w:color="auto"/>
              <w:bottom w:val="single" w:sz="4" w:space="0" w:color="auto"/>
              <w:right w:val="single" w:sz="4" w:space="0" w:color="auto"/>
            </w:tcBorders>
          </w:tcPr>
          <w:p w14:paraId="6E988A8E" w14:textId="0161E015" w:rsidR="00194120" w:rsidRPr="00335B09" w:rsidRDefault="00194120" w:rsidP="00217311">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7</w:t>
            </w:r>
            <w:r>
              <w:rPr>
                <w:rFonts w:ascii="Arial" w:hAnsi="Arial" w:cs="Arial"/>
                <w:snapToGrid w:val="0"/>
                <w:color w:val="000000" w:themeColor="text1"/>
                <w:szCs w:val="24"/>
              </w:rPr>
              <w:t>2</w:t>
            </w:r>
            <w:r w:rsidRPr="00335B09">
              <w:rPr>
                <w:rFonts w:ascii="Arial" w:hAnsi="Arial" w:cs="Arial"/>
                <w:snapToGrid w:val="0"/>
                <w:color w:val="000000" w:themeColor="text1"/>
                <w:szCs w:val="24"/>
              </w:rPr>
              <w:t>-</w:t>
            </w:r>
            <w:r>
              <w:rPr>
                <w:rFonts w:ascii="Arial" w:hAnsi="Arial" w:cs="Arial"/>
                <w:snapToGrid w:val="0"/>
                <w:color w:val="000000" w:themeColor="text1"/>
                <w:szCs w:val="24"/>
              </w:rPr>
              <w:t>81</w:t>
            </w:r>
          </w:p>
        </w:tc>
        <w:tc>
          <w:tcPr>
            <w:tcW w:w="1331" w:type="dxa"/>
            <w:tcBorders>
              <w:top w:val="single" w:sz="4" w:space="0" w:color="auto"/>
              <w:left w:val="single" w:sz="4" w:space="0" w:color="auto"/>
              <w:bottom w:val="single" w:sz="4" w:space="0" w:color="auto"/>
              <w:right w:val="single" w:sz="4" w:space="0" w:color="auto"/>
            </w:tcBorders>
          </w:tcPr>
          <w:p w14:paraId="6D086537"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C</w:t>
            </w:r>
          </w:p>
        </w:tc>
      </w:tr>
      <w:tr w:rsidR="00194120" w:rsidRPr="001C1B5D" w14:paraId="05BD7733" w14:textId="77777777" w:rsidTr="00217311">
        <w:tc>
          <w:tcPr>
            <w:tcW w:w="2912" w:type="dxa"/>
          </w:tcPr>
          <w:p w14:paraId="407E42F6" w14:textId="77777777" w:rsidR="00194120" w:rsidRPr="00335B09" w:rsidRDefault="00194120" w:rsidP="00217311">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Midterm</w:t>
            </w:r>
          </w:p>
        </w:tc>
        <w:tc>
          <w:tcPr>
            <w:tcW w:w="1681" w:type="dxa"/>
          </w:tcPr>
          <w:p w14:paraId="46DBB3E7"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2</w:t>
            </w:r>
            <w:r>
              <w:rPr>
                <w:rFonts w:ascii="Arial" w:hAnsi="Arial" w:cs="Arial"/>
                <w:snapToGrid w:val="0"/>
                <w:color w:val="000000" w:themeColor="text1"/>
                <w:szCs w:val="24"/>
              </w:rPr>
              <w:t>0</w:t>
            </w:r>
          </w:p>
        </w:tc>
        <w:tc>
          <w:tcPr>
            <w:tcW w:w="2630" w:type="dxa"/>
            <w:tcBorders>
              <w:top w:val="nil"/>
              <w:bottom w:val="nil"/>
              <w:right w:val="single" w:sz="4" w:space="0" w:color="auto"/>
            </w:tcBorders>
          </w:tcPr>
          <w:p w14:paraId="75918B44" w14:textId="77777777" w:rsidR="00194120" w:rsidRPr="001C1B5D" w:rsidRDefault="00194120" w:rsidP="00217311">
            <w:pPr>
              <w:widowControl w:val="0"/>
              <w:spacing w:line="276" w:lineRule="auto"/>
              <w:jc w:val="center"/>
              <w:rPr>
                <w:rFonts w:ascii="Arial" w:hAnsi="Arial" w:cs="Arial"/>
                <w:snapToGrid w:val="0"/>
                <w:color w:val="FF0000"/>
                <w:szCs w:val="24"/>
              </w:rPr>
            </w:pPr>
          </w:p>
        </w:tc>
        <w:tc>
          <w:tcPr>
            <w:tcW w:w="1516" w:type="dxa"/>
            <w:tcBorders>
              <w:top w:val="single" w:sz="4" w:space="0" w:color="auto"/>
              <w:left w:val="single" w:sz="4" w:space="0" w:color="auto"/>
              <w:bottom w:val="single" w:sz="4" w:space="0" w:color="auto"/>
              <w:right w:val="single" w:sz="4" w:space="0" w:color="auto"/>
            </w:tcBorders>
          </w:tcPr>
          <w:p w14:paraId="6B98B48C" w14:textId="4C9B62C5"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&lt;71</w:t>
            </w:r>
          </w:p>
        </w:tc>
        <w:tc>
          <w:tcPr>
            <w:tcW w:w="1331" w:type="dxa"/>
            <w:tcBorders>
              <w:top w:val="single" w:sz="4" w:space="0" w:color="auto"/>
              <w:left w:val="single" w:sz="4" w:space="0" w:color="auto"/>
              <w:bottom w:val="single" w:sz="4" w:space="0" w:color="auto"/>
              <w:right w:val="single" w:sz="4" w:space="0" w:color="auto"/>
            </w:tcBorders>
          </w:tcPr>
          <w:p w14:paraId="5C536102" w14:textId="162DA644"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F</w:t>
            </w:r>
          </w:p>
        </w:tc>
      </w:tr>
      <w:tr w:rsidR="00194120" w:rsidRPr="001C1B5D" w14:paraId="590617BB" w14:textId="77777777" w:rsidTr="00217311">
        <w:tc>
          <w:tcPr>
            <w:tcW w:w="2912" w:type="dxa"/>
          </w:tcPr>
          <w:p w14:paraId="5092A177" w14:textId="77777777" w:rsidR="00194120" w:rsidRPr="00335B09" w:rsidRDefault="00194120" w:rsidP="00217311">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Mathematics Portfolio</w:t>
            </w:r>
          </w:p>
        </w:tc>
        <w:tc>
          <w:tcPr>
            <w:tcW w:w="1681" w:type="dxa"/>
          </w:tcPr>
          <w:p w14:paraId="24492614"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sidRPr="00335B09">
              <w:rPr>
                <w:rFonts w:ascii="Arial" w:hAnsi="Arial" w:cs="Arial"/>
                <w:snapToGrid w:val="0"/>
                <w:color w:val="000000" w:themeColor="text1"/>
                <w:szCs w:val="24"/>
              </w:rPr>
              <w:t>10</w:t>
            </w:r>
          </w:p>
        </w:tc>
        <w:tc>
          <w:tcPr>
            <w:tcW w:w="2630" w:type="dxa"/>
            <w:tcBorders>
              <w:top w:val="nil"/>
              <w:bottom w:val="nil"/>
              <w:right w:val="single" w:sz="4" w:space="0" w:color="auto"/>
            </w:tcBorders>
          </w:tcPr>
          <w:p w14:paraId="25468A8F" w14:textId="77777777" w:rsidR="00194120" w:rsidRPr="001C1B5D" w:rsidRDefault="00194120" w:rsidP="00217311">
            <w:pPr>
              <w:widowControl w:val="0"/>
              <w:spacing w:line="276" w:lineRule="auto"/>
              <w:jc w:val="center"/>
              <w:rPr>
                <w:rFonts w:ascii="Arial" w:hAnsi="Arial" w:cs="Arial"/>
                <w:snapToGrid w:val="0"/>
                <w:color w:val="FF0000"/>
                <w:szCs w:val="24"/>
              </w:rPr>
            </w:pPr>
          </w:p>
        </w:tc>
        <w:tc>
          <w:tcPr>
            <w:tcW w:w="2847" w:type="dxa"/>
            <w:gridSpan w:val="2"/>
            <w:vMerge w:val="restart"/>
            <w:tcBorders>
              <w:top w:val="single" w:sz="4" w:space="0" w:color="auto"/>
              <w:left w:val="single" w:sz="4" w:space="0" w:color="auto"/>
              <w:right w:val="single" w:sz="4" w:space="0" w:color="auto"/>
            </w:tcBorders>
          </w:tcPr>
          <w:p w14:paraId="1E3E59C2" w14:textId="34B26754"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Please note there is no grade of D for graduate students.</w:t>
            </w:r>
          </w:p>
        </w:tc>
      </w:tr>
      <w:tr w:rsidR="00194120" w:rsidRPr="001C1B5D" w14:paraId="6078DBEB" w14:textId="77777777" w:rsidTr="00217311">
        <w:tc>
          <w:tcPr>
            <w:tcW w:w="2912" w:type="dxa"/>
          </w:tcPr>
          <w:p w14:paraId="59C939DF" w14:textId="77777777" w:rsidR="00194120" w:rsidRPr="00335B09" w:rsidRDefault="00194120" w:rsidP="00217311">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Participation/Attendance*</w:t>
            </w:r>
          </w:p>
        </w:tc>
        <w:tc>
          <w:tcPr>
            <w:tcW w:w="1681" w:type="dxa"/>
          </w:tcPr>
          <w:p w14:paraId="17BE1128"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5</w:t>
            </w:r>
          </w:p>
        </w:tc>
        <w:tc>
          <w:tcPr>
            <w:tcW w:w="2630" w:type="dxa"/>
            <w:tcBorders>
              <w:top w:val="nil"/>
              <w:bottom w:val="nil"/>
              <w:right w:val="single" w:sz="4" w:space="0" w:color="auto"/>
            </w:tcBorders>
          </w:tcPr>
          <w:p w14:paraId="71A4E9A5" w14:textId="77777777" w:rsidR="00194120" w:rsidRPr="001C1B5D" w:rsidRDefault="00194120" w:rsidP="00217311">
            <w:pPr>
              <w:widowControl w:val="0"/>
              <w:spacing w:line="276" w:lineRule="auto"/>
              <w:jc w:val="center"/>
              <w:rPr>
                <w:rFonts w:ascii="Arial" w:hAnsi="Arial" w:cs="Arial"/>
                <w:snapToGrid w:val="0"/>
                <w:color w:val="FF0000"/>
                <w:szCs w:val="24"/>
              </w:rPr>
            </w:pPr>
          </w:p>
        </w:tc>
        <w:tc>
          <w:tcPr>
            <w:tcW w:w="2847" w:type="dxa"/>
            <w:gridSpan w:val="2"/>
            <w:vMerge/>
            <w:tcBorders>
              <w:top w:val="single" w:sz="4" w:space="0" w:color="auto"/>
              <w:left w:val="single" w:sz="4" w:space="0" w:color="auto"/>
              <w:right w:val="single" w:sz="4" w:space="0" w:color="auto"/>
            </w:tcBorders>
          </w:tcPr>
          <w:p w14:paraId="5EA44F08"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p>
        </w:tc>
      </w:tr>
      <w:tr w:rsidR="00194120" w:rsidRPr="001C1B5D" w14:paraId="02FA01A8" w14:textId="77777777" w:rsidTr="00217311">
        <w:tc>
          <w:tcPr>
            <w:tcW w:w="2912" w:type="dxa"/>
          </w:tcPr>
          <w:p w14:paraId="1799A36F" w14:textId="77777777" w:rsidR="00194120" w:rsidRPr="00335B09" w:rsidRDefault="00194120" w:rsidP="00217311">
            <w:pPr>
              <w:widowControl w:val="0"/>
              <w:spacing w:line="276" w:lineRule="auto"/>
              <w:rPr>
                <w:rFonts w:ascii="Arial" w:hAnsi="Arial" w:cs="Arial"/>
                <w:snapToGrid w:val="0"/>
                <w:color w:val="000000" w:themeColor="text1"/>
                <w:szCs w:val="24"/>
              </w:rPr>
            </w:pPr>
            <w:r w:rsidRPr="00335B09">
              <w:rPr>
                <w:rFonts w:ascii="Arial" w:hAnsi="Arial" w:cs="Arial"/>
                <w:snapToGrid w:val="0"/>
                <w:color w:val="000000" w:themeColor="text1"/>
                <w:szCs w:val="24"/>
              </w:rPr>
              <w:t>Final</w:t>
            </w:r>
          </w:p>
        </w:tc>
        <w:tc>
          <w:tcPr>
            <w:tcW w:w="1681" w:type="dxa"/>
          </w:tcPr>
          <w:p w14:paraId="7C1FA3BA" w14:textId="77777777" w:rsidR="00194120" w:rsidRPr="00335B09" w:rsidRDefault="00194120" w:rsidP="00217311">
            <w:pPr>
              <w:widowControl w:val="0"/>
              <w:spacing w:line="276" w:lineRule="auto"/>
              <w:jc w:val="center"/>
              <w:rPr>
                <w:rFonts w:ascii="Arial" w:hAnsi="Arial" w:cs="Arial"/>
                <w:snapToGrid w:val="0"/>
                <w:color w:val="000000" w:themeColor="text1"/>
                <w:szCs w:val="24"/>
              </w:rPr>
            </w:pPr>
            <w:r>
              <w:rPr>
                <w:rFonts w:ascii="Arial" w:hAnsi="Arial" w:cs="Arial"/>
                <w:snapToGrid w:val="0"/>
                <w:color w:val="000000" w:themeColor="text1"/>
                <w:szCs w:val="24"/>
              </w:rPr>
              <w:t>22.5</w:t>
            </w:r>
          </w:p>
        </w:tc>
        <w:tc>
          <w:tcPr>
            <w:tcW w:w="2630" w:type="dxa"/>
            <w:tcBorders>
              <w:top w:val="nil"/>
              <w:bottom w:val="nil"/>
              <w:right w:val="single" w:sz="4" w:space="0" w:color="auto"/>
            </w:tcBorders>
          </w:tcPr>
          <w:p w14:paraId="64D8FE92" w14:textId="77777777" w:rsidR="00194120" w:rsidRPr="001C1B5D" w:rsidRDefault="00194120" w:rsidP="00217311">
            <w:pPr>
              <w:widowControl w:val="0"/>
              <w:spacing w:line="276" w:lineRule="auto"/>
              <w:jc w:val="center"/>
              <w:rPr>
                <w:rFonts w:ascii="Arial" w:hAnsi="Arial" w:cs="Arial"/>
                <w:snapToGrid w:val="0"/>
                <w:color w:val="FF0000"/>
                <w:szCs w:val="24"/>
              </w:rPr>
            </w:pPr>
          </w:p>
        </w:tc>
        <w:tc>
          <w:tcPr>
            <w:tcW w:w="2847" w:type="dxa"/>
            <w:gridSpan w:val="2"/>
            <w:vMerge/>
            <w:tcBorders>
              <w:left w:val="single" w:sz="4" w:space="0" w:color="auto"/>
              <w:bottom w:val="single" w:sz="4" w:space="0" w:color="auto"/>
              <w:right w:val="single" w:sz="4" w:space="0" w:color="auto"/>
            </w:tcBorders>
          </w:tcPr>
          <w:p w14:paraId="73AB055F" w14:textId="77777777" w:rsidR="00194120" w:rsidRPr="001C1B5D" w:rsidRDefault="00194120" w:rsidP="00217311">
            <w:pPr>
              <w:widowControl w:val="0"/>
              <w:spacing w:line="276" w:lineRule="auto"/>
              <w:jc w:val="center"/>
              <w:rPr>
                <w:rFonts w:ascii="Arial" w:hAnsi="Arial" w:cs="Arial"/>
                <w:snapToGrid w:val="0"/>
                <w:color w:val="FF0000"/>
                <w:szCs w:val="24"/>
              </w:rPr>
            </w:pPr>
          </w:p>
        </w:tc>
      </w:tr>
    </w:tbl>
    <w:p w14:paraId="15559D15" w14:textId="77777777" w:rsidR="00115475" w:rsidRPr="00570D20" w:rsidRDefault="00115475" w:rsidP="00115475">
      <w:pPr>
        <w:widowControl w:val="0"/>
        <w:ind w:left="720" w:hanging="720"/>
        <w:rPr>
          <w:rFonts w:ascii="Arial" w:hAnsi="Arial" w:cs="Arial"/>
          <w:snapToGrid w:val="0"/>
          <w:szCs w:val="24"/>
        </w:rPr>
      </w:pPr>
    </w:p>
    <w:p w14:paraId="1077E375" w14:textId="2B6E155F" w:rsidR="00115475" w:rsidRDefault="00115475" w:rsidP="00FF059C">
      <w:pPr>
        <w:rPr>
          <w:rFonts w:ascii="Arial" w:hAnsi="Arial" w:cs="Arial"/>
          <w:snapToGrid w:val="0"/>
          <w:szCs w:val="24"/>
        </w:rPr>
      </w:pPr>
      <w:r w:rsidRPr="00570D20">
        <w:rPr>
          <w:rFonts w:ascii="Arial" w:hAnsi="Arial" w:cs="Arial"/>
          <w:snapToGrid w:val="0"/>
          <w:szCs w:val="24"/>
        </w:rPr>
        <w:t xml:space="preserve">* </w:t>
      </w:r>
      <w:r w:rsidR="00827AD9" w:rsidRPr="00570D20">
        <w:rPr>
          <w:rFonts w:ascii="Arial" w:hAnsi="Arial" w:cs="Arial"/>
          <w:snapToGrid w:val="0"/>
          <w:szCs w:val="24"/>
        </w:rPr>
        <w:t>The participation score</w:t>
      </w:r>
      <w:r w:rsidRPr="00570D20">
        <w:rPr>
          <w:rFonts w:ascii="Arial" w:hAnsi="Arial" w:cs="Arial"/>
          <w:snapToGrid w:val="0"/>
          <w:szCs w:val="24"/>
        </w:rPr>
        <w:t xml:space="preserve"> is intended to re</w:t>
      </w:r>
      <w:r w:rsidR="00E55F5D" w:rsidRPr="00570D20">
        <w:rPr>
          <w:rFonts w:ascii="Arial" w:hAnsi="Arial" w:cs="Arial"/>
          <w:snapToGrid w:val="0"/>
          <w:szCs w:val="24"/>
        </w:rPr>
        <w:t>cognize</w:t>
      </w:r>
      <w:r w:rsidRPr="00570D20">
        <w:rPr>
          <w:rFonts w:ascii="Arial" w:hAnsi="Arial" w:cs="Arial"/>
          <w:snapToGrid w:val="0"/>
          <w:szCs w:val="24"/>
        </w:rPr>
        <w:t xml:space="preserve"> those who put forth a maximum effort</w:t>
      </w:r>
      <w:r w:rsidR="00FF059C" w:rsidRPr="00570D20">
        <w:rPr>
          <w:rFonts w:ascii="Arial" w:hAnsi="Arial" w:cs="Arial"/>
          <w:snapToGrid w:val="0"/>
          <w:szCs w:val="24"/>
        </w:rPr>
        <w:t xml:space="preserve"> and demonstrate persistence in </w:t>
      </w:r>
      <w:r w:rsidRPr="00570D20">
        <w:rPr>
          <w:rFonts w:ascii="Arial" w:hAnsi="Arial" w:cs="Arial"/>
          <w:snapToGrid w:val="0"/>
          <w:szCs w:val="24"/>
        </w:rPr>
        <w:t>problem solvi</w:t>
      </w:r>
      <w:r w:rsidR="001D060D" w:rsidRPr="00570D20">
        <w:rPr>
          <w:rFonts w:ascii="Arial" w:hAnsi="Arial" w:cs="Arial"/>
          <w:snapToGrid w:val="0"/>
          <w:szCs w:val="24"/>
        </w:rPr>
        <w:t xml:space="preserve">ng. </w:t>
      </w:r>
      <w:r w:rsidR="00CA5C40" w:rsidRPr="00570D20">
        <w:rPr>
          <w:rFonts w:ascii="Arial" w:hAnsi="Arial" w:cs="Arial"/>
          <w:snapToGrid w:val="0"/>
          <w:szCs w:val="24"/>
        </w:rPr>
        <w:t>The instructor will use her</w:t>
      </w:r>
      <w:r w:rsidRPr="00570D20">
        <w:rPr>
          <w:rFonts w:ascii="Arial" w:hAnsi="Arial" w:cs="Arial"/>
          <w:snapToGrid w:val="0"/>
          <w:szCs w:val="24"/>
        </w:rPr>
        <w:t xml:space="preserve"> best professional judgm</w:t>
      </w:r>
      <w:r w:rsidR="00D40BA3" w:rsidRPr="00570D20">
        <w:rPr>
          <w:rFonts w:ascii="Arial" w:hAnsi="Arial" w:cs="Arial"/>
          <w:snapToGrid w:val="0"/>
          <w:szCs w:val="24"/>
        </w:rPr>
        <w:t>ent in awarding the 5</w:t>
      </w:r>
      <w:r w:rsidRPr="00570D20">
        <w:rPr>
          <w:rFonts w:ascii="Arial" w:hAnsi="Arial" w:cs="Arial"/>
          <w:snapToGrid w:val="0"/>
          <w:szCs w:val="24"/>
        </w:rPr>
        <w:t>% for this item based on a student’s full participation in class activities, attempts at completion of challenging tasks, and may be influenced by a student’s attempts or non-attempts at dessert</w:t>
      </w:r>
      <w:r w:rsidR="001D060D" w:rsidRPr="00570D20">
        <w:rPr>
          <w:rFonts w:ascii="Arial" w:hAnsi="Arial" w:cs="Arial"/>
          <w:snapToGrid w:val="0"/>
          <w:szCs w:val="24"/>
        </w:rPr>
        <w:t xml:space="preserve"> items from the menu problems. </w:t>
      </w:r>
      <w:r w:rsidR="00983E89" w:rsidRPr="00570D20">
        <w:rPr>
          <w:rFonts w:ascii="Arial" w:hAnsi="Arial" w:cs="Arial"/>
          <w:snapToGrid w:val="0"/>
          <w:szCs w:val="24"/>
        </w:rPr>
        <w:t>Five percent</w:t>
      </w:r>
      <w:r w:rsidRPr="00570D20">
        <w:rPr>
          <w:rFonts w:ascii="Arial" w:hAnsi="Arial" w:cs="Arial"/>
          <w:snapToGrid w:val="0"/>
          <w:szCs w:val="24"/>
        </w:rPr>
        <w:t xml:space="preserve"> will be awarded to students who:  have </w:t>
      </w:r>
      <w:r w:rsidR="00983E89" w:rsidRPr="00570D20">
        <w:rPr>
          <w:rFonts w:ascii="Arial" w:hAnsi="Arial" w:cs="Arial"/>
          <w:snapToGrid w:val="0"/>
          <w:szCs w:val="24"/>
        </w:rPr>
        <w:t>few or no</w:t>
      </w:r>
      <w:r w:rsidRPr="00570D20">
        <w:rPr>
          <w:rFonts w:ascii="Arial" w:hAnsi="Arial" w:cs="Arial"/>
          <w:snapToGrid w:val="0"/>
          <w:szCs w:val="24"/>
        </w:rPr>
        <w:t xml:space="preserve"> absences (and mak</w:t>
      </w:r>
      <w:r w:rsidR="00983E89" w:rsidRPr="00570D20">
        <w:rPr>
          <w:rFonts w:ascii="Arial" w:hAnsi="Arial" w:cs="Arial"/>
          <w:snapToGrid w:val="0"/>
          <w:szCs w:val="24"/>
        </w:rPr>
        <w:t>e up the work for any absences),</w:t>
      </w:r>
      <w:r w:rsidRPr="00570D20">
        <w:rPr>
          <w:rFonts w:ascii="Arial" w:hAnsi="Arial" w:cs="Arial"/>
          <w:snapToGrid w:val="0"/>
          <w:szCs w:val="24"/>
        </w:rPr>
        <w:t xml:space="preserve"> actively participate in </w:t>
      </w:r>
      <w:r w:rsidR="00983E89" w:rsidRPr="00570D20">
        <w:rPr>
          <w:rFonts w:ascii="Arial" w:hAnsi="Arial" w:cs="Arial"/>
          <w:snapToGrid w:val="0"/>
          <w:szCs w:val="24"/>
        </w:rPr>
        <w:t xml:space="preserve">all group and independent tasks, </w:t>
      </w:r>
      <w:r w:rsidRPr="00570D20">
        <w:rPr>
          <w:rFonts w:ascii="Arial" w:hAnsi="Arial" w:cs="Arial"/>
          <w:snapToGrid w:val="0"/>
          <w:szCs w:val="24"/>
        </w:rPr>
        <w:t xml:space="preserve">demonstrate persistence in pursuing challenging problems and tasks, show craftsmanship in solving problems and seek to extend their thinking on problems, stay on task without reminders during class activities, show the ability to work independently on tasks, demonstrate the ability to work with others on tasks without providing too much assistance, complete all required tasks on the menus and give good faith attempts at some of the desserts on the menus. </w:t>
      </w:r>
      <w:r w:rsidRPr="00570D20">
        <w:rPr>
          <w:rFonts w:ascii="Arial" w:hAnsi="Arial" w:cs="Arial"/>
          <w:snapToGrid w:val="0"/>
          <w:szCs w:val="24"/>
          <w:u w:val="single"/>
        </w:rPr>
        <w:t>The instructor</w:t>
      </w:r>
      <w:r w:rsidR="00D40BA3" w:rsidRPr="00570D20">
        <w:rPr>
          <w:rFonts w:ascii="Arial" w:hAnsi="Arial" w:cs="Arial"/>
          <w:snapToGrid w:val="0"/>
          <w:szCs w:val="24"/>
          <w:u w:val="single"/>
        </w:rPr>
        <w:t xml:space="preserve">’s decision here is based on </w:t>
      </w:r>
      <w:r w:rsidR="001D060D" w:rsidRPr="00570D20">
        <w:rPr>
          <w:rFonts w:ascii="Arial" w:hAnsi="Arial" w:cs="Arial"/>
          <w:snapToGrid w:val="0"/>
          <w:szCs w:val="24"/>
          <w:u w:val="single"/>
        </w:rPr>
        <w:t>his/</w:t>
      </w:r>
      <w:r w:rsidR="00D40BA3" w:rsidRPr="00570D20">
        <w:rPr>
          <w:rFonts w:ascii="Arial" w:hAnsi="Arial" w:cs="Arial"/>
          <w:snapToGrid w:val="0"/>
          <w:szCs w:val="24"/>
          <w:u w:val="single"/>
        </w:rPr>
        <w:t>her</w:t>
      </w:r>
      <w:r w:rsidRPr="00570D20">
        <w:rPr>
          <w:rFonts w:ascii="Arial" w:hAnsi="Arial" w:cs="Arial"/>
          <w:snapToGrid w:val="0"/>
          <w:szCs w:val="24"/>
          <w:u w:val="single"/>
        </w:rPr>
        <w:t xml:space="preserve"> professional experience and is the final judgment on this item</w:t>
      </w:r>
      <w:r w:rsidRPr="00570D20">
        <w:rPr>
          <w:rFonts w:ascii="Arial" w:hAnsi="Arial" w:cs="Arial"/>
          <w:snapToGrid w:val="0"/>
          <w:szCs w:val="24"/>
        </w:rPr>
        <w:t>.</w:t>
      </w:r>
    </w:p>
    <w:p w14:paraId="0D0B9A39" w14:textId="782FD44A" w:rsidR="00570D20" w:rsidRDefault="00570D20" w:rsidP="00FF059C">
      <w:pPr>
        <w:rPr>
          <w:rFonts w:ascii="Arial" w:hAnsi="Arial" w:cs="Arial"/>
          <w:snapToGrid w:val="0"/>
          <w:szCs w:val="24"/>
        </w:rPr>
      </w:pPr>
    </w:p>
    <w:p w14:paraId="44A9129E" w14:textId="77777777" w:rsidR="00570D20" w:rsidRPr="00570D20" w:rsidRDefault="00570D20" w:rsidP="00570D20">
      <w:pPr>
        <w:pStyle w:val="NoSpacing"/>
        <w:rPr>
          <w:rFonts w:ascii="Arial" w:hAnsi="Arial" w:cs="Arial"/>
          <w:szCs w:val="24"/>
        </w:rPr>
      </w:pPr>
      <w:r w:rsidRPr="00570D20">
        <w:rPr>
          <w:rFonts w:ascii="Arial" w:hAnsi="Arial" w:cs="Arial"/>
          <w:b/>
          <w:bCs/>
          <w:szCs w:val="24"/>
        </w:rPr>
        <w:t>Exams</w:t>
      </w:r>
    </w:p>
    <w:p w14:paraId="030F470C" w14:textId="77777777" w:rsidR="00570D20" w:rsidRPr="006A3FEB" w:rsidRDefault="00570D20" w:rsidP="00570D20">
      <w:pPr>
        <w:pStyle w:val="NoSpacing"/>
        <w:rPr>
          <w:rFonts w:ascii="Arial" w:hAnsi="Arial" w:cs="Arial"/>
          <w:szCs w:val="24"/>
        </w:rPr>
      </w:pPr>
      <w:r w:rsidRPr="006A3FEB">
        <w:rPr>
          <w:rFonts w:ascii="Arial" w:hAnsi="Arial" w:cs="Arial"/>
          <w:szCs w:val="24"/>
        </w:rPr>
        <w:t>A</w:t>
      </w:r>
      <w:r>
        <w:rPr>
          <w:rFonts w:ascii="Arial" w:hAnsi="Arial" w:cs="Arial"/>
          <w:szCs w:val="24"/>
        </w:rPr>
        <w:t>n online</w:t>
      </w:r>
      <w:r w:rsidRPr="006A3FEB">
        <w:rPr>
          <w:rFonts w:ascii="Arial" w:hAnsi="Arial" w:cs="Arial"/>
          <w:szCs w:val="24"/>
        </w:rPr>
        <w:t xml:space="preserve"> </w:t>
      </w:r>
      <w:r>
        <w:rPr>
          <w:rFonts w:ascii="Arial" w:hAnsi="Arial" w:cs="Arial"/>
          <w:szCs w:val="24"/>
        </w:rPr>
        <w:t xml:space="preserve">midterm and a final are scheduled for this class. The midterm will occur during a regular class time and the final will take place during the scheduled final time for this section. See the </w:t>
      </w:r>
      <w:hyperlink r:id="rId9" w:history="1">
        <w:r w:rsidRPr="00536104">
          <w:rPr>
            <w:rStyle w:val="Hyperlink"/>
            <w:rFonts w:ascii="Arial" w:hAnsi="Arial" w:cs="Arial"/>
            <w:color w:val="0070C0"/>
            <w:szCs w:val="24"/>
          </w:rPr>
          <w:t>Final Schedule</w:t>
        </w:r>
      </w:hyperlink>
      <w:r>
        <w:rPr>
          <w:rFonts w:ascii="Arial" w:hAnsi="Arial" w:cs="Arial"/>
          <w:szCs w:val="24"/>
        </w:rPr>
        <w:t xml:space="preserve"> here. M</w:t>
      </w:r>
      <w:r w:rsidRPr="006A3FEB">
        <w:rPr>
          <w:rFonts w:ascii="Arial" w:hAnsi="Arial" w:cs="Arial"/>
          <w:szCs w:val="24"/>
        </w:rPr>
        <w:t>ake-up exam</w:t>
      </w:r>
      <w:r>
        <w:rPr>
          <w:rFonts w:ascii="Arial" w:hAnsi="Arial" w:cs="Arial"/>
          <w:szCs w:val="24"/>
        </w:rPr>
        <w:t>s</w:t>
      </w:r>
      <w:r w:rsidRPr="006A3FEB">
        <w:rPr>
          <w:rFonts w:ascii="Arial" w:hAnsi="Arial" w:cs="Arial"/>
          <w:szCs w:val="24"/>
        </w:rPr>
        <w:t xml:space="preserve"> will be scheduled only when req</w:t>
      </w:r>
      <w:r>
        <w:rPr>
          <w:rFonts w:ascii="Arial" w:hAnsi="Arial" w:cs="Arial"/>
          <w:szCs w:val="24"/>
        </w:rPr>
        <w:t>uested within the first week</w:t>
      </w:r>
      <w:r w:rsidRPr="006A3FEB">
        <w:rPr>
          <w:rFonts w:ascii="Arial" w:hAnsi="Arial" w:cs="Arial"/>
          <w:szCs w:val="24"/>
        </w:rPr>
        <w:t xml:space="preserve"> of the term for a valid and verifiable reason or in case of an extreme emergency.</w:t>
      </w:r>
    </w:p>
    <w:p w14:paraId="0BBECAB9" w14:textId="77777777" w:rsidR="00570D20" w:rsidRPr="00570D20" w:rsidRDefault="00570D20" w:rsidP="00570D20">
      <w:pPr>
        <w:rPr>
          <w:rFonts w:ascii="Arial" w:hAnsi="Arial" w:cs="Arial"/>
          <w:szCs w:val="24"/>
        </w:rPr>
      </w:pPr>
    </w:p>
    <w:p w14:paraId="3173E370" w14:textId="77777777" w:rsidR="00570D20" w:rsidRPr="00570D20" w:rsidRDefault="00570D20" w:rsidP="00570D20">
      <w:pPr>
        <w:widowControl w:val="0"/>
        <w:rPr>
          <w:rFonts w:ascii="Arial" w:hAnsi="Arial" w:cs="Arial"/>
          <w:color w:val="000000"/>
          <w:szCs w:val="24"/>
        </w:rPr>
      </w:pPr>
      <w:r w:rsidRPr="00570D20">
        <w:rPr>
          <w:rFonts w:ascii="Arial" w:hAnsi="Arial" w:cs="Arial"/>
          <w:b/>
          <w:color w:val="000000"/>
          <w:szCs w:val="24"/>
        </w:rPr>
        <w:t>Attendance and Tardiness/Early Departure Policy</w:t>
      </w:r>
      <w:r w:rsidRPr="00570D20">
        <w:rPr>
          <w:rFonts w:ascii="Arial" w:hAnsi="Arial" w:cs="Arial"/>
          <w:color w:val="000000"/>
          <w:szCs w:val="24"/>
        </w:rPr>
        <w:t xml:space="preserve">  </w:t>
      </w:r>
    </w:p>
    <w:p w14:paraId="1B1A9AFE" w14:textId="1A7D1E6D" w:rsidR="00570D20" w:rsidRPr="00570D20" w:rsidRDefault="00570D20" w:rsidP="00570D20">
      <w:pPr>
        <w:pStyle w:val="NoSpacing"/>
        <w:rPr>
          <w:rFonts w:ascii="Arial" w:hAnsi="Arial" w:cs="Arial"/>
          <w:color w:val="000000" w:themeColor="text1"/>
          <w:szCs w:val="24"/>
        </w:rPr>
      </w:pPr>
      <w:r w:rsidRPr="00570D20">
        <w:rPr>
          <w:rFonts w:ascii="Arial" w:hAnsi="Arial" w:cs="Arial"/>
          <w:szCs w:val="24"/>
        </w:rPr>
        <w:t xml:space="preserve">Attendance every day is expected and essential to success. Please be on time to class and let me know as soon as possible if it is necessary to miss class. </w:t>
      </w:r>
      <w:r w:rsidRPr="00570D20">
        <w:rPr>
          <w:rFonts w:ascii="Arial" w:hAnsi="Arial" w:cs="Arial"/>
          <w:b/>
          <w:color w:val="000000"/>
          <w:szCs w:val="24"/>
        </w:rPr>
        <w:t xml:space="preserve">Class roll will </w:t>
      </w:r>
      <w:r w:rsidRPr="00570D20">
        <w:rPr>
          <w:rFonts w:ascii="Arial" w:hAnsi="Arial" w:cs="Arial"/>
          <w:color w:val="000000"/>
          <w:szCs w:val="24"/>
        </w:rPr>
        <w:t>recorded</w:t>
      </w:r>
      <w:r>
        <w:rPr>
          <w:rFonts w:ascii="Arial" w:hAnsi="Arial" w:cs="Arial"/>
          <w:color w:val="000000"/>
          <w:szCs w:val="24"/>
        </w:rPr>
        <w:t xml:space="preserve"> for each class</w:t>
      </w:r>
      <w:r w:rsidRPr="00570D20">
        <w:rPr>
          <w:rFonts w:ascii="Arial" w:hAnsi="Arial" w:cs="Arial"/>
          <w:color w:val="000000"/>
          <w:szCs w:val="24"/>
        </w:rPr>
        <w:t xml:space="preserve">. </w:t>
      </w:r>
      <w:r w:rsidRPr="00570D20">
        <w:rPr>
          <w:rFonts w:ascii="Arial" w:hAnsi="Arial" w:cs="Arial"/>
          <w:color w:val="000000" w:themeColor="text1"/>
          <w:szCs w:val="24"/>
          <w:u w:val="single"/>
        </w:rPr>
        <w:t xml:space="preserve">It is your responsibility to talk with your peers regarding what you missed, ask classmates to turn in your assignments, etc.  You </w:t>
      </w:r>
      <w:r>
        <w:rPr>
          <w:rFonts w:ascii="Arial" w:hAnsi="Arial" w:cs="Arial"/>
          <w:color w:val="000000" w:themeColor="text1"/>
          <w:szCs w:val="24"/>
          <w:u w:val="single"/>
        </w:rPr>
        <w:t>are</w:t>
      </w:r>
      <w:r w:rsidRPr="00570D20">
        <w:rPr>
          <w:rFonts w:ascii="Arial" w:hAnsi="Arial" w:cs="Arial"/>
          <w:color w:val="000000" w:themeColor="text1"/>
          <w:szCs w:val="24"/>
          <w:u w:val="single"/>
        </w:rPr>
        <w:t xml:space="preserve"> responsible for content </w:t>
      </w:r>
      <w:r>
        <w:rPr>
          <w:rFonts w:ascii="Arial" w:hAnsi="Arial" w:cs="Arial"/>
          <w:color w:val="000000" w:themeColor="text1"/>
          <w:szCs w:val="24"/>
          <w:u w:val="single"/>
        </w:rPr>
        <w:t xml:space="preserve">missed </w:t>
      </w:r>
      <w:r w:rsidRPr="00570D20">
        <w:rPr>
          <w:rFonts w:ascii="Arial" w:hAnsi="Arial" w:cs="Arial"/>
          <w:color w:val="000000" w:themeColor="text1"/>
          <w:szCs w:val="24"/>
          <w:u w:val="single"/>
        </w:rPr>
        <w:t>during your absence</w:t>
      </w:r>
      <w:r>
        <w:rPr>
          <w:rFonts w:ascii="Arial" w:hAnsi="Arial" w:cs="Arial"/>
          <w:b/>
          <w:color w:val="000000" w:themeColor="text1"/>
          <w:szCs w:val="24"/>
        </w:rPr>
        <w:t xml:space="preserve">. </w:t>
      </w:r>
      <w:r w:rsidRPr="00570D20">
        <w:rPr>
          <w:rFonts w:ascii="Arial" w:hAnsi="Arial" w:cs="Arial"/>
          <w:color w:val="000000"/>
          <w:szCs w:val="24"/>
        </w:rPr>
        <w:t xml:space="preserve">Tardiness to class and early departures are disrespectful to the instructor and your classmates.  </w:t>
      </w:r>
    </w:p>
    <w:p w14:paraId="66B8C52F" w14:textId="77777777" w:rsidR="00570D20" w:rsidRPr="00570D20" w:rsidRDefault="00570D20" w:rsidP="00570D20">
      <w:pPr>
        <w:rPr>
          <w:rFonts w:ascii="Arial" w:hAnsi="Arial" w:cs="Arial"/>
          <w:b/>
          <w:color w:val="000000"/>
          <w:szCs w:val="24"/>
        </w:rPr>
      </w:pPr>
    </w:p>
    <w:p w14:paraId="59717DC8" w14:textId="77777777" w:rsidR="00570D20" w:rsidRPr="00570D20" w:rsidRDefault="00570D20" w:rsidP="00570D20">
      <w:pPr>
        <w:rPr>
          <w:rFonts w:ascii="Arial" w:hAnsi="Arial" w:cs="Arial"/>
          <w:color w:val="000000"/>
          <w:szCs w:val="24"/>
        </w:rPr>
      </w:pPr>
      <w:r w:rsidRPr="00570D20">
        <w:rPr>
          <w:rFonts w:ascii="Arial" w:hAnsi="Arial" w:cs="Arial"/>
          <w:b/>
          <w:color w:val="000000"/>
          <w:szCs w:val="24"/>
        </w:rPr>
        <w:t>Late Assignments/Revisions</w:t>
      </w:r>
    </w:p>
    <w:p w14:paraId="71F33619" w14:textId="18386E04" w:rsidR="00570D20" w:rsidRPr="00570D20" w:rsidRDefault="00570D20" w:rsidP="00570D20">
      <w:pPr>
        <w:rPr>
          <w:rFonts w:ascii="Arial" w:hAnsi="Arial" w:cs="Arial"/>
          <w:color w:val="000000"/>
          <w:szCs w:val="24"/>
        </w:rPr>
      </w:pPr>
      <w:r w:rsidRPr="00570D20">
        <w:rPr>
          <w:rFonts w:ascii="Arial" w:hAnsi="Arial" w:cs="Arial"/>
          <w:color w:val="000000"/>
          <w:szCs w:val="24"/>
        </w:rPr>
        <w:t xml:space="preserve">All assignments are due </w:t>
      </w:r>
      <w:r w:rsidR="00194120">
        <w:rPr>
          <w:rFonts w:ascii="Arial" w:hAnsi="Arial" w:cs="Arial"/>
          <w:color w:val="000000"/>
          <w:szCs w:val="24"/>
        </w:rPr>
        <w:t xml:space="preserve">on </w:t>
      </w:r>
      <w:r w:rsidRPr="00570D20">
        <w:rPr>
          <w:rFonts w:ascii="Arial" w:hAnsi="Arial" w:cs="Arial"/>
          <w:color w:val="000000"/>
          <w:szCs w:val="24"/>
        </w:rPr>
        <w:t>the indicated d</w:t>
      </w:r>
      <w:r w:rsidR="00194120">
        <w:rPr>
          <w:rFonts w:ascii="Arial" w:hAnsi="Arial" w:cs="Arial"/>
          <w:color w:val="000000"/>
          <w:szCs w:val="24"/>
        </w:rPr>
        <w:t>ay</w:t>
      </w:r>
      <w:r w:rsidRPr="00570D20">
        <w:rPr>
          <w:rFonts w:ascii="Arial" w:hAnsi="Arial" w:cs="Arial"/>
          <w:color w:val="000000"/>
          <w:szCs w:val="24"/>
        </w:rPr>
        <w:t xml:space="preserve"> and time in Canvas unless otherwise instructed. </w:t>
      </w:r>
      <w:r w:rsidRPr="00194120">
        <w:rPr>
          <w:rFonts w:ascii="Arial" w:hAnsi="Arial" w:cs="Arial"/>
          <w:color w:val="000000"/>
          <w:szCs w:val="24"/>
        </w:rPr>
        <w:t>In the event the instructor will accept a late assignment, ten percent of the assignment grade will be deducted per day late</w:t>
      </w:r>
      <w:r w:rsidRPr="00570D20">
        <w:rPr>
          <w:rFonts w:ascii="Arial" w:hAnsi="Arial" w:cs="Arial"/>
          <w:color w:val="000000"/>
          <w:szCs w:val="24"/>
        </w:rPr>
        <w:t xml:space="preserve">. </w:t>
      </w:r>
      <w:r w:rsidR="00194120">
        <w:rPr>
          <w:rFonts w:ascii="Arial" w:hAnsi="Arial" w:cs="Arial"/>
          <w:color w:val="000000"/>
          <w:szCs w:val="24"/>
        </w:rPr>
        <w:t xml:space="preserve">Once an assignment has closed on Canvas, no late assignments will be accepted except in extreme circumstances. </w:t>
      </w:r>
      <w:r w:rsidRPr="00570D20">
        <w:rPr>
          <w:rFonts w:ascii="Arial" w:hAnsi="Arial" w:cs="Arial"/>
          <w:color w:val="000000"/>
          <w:szCs w:val="24"/>
        </w:rPr>
        <w:t>No revisions will be possible unless requested by the instructor. If the instructor requests a revision of an assignment, the grade you receive will be an average of the first and second attempts.</w:t>
      </w:r>
    </w:p>
    <w:p w14:paraId="34C84BA4" w14:textId="208D3E8E" w:rsidR="00570D20" w:rsidRDefault="00570D20" w:rsidP="00570D20">
      <w:pPr>
        <w:rPr>
          <w:rFonts w:ascii="Arial" w:hAnsi="Arial" w:cs="Arial"/>
          <w:b/>
          <w:szCs w:val="24"/>
        </w:rPr>
      </w:pPr>
    </w:p>
    <w:p w14:paraId="030A9B56" w14:textId="77777777" w:rsidR="00570D20" w:rsidRPr="00FB3EE7" w:rsidRDefault="00570D20" w:rsidP="00570D20">
      <w:pPr>
        <w:pStyle w:val="NoSpacing"/>
        <w:rPr>
          <w:rFonts w:ascii="Arial" w:hAnsi="Arial" w:cs="Arial"/>
          <w:b/>
        </w:rPr>
      </w:pPr>
      <w:r w:rsidRPr="00FB3EE7">
        <w:rPr>
          <w:rFonts w:ascii="Arial" w:hAnsi="Arial" w:cs="Arial"/>
          <w:b/>
        </w:rPr>
        <w:t>Discussions:</w:t>
      </w:r>
    </w:p>
    <w:p w14:paraId="48F5F407" w14:textId="77777777" w:rsidR="00570D20" w:rsidRDefault="00570D20" w:rsidP="00570D20">
      <w:pPr>
        <w:pStyle w:val="NoSpacing"/>
        <w:rPr>
          <w:rFonts w:ascii="Arial" w:hAnsi="Arial" w:cs="Arial"/>
        </w:rPr>
      </w:pPr>
      <w:r>
        <w:rPr>
          <w:rFonts w:ascii="Arial" w:hAnsi="Arial" w:cs="Arial"/>
        </w:rPr>
        <w:t>You will be assigned to at least one discussion group</w:t>
      </w:r>
      <w:r w:rsidRPr="00FB3EE7">
        <w:rPr>
          <w:rFonts w:ascii="Arial" w:hAnsi="Arial" w:cs="Arial"/>
        </w:rPr>
        <w:t xml:space="preserve"> each week where you will discuss given</w:t>
      </w:r>
      <w:r>
        <w:rPr>
          <w:rFonts w:ascii="Arial" w:hAnsi="Arial" w:cs="Arial"/>
        </w:rPr>
        <w:t xml:space="preserve"> patterns or</w:t>
      </w:r>
      <w:r w:rsidRPr="00FB3EE7">
        <w:rPr>
          <w:rFonts w:ascii="Arial" w:hAnsi="Arial" w:cs="Arial"/>
        </w:rPr>
        <w:t xml:space="preserve"> </w:t>
      </w:r>
      <w:r>
        <w:rPr>
          <w:rFonts w:ascii="Arial" w:hAnsi="Arial" w:cs="Arial"/>
        </w:rPr>
        <w:t>tasks to discuss</w:t>
      </w:r>
      <w:r w:rsidRPr="00FB3EE7">
        <w:rPr>
          <w:rFonts w:ascii="Arial" w:hAnsi="Arial" w:cs="Arial"/>
        </w:rPr>
        <w:t xml:space="preserve">. There are two parts to the discussion – your initial post and your responses. </w:t>
      </w:r>
    </w:p>
    <w:p w14:paraId="1E9F9CD2" w14:textId="77777777" w:rsidR="00570D20" w:rsidRPr="00FB3EE7" w:rsidRDefault="00570D20" w:rsidP="00570D20">
      <w:pPr>
        <w:pStyle w:val="NoSpacing"/>
        <w:rPr>
          <w:rFonts w:ascii="Arial" w:hAnsi="Arial" w:cs="Arial"/>
        </w:rPr>
      </w:pPr>
    </w:p>
    <w:p w14:paraId="6C4FDA76" w14:textId="6A24CD58" w:rsidR="00570D20" w:rsidRPr="00FB3EE7" w:rsidRDefault="00570D20" w:rsidP="00570D20">
      <w:pPr>
        <w:pStyle w:val="NoSpacing"/>
        <w:numPr>
          <w:ilvl w:val="0"/>
          <w:numId w:val="27"/>
        </w:numPr>
        <w:rPr>
          <w:rFonts w:ascii="Arial" w:eastAsiaTheme="minorBidi" w:hAnsi="Arial" w:cs="Arial"/>
        </w:rPr>
      </w:pPr>
      <w:r>
        <w:rPr>
          <w:rFonts w:ascii="Arial" w:hAnsi="Arial" w:cs="Arial"/>
        </w:rPr>
        <w:t>Your initial post should show your current thinking about the assigned task. You may submit an incomplete solution</w:t>
      </w:r>
      <w:r w:rsidR="00194120">
        <w:rPr>
          <w:rFonts w:ascii="Arial" w:hAnsi="Arial" w:cs="Arial"/>
        </w:rPr>
        <w:t xml:space="preserve"> </w:t>
      </w:r>
      <w:r>
        <w:rPr>
          <w:rFonts w:ascii="Arial" w:hAnsi="Arial" w:cs="Arial"/>
        </w:rPr>
        <w:t xml:space="preserve">but do show what you have figured out so far. </w:t>
      </w:r>
    </w:p>
    <w:p w14:paraId="4E7CC738" w14:textId="77777777" w:rsidR="00570D20" w:rsidRPr="00FB3EE7" w:rsidRDefault="00570D20" w:rsidP="00570D20">
      <w:pPr>
        <w:pStyle w:val="NoSpacing"/>
        <w:ind w:left="720"/>
        <w:rPr>
          <w:rFonts w:ascii="Arial" w:eastAsiaTheme="minorBidi" w:hAnsi="Arial" w:cs="Arial"/>
        </w:rPr>
      </w:pPr>
    </w:p>
    <w:p w14:paraId="23F38DFB" w14:textId="77777777" w:rsidR="00570D20" w:rsidRPr="00FB3EE7" w:rsidRDefault="00570D20" w:rsidP="00570D20">
      <w:pPr>
        <w:pStyle w:val="NoSpacing"/>
        <w:numPr>
          <w:ilvl w:val="0"/>
          <w:numId w:val="27"/>
        </w:numPr>
        <w:rPr>
          <w:rFonts w:ascii="Arial" w:eastAsiaTheme="minorBidi" w:hAnsi="Arial" w:cs="Arial"/>
        </w:rPr>
      </w:pPr>
      <w:r w:rsidRPr="00FB3EE7">
        <w:rPr>
          <w:rFonts w:ascii="Arial" w:hAnsi="Arial" w:cs="Arial"/>
        </w:rPr>
        <w:t xml:space="preserve">You are also expected to respond to at least two posts by other students. Your initial and response posts must be of substance. Posts </w:t>
      </w:r>
      <w:r w:rsidRPr="00FB3EE7">
        <w:rPr>
          <w:rFonts w:ascii="Arial" w:hAnsi="Arial" w:cs="Arial"/>
          <w:i/>
          <w:iCs/>
        </w:rPr>
        <w:t xml:space="preserve">only </w:t>
      </w:r>
      <w:r>
        <w:rPr>
          <w:rFonts w:ascii="Arial" w:hAnsi="Arial" w:cs="Arial"/>
        </w:rPr>
        <w:t>saying “I agree with your point</w:t>
      </w:r>
      <w:r w:rsidRPr="00FB3EE7">
        <w:rPr>
          <w:rFonts w:ascii="Arial" w:hAnsi="Arial" w:cs="Arial"/>
        </w:rPr>
        <w:t xml:space="preserve">” or “I </w:t>
      </w:r>
      <w:r>
        <w:rPr>
          <w:rFonts w:ascii="Arial" w:hAnsi="Arial" w:cs="Arial"/>
        </w:rPr>
        <w:t>did it the same way</w:t>
      </w:r>
      <w:r w:rsidRPr="00FB3EE7">
        <w:rPr>
          <w:rFonts w:ascii="Arial" w:hAnsi="Arial" w:cs="Arial"/>
        </w:rPr>
        <w:t xml:space="preserve">” are not substantive and will not be counted. Here are some tips on how you can make your post substantive: </w:t>
      </w:r>
    </w:p>
    <w:p w14:paraId="519A9978" w14:textId="77777777" w:rsidR="00570D20" w:rsidRPr="00FB3EE7" w:rsidRDefault="00570D20" w:rsidP="00570D20">
      <w:pPr>
        <w:pStyle w:val="NoSpacing"/>
        <w:numPr>
          <w:ilvl w:val="1"/>
          <w:numId w:val="27"/>
        </w:numPr>
        <w:rPr>
          <w:rFonts w:ascii="Arial" w:eastAsiaTheme="minorBidi" w:hAnsi="Arial" w:cs="Arial"/>
        </w:rPr>
      </w:pPr>
      <w:r w:rsidRPr="00FB3EE7">
        <w:rPr>
          <w:rFonts w:ascii="Arial" w:hAnsi="Arial" w:cs="Arial"/>
        </w:rPr>
        <w:t xml:space="preserve">State </w:t>
      </w:r>
      <w:r>
        <w:rPr>
          <w:rFonts w:ascii="Arial" w:hAnsi="Arial" w:cs="Arial"/>
        </w:rPr>
        <w:t>how your solution is the same or different than others and how/why.</w:t>
      </w:r>
    </w:p>
    <w:p w14:paraId="32FE6EC8" w14:textId="77777777" w:rsidR="00570D20" w:rsidRPr="00FB3EE7" w:rsidRDefault="00570D20" w:rsidP="00570D20">
      <w:pPr>
        <w:pStyle w:val="NoSpacing"/>
        <w:numPr>
          <w:ilvl w:val="1"/>
          <w:numId w:val="27"/>
        </w:numPr>
        <w:rPr>
          <w:rFonts w:ascii="Arial" w:eastAsiaTheme="minorBidi" w:hAnsi="Arial" w:cs="Arial"/>
        </w:rPr>
      </w:pPr>
      <w:r>
        <w:rPr>
          <w:rFonts w:ascii="Arial" w:hAnsi="Arial" w:cs="Arial"/>
        </w:rPr>
        <w:t xml:space="preserve">If you are truly stuck, be specific about what you do know (what the is problem asking, what do you know so far) and what kind of help you think you need. NOTE: Simply “getting an answer” that you do not understand will not help you very much in this class. </w:t>
      </w:r>
    </w:p>
    <w:p w14:paraId="65ECAE7E" w14:textId="77777777" w:rsidR="00570D20" w:rsidRPr="00FB3EE7" w:rsidRDefault="00570D20" w:rsidP="00570D20">
      <w:pPr>
        <w:pStyle w:val="NoSpacing"/>
        <w:numPr>
          <w:ilvl w:val="1"/>
          <w:numId w:val="27"/>
        </w:numPr>
        <w:rPr>
          <w:rFonts w:ascii="Arial" w:eastAsiaTheme="minorBidi" w:hAnsi="Arial" w:cs="Arial"/>
        </w:rPr>
      </w:pPr>
      <w:r>
        <w:rPr>
          <w:rFonts w:ascii="Arial" w:hAnsi="Arial" w:cs="Arial"/>
        </w:rPr>
        <w:t xml:space="preserve">Ask a specific question about someone’s solution. </w:t>
      </w:r>
    </w:p>
    <w:p w14:paraId="43EF0EAF" w14:textId="77777777" w:rsidR="00570D20" w:rsidRPr="00FB3EE7" w:rsidRDefault="00570D20" w:rsidP="00570D20">
      <w:pPr>
        <w:pStyle w:val="NoSpacing"/>
        <w:numPr>
          <w:ilvl w:val="1"/>
          <w:numId w:val="27"/>
        </w:numPr>
        <w:rPr>
          <w:rFonts w:ascii="Arial" w:eastAsiaTheme="minorBidi" w:hAnsi="Arial" w:cs="Arial"/>
        </w:rPr>
      </w:pPr>
      <w:r w:rsidRPr="00FB3EE7">
        <w:rPr>
          <w:rFonts w:ascii="Arial" w:hAnsi="Arial" w:cs="Arial"/>
        </w:rPr>
        <w:t xml:space="preserve">Expand on at least one </w:t>
      </w:r>
      <w:r>
        <w:rPr>
          <w:rFonts w:ascii="Arial" w:hAnsi="Arial" w:cs="Arial"/>
        </w:rPr>
        <w:t>idea shared in the conversation.</w:t>
      </w:r>
    </w:p>
    <w:p w14:paraId="45133387" w14:textId="77777777" w:rsidR="00570D20" w:rsidRPr="00FB3EE7" w:rsidRDefault="00570D20" w:rsidP="00570D20">
      <w:pPr>
        <w:pStyle w:val="NoSpacing"/>
        <w:numPr>
          <w:ilvl w:val="1"/>
          <w:numId w:val="27"/>
        </w:numPr>
        <w:rPr>
          <w:rFonts w:ascii="Arial" w:eastAsiaTheme="minorBidi" w:hAnsi="Arial" w:cs="Arial"/>
        </w:rPr>
      </w:pPr>
      <w:r>
        <w:rPr>
          <w:rFonts w:ascii="Arial" w:hAnsi="Arial" w:cs="Arial"/>
        </w:rPr>
        <w:t>Connect your solution or someone else’s to a previous pattern or task.</w:t>
      </w:r>
    </w:p>
    <w:p w14:paraId="0CACA7B9" w14:textId="77777777" w:rsidR="00570D20" w:rsidRPr="00FB3EE7" w:rsidRDefault="00570D20" w:rsidP="00570D20">
      <w:pPr>
        <w:pStyle w:val="NoSpacing"/>
        <w:numPr>
          <w:ilvl w:val="1"/>
          <w:numId w:val="27"/>
        </w:numPr>
        <w:rPr>
          <w:rFonts w:ascii="Arial" w:eastAsiaTheme="minorBidi" w:hAnsi="Arial" w:cs="Arial"/>
        </w:rPr>
      </w:pPr>
      <w:r w:rsidRPr="00FB3EE7">
        <w:rPr>
          <w:rFonts w:ascii="Arial" w:hAnsi="Arial" w:cs="Arial"/>
        </w:rPr>
        <w:t>Ask follow-up questions</w:t>
      </w:r>
    </w:p>
    <w:p w14:paraId="56AB2A57" w14:textId="77777777" w:rsidR="00570D20" w:rsidRPr="00FB3EE7" w:rsidRDefault="00570D20" w:rsidP="00570D20">
      <w:pPr>
        <w:pStyle w:val="NoSpacing"/>
        <w:numPr>
          <w:ilvl w:val="1"/>
          <w:numId w:val="27"/>
        </w:numPr>
        <w:rPr>
          <w:rFonts w:ascii="Arial" w:eastAsiaTheme="minorBidi" w:hAnsi="Arial" w:cs="Arial"/>
        </w:rPr>
      </w:pPr>
      <w:r w:rsidRPr="00FB3EE7">
        <w:rPr>
          <w:rFonts w:ascii="Arial" w:hAnsi="Arial" w:cs="Arial"/>
        </w:rPr>
        <w:t>Answer questions that your peers or instructor ask about your post</w:t>
      </w:r>
    </w:p>
    <w:p w14:paraId="7F84260A" w14:textId="77777777" w:rsidR="00570D20" w:rsidRDefault="00570D20" w:rsidP="00570D20">
      <w:pPr>
        <w:pStyle w:val="NoSpacing"/>
        <w:rPr>
          <w:rFonts w:ascii="Arial" w:hAnsi="Arial" w:cs="Arial"/>
          <w:b/>
        </w:rPr>
      </w:pPr>
    </w:p>
    <w:p w14:paraId="60614830" w14:textId="2C163DC6" w:rsidR="00570D20" w:rsidRPr="005611CC" w:rsidRDefault="00570D20" w:rsidP="00570D20">
      <w:pPr>
        <w:pStyle w:val="NoSpacing"/>
        <w:rPr>
          <w:rFonts w:ascii="Arial" w:hAnsi="Arial" w:cs="Arial"/>
          <w:szCs w:val="24"/>
        </w:rPr>
      </w:pPr>
      <w:r>
        <w:rPr>
          <w:rFonts w:ascii="Arial" w:hAnsi="Arial" w:cs="Arial"/>
        </w:rPr>
        <w:t>A</w:t>
      </w:r>
      <w:r w:rsidRPr="001C1B5D">
        <w:rPr>
          <w:rFonts w:ascii="Arial" w:hAnsi="Arial" w:cs="Arial"/>
        </w:rPr>
        <w:t xml:space="preserve">t the end of </w:t>
      </w:r>
      <w:r w:rsidR="00194120">
        <w:rPr>
          <w:rFonts w:ascii="Arial" w:hAnsi="Arial" w:cs="Arial"/>
        </w:rPr>
        <w:t>some</w:t>
      </w:r>
      <w:r w:rsidRPr="001C1B5D">
        <w:rPr>
          <w:rFonts w:ascii="Arial" w:hAnsi="Arial" w:cs="Arial"/>
        </w:rPr>
        <w:t xml:space="preserve"> </w:t>
      </w:r>
      <w:r w:rsidR="00194120">
        <w:rPr>
          <w:rFonts w:ascii="Arial" w:hAnsi="Arial" w:cs="Arial"/>
        </w:rPr>
        <w:t>task/</w:t>
      </w:r>
      <w:r w:rsidRPr="001C1B5D">
        <w:rPr>
          <w:rFonts w:ascii="Arial" w:hAnsi="Arial" w:cs="Arial"/>
        </w:rPr>
        <w:t>project</w:t>
      </w:r>
      <w:r w:rsidR="00194120">
        <w:rPr>
          <w:rFonts w:ascii="Arial" w:hAnsi="Arial" w:cs="Arial"/>
        </w:rPr>
        <w:t>s</w:t>
      </w:r>
      <w:r w:rsidRPr="001C1B5D">
        <w:rPr>
          <w:rFonts w:ascii="Arial" w:hAnsi="Arial" w:cs="Arial"/>
        </w:rPr>
        <w:t xml:space="preserve">, you will be required to fill out a group self-evaluation form to evaluate other team members’ contributions to the project. </w:t>
      </w:r>
    </w:p>
    <w:p w14:paraId="7616A146" w14:textId="77777777" w:rsidR="00570D20" w:rsidRPr="00570D20" w:rsidRDefault="00570D20" w:rsidP="00570D20">
      <w:pPr>
        <w:rPr>
          <w:rFonts w:ascii="Arial" w:hAnsi="Arial" w:cs="Arial"/>
          <w:b/>
          <w:szCs w:val="24"/>
        </w:rPr>
      </w:pPr>
    </w:p>
    <w:p w14:paraId="2A20E426" w14:textId="77777777" w:rsidR="0042210A" w:rsidRPr="001C1B5D" w:rsidRDefault="0042210A" w:rsidP="0042210A">
      <w:pPr>
        <w:pStyle w:val="NoSpacing"/>
        <w:rPr>
          <w:rFonts w:ascii="Arial" w:hAnsi="Arial" w:cs="Arial"/>
          <w:b/>
          <w:color w:val="2D3B45"/>
        </w:rPr>
      </w:pPr>
      <w:r w:rsidRPr="001C1B5D">
        <w:rPr>
          <w:rFonts w:ascii="Arial" w:hAnsi="Arial" w:cs="Arial"/>
          <w:b/>
        </w:rPr>
        <w:t>Time Commitment:</w:t>
      </w:r>
    </w:p>
    <w:p w14:paraId="29D06CEF" w14:textId="77777777" w:rsidR="0042210A" w:rsidRPr="001C1B5D" w:rsidRDefault="0042210A" w:rsidP="0042210A">
      <w:pPr>
        <w:pStyle w:val="NoSpacing"/>
        <w:rPr>
          <w:rFonts w:ascii="Arial" w:hAnsi="Arial" w:cs="Arial"/>
        </w:rPr>
      </w:pPr>
      <w:r w:rsidRPr="001C1B5D">
        <w:rPr>
          <w:rFonts w:ascii="Arial" w:hAnsi="Arial" w:cs="Arial"/>
        </w:rPr>
        <w:t>This class meets twice per week for 1.5 hours each. In addition to our virtual class time, you should spend about 6 hours per week reading, studying, preparing for class discussions, and completing assessments.</w:t>
      </w:r>
    </w:p>
    <w:p w14:paraId="70DB9177" w14:textId="77777777" w:rsidR="00570D20" w:rsidRPr="00570D20" w:rsidRDefault="00570D20" w:rsidP="00FF059C">
      <w:pPr>
        <w:rPr>
          <w:rFonts w:ascii="Arial" w:hAnsi="Arial" w:cs="Arial"/>
          <w:snapToGrid w:val="0"/>
          <w:szCs w:val="24"/>
        </w:rPr>
      </w:pPr>
    </w:p>
    <w:p w14:paraId="63BA5339" w14:textId="0FF343D8" w:rsidR="004B6DCF" w:rsidRPr="00570D20" w:rsidRDefault="004B6DCF" w:rsidP="00492D6A">
      <w:pPr>
        <w:rPr>
          <w:rFonts w:ascii="Arial" w:hAnsi="Arial" w:cs="Arial"/>
          <w:b/>
          <w:szCs w:val="24"/>
        </w:rPr>
      </w:pPr>
    </w:p>
    <w:p w14:paraId="5FB6C0BE" w14:textId="6AE3BA2E" w:rsidR="00EA7911" w:rsidRPr="00FE1453" w:rsidRDefault="00D44FAF" w:rsidP="00EA7911">
      <w:pPr>
        <w:shd w:val="clear" w:color="auto" w:fill="C2D69B" w:themeFill="accent3" w:themeFillTint="99"/>
        <w:rPr>
          <w:rFonts w:ascii="Arial" w:hAnsi="Arial" w:cs="Arial"/>
          <w:b/>
          <w:sz w:val="28"/>
          <w:szCs w:val="28"/>
        </w:rPr>
      </w:pPr>
      <w:r w:rsidRPr="00FE1453">
        <w:rPr>
          <w:rFonts w:ascii="Arial" w:eastAsiaTheme="minorEastAsia" w:hAnsi="Arial" w:cs="Arial"/>
          <w:b/>
          <w:color w:val="000000"/>
          <w:sz w:val="28"/>
          <w:szCs w:val="28"/>
        </w:rPr>
        <w:t>UAB</w:t>
      </w:r>
      <w:r w:rsidR="00EA7911" w:rsidRPr="00FE1453">
        <w:rPr>
          <w:rFonts w:ascii="Arial" w:hAnsi="Arial" w:cs="Arial"/>
          <w:b/>
          <w:sz w:val="28"/>
          <w:szCs w:val="28"/>
        </w:rPr>
        <w:t xml:space="preserve"> Policies</w:t>
      </w:r>
    </w:p>
    <w:p w14:paraId="229CCCE6" w14:textId="77777777" w:rsidR="001B1983" w:rsidRPr="006A3FEB" w:rsidRDefault="001B1983" w:rsidP="001B1983">
      <w:pPr>
        <w:pStyle w:val="NoSpacing"/>
        <w:rPr>
          <w:rFonts w:ascii="Arial" w:hAnsi="Arial" w:cs="Arial"/>
          <w:b/>
          <w:szCs w:val="24"/>
        </w:rPr>
      </w:pPr>
      <w:r w:rsidRPr="006A3FEB">
        <w:rPr>
          <w:rFonts w:ascii="Arial" w:hAnsi="Arial" w:cs="Arial"/>
          <w:b/>
          <w:szCs w:val="24"/>
        </w:rPr>
        <w:t>Add/Drop and Course Withdrawal</w:t>
      </w:r>
    </w:p>
    <w:p w14:paraId="746D4DD9" w14:textId="77777777" w:rsidR="001B1983" w:rsidRPr="006A3FEB" w:rsidRDefault="001B1983" w:rsidP="001B1983">
      <w:pPr>
        <w:pStyle w:val="NoSpacing"/>
        <w:numPr>
          <w:ilvl w:val="0"/>
          <w:numId w:val="28"/>
        </w:numPr>
        <w:rPr>
          <w:rFonts w:ascii="Arial" w:hAnsi="Arial" w:cs="Arial"/>
          <w:szCs w:val="24"/>
          <w:lang w:val="en"/>
        </w:rPr>
      </w:pPr>
      <w:r w:rsidRPr="006A3FEB">
        <w:rPr>
          <w:rStyle w:val="Heading3Char"/>
          <w:rFonts w:ascii="Arial" w:hAnsi="Arial" w:cs="Arial"/>
          <w:szCs w:val="24"/>
        </w:rPr>
        <w:t>Drop/Add</w:t>
      </w:r>
      <w:r w:rsidRPr="006A3FEB">
        <w:rPr>
          <w:rFonts w:ascii="Arial" w:hAnsi="Arial" w:cs="Arial"/>
          <w:szCs w:val="24"/>
          <w:lang w:val="en"/>
        </w:rPr>
        <w:t xml:space="preserve">: Deadlines for adding, dropping, or withdrawing from a course and for paying tuition are published in the </w:t>
      </w:r>
      <w:hyperlink r:id="rId10">
        <w:r w:rsidRPr="006A3FEB">
          <w:rPr>
            <w:rStyle w:val="Hyperlink"/>
            <w:rFonts w:ascii="Arial" w:hAnsi="Arial" w:cs="Arial"/>
            <w:szCs w:val="24"/>
            <w:lang w:val="en"/>
          </w:rPr>
          <w:t>Academic Calendar</w:t>
        </w:r>
      </w:hyperlink>
      <w:r w:rsidRPr="006A3FEB">
        <w:rPr>
          <w:rFonts w:ascii="Arial" w:hAnsi="Arial" w:cs="Arial"/>
          <w:szCs w:val="24"/>
          <w:lang w:val="en"/>
        </w:rPr>
        <w:t xml:space="preserve"> available online. </w:t>
      </w:r>
      <w:r w:rsidRPr="006A3FEB">
        <w:rPr>
          <w:rFonts w:ascii="Arial" w:hAnsi="Arial" w:cs="Arial"/>
          <w:szCs w:val="24"/>
        </w:rPr>
        <w:t xml:space="preserve">Review the </w:t>
      </w:r>
      <w:hyperlink r:id="rId11">
        <w:r w:rsidRPr="006A3FEB">
          <w:rPr>
            <w:rStyle w:val="Hyperlink"/>
            <w:rFonts w:ascii="Arial" w:hAnsi="Arial" w:cs="Arial"/>
            <w:szCs w:val="24"/>
          </w:rPr>
          <w:t>Institutional Refund Policy</w:t>
        </w:r>
      </w:hyperlink>
      <w:r w:rsidRPr="006A3FEB">
        <w:rPr>
          <w:rFonts w:ascii="Arial" w:hAnsi="Arial" w:cs="Arial"/>
          <w:szCs w:val="24"/>
          <w:lang w:val="en"/>
        </w:rPr>
        <w:t xml:space="preserve"> for information on refunds for dropped courses. </w:t>
      </w:r>
    </w:p>
    <w:p w14:paraId="205063D0" w14:textId="77777777" w:rsidR="001B1983" w:rsidRPr="006A3FEB" w:rsidRDefault="001B1983" w:rsidP="001B1983">
      <w:pPr>
        <w:pStyle w:val="NoSpacing"/>
        <w:numPr>
          <w:ilvl w:val="0"/>
          <w:numId w:val="28"/>
        </w:numPr>
        <w:rPr>
          <w:rFonts w:ascii="Arial" w:hAnsi="Arial" w:cs="Arial"/>
          <w:szCs w:val="24"/>
        </w:rPr>
      </w:pPr>
      <w:r w:rsidRPr="006A3FEB">
        <w:rPr>
          <w:rStyle w:val="Heading3Char"/>
          <w:rFonts w:ascii="Arial" w:hAnsi="Arial" w:cs="Arial"/>
          <w:szCs w:val="24"/>
        </w:rPr>
        <w:t>Withdrawal</w:t>
      </w:r>
      <w:r w:rsidRPr="006A3FEB">
        <w:rPr>
          <w:rFonts w:ascii="Arial" w:hAnsi="Arial" w:cs="Arial"/>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4711DE48" w14:textId="77777777" w:rsidR="001B1983" w:rsidRPr="006A3FEB" w:rsidRDefault="001B1983" w:rsidP="001B1983">
      <w:pPr>
        <w:pStyle w:val="NoSpacing"/>
        <w:rPr>
          <w:rFonts w:ascii="Arial" w:hAnsi="Arial" w:cs="Arial"/>
          <w:b/>
          <w:bCs/>
          <w:szCs w:val="24"/>
        </w:rPr>
      </w:pPr>
    </w:p>
    <w:p w14:paraId="1160C9EF" w14:textId="7A3CB93D" w:rsidR="001B1983" w:rsidRPr="006A3FEB" w:rsidRDefault="001B1983" w:rsidP="001B1983">
      <w:pPr>
        <w:rPr>
          <w:rFonts w:ascii="Arial" w:hAnsi="Arial" w:cs="Arial"/>
          <w:b/>
          <w:szCs w:val="24"/>
        </w:rPr>
      </w:pPr>
      <w:r w:rsidRPr="006A3FEB">
        <w:rPr>
          <w:rFonts w:ascii="Arial" w:hAnsi="Arial" w:cs="Arial"/>
          <w:b/>
          <w:szCs w:val="24"/>
        </w:rPr>
        <w:t xml:space="preserve">Academic Misconduct </w:t>
      </w:r>
    </w:p>
    <w:p w14:paraId="4008EBE7" w14:textId="50662E8C" w:rsidR="001B1983" w:rsidRDefault="001B1983" w:rsidP="00194120">
      <w:pPr>
        <w:pStyle w:val="NoSpacing"/>
        <w:rPr>
          <w:rFonts w:ascii="Arial" w:hAnsi="Arial" w:cs="Arial"/>
          <w:szCs w:val="24"/>
        </w:rPr>
      </w:pPr>
      <w:r w:rsidRPr="006A3FEB">
        <w:rPr>
          <w:rFonts w:ascii="Arial" w:hAnsi="Arial" w:cs="Arial"/>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w:t>
      </w:r>
      <w:r w:rsidR="00194120">
        <w:rPr>
          <w:rFonts w:ascii="Arial" w:hAnsi="Arial" w:cs="Arial"/>
          <w:szCs w:val="24"/>
        </w:rPr>
        <w:t>ocated in the Course Information Module on Canvas.</w:t>
      </w:r>
    </w:p>
    <w:p w14:paraId="66EBC7C8" w14:textId="77777777" w:rsidR="00194120" w:rsidRPr="006A3FEB" w:rsidRDefault="00194120" w:rsidP="00194120">
      <w:pPr>
        <w:pStyle w:val="NoSpacing"/>
        <w:rPr>
          <w:rFonts w:ascii="Arial" w:hAnsi="Arial" w:cs="Arial"/>
          <w:szCs w:val="24"/>
        </w:rPr>
      </w:pPr>
    </w:p>
    <w:p w14:paraId="38C75C4E" w14:textId="6C93E860" w:rsidR="00EA7911" w:rsidRPr="001B1983" w:rsidRDefault="001B1983" w:rsidP="00EA7911">
      <w:pPr>
        <w:rPr>
          <w:rFonts w:ascii="Arial" w:hAnsi="Arial" w:cs="Arial"/>
          <w:b/>
          <w:bCs/>
          <w:szCs w:val="24"/>
        </w:rPr>
      </w:pPr>
      <w:r w:rsidRPr="006A3FEB">
        <w:rPr>
          <w:rFonts w:ascii="Arial" w:hAnsi="Arial" w:cs="Arial"/>
          <w:color w:val="000000"/>
          <w:szCs w:val="24"/>
        </w:rPr>
        <w:t>Academic dishonesty and misconduct includes, but is not limited to, acts of abetting, cheating, plagiarism, copying homework, fabrication, and misrepresentation. Candidates are expected to honor t</w:t>
      </w:r>
      <w:r>
        <w:rPr>
          <w:rFonts w:ascii="Arial" w:hAnsi="Arial" w:cs="Arial"/>
          <w:color w:val="000000"/>
          <w:szCs w:val="24"/>
        </w:rPr>
        <w:t>he UAB Academic Code of Conduct.</w:t>
      </w:r>
    </w:p>
    <w:p w14:paraId="143060BB" w14:textId="77777777" w:rsidR="00EA7911" w:rsidRPr="00570D20" w:rsidRDefault="00EA7911" w:rsidP="00EA7911">
      <w:pPr>
        <w:autoSpaceDE w:val="0"/>
        <w:autoSpaceDN w:val="0"/>
        <w:rPr>
          <w:rFonts w:ascii="Arial" w:hAnsi="Arial" w:cs="Arial"/>
          <w:b/>
          <w:bCs/>
          <w:szCs w:val="24"/>
        </w:rPr>
      </w:pPr>
    </w:p>
    <w:p w14:paraId="1EFB9BCF" w14:textId="77777777" w:rsidR="00EA7911" w:rsidRPr="00570D20" w:rsidRDefault="00EA7911" w:rsidP="00EA7911">
      <w:pPr>
        <w:autoSpaceDE w:val="0"/>
        <w:autoSpaceDN w:val="0"/>
        <w:rPr>
          <w:rFonts w:ascii="Arial" w:hAnsi="Arial" w:cs="Arial"/>
          <w:b/>
          <w:bCs/>
          <w:szCs w:val="24"/>
        </w:rPr>
      </w:pPr>
      <w:r w:rsidRPr="00570D20">
        <w:rPr>
          <w:rFonts w:ascii="Arial" w:hAnsi="Arial" w:cs="Arial"/>
          <w:b/>
          <w:bCs/>
          <w:szCs w:val="24"/>
        </w:rPr>
        <w:t>Non-harassment, hostile work/class environment:</w:t>
      </w:r>
    </w:p>
    <w:p w14:paraId="35951EAE" w14:textId="77777777" w:rsidR="00EA7911" w:rsidRPr="00570D20" w:rsidRDefault="00EA7911" w:rsidP="00EA7911">
      <w:pPr>
        <w:autoSpaceDE w:val="0"/>
        <w:autoSpaceDN w:val="0"/>
        <w:rPr>
          <w:rFonts w:ascii="Arial" w:hAnsi="Arial" w:cs="Arial"/>
          <w:szCs w:val="24"/>
        </w:rPr>
      </w:pPr>
      <w:r w:rsidRPr="00570D20">
        <w:rPr>
          <w:rFonts w:ascii="Arial" w:hAnsi="Arial" w:cs="Arial"/>
          <w:szCs w:val="24"/>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34C6C1D1" w14:textId="77777777" w:rsidR="00EA7911" w:rsidRPr="00570D20" w:rsidRDefault="00EA7911" w:rsidP="00EA7911">
      <w:pPr>
        <w:autoSpaceDE w:val="0"/>
        <w:autoSpaceDN w:val="0"/>
        <w:rPr>
          <w:rFonts w:ascii="Arial" w:hAnsi="Arial" w:cs="Arial"/>
          <w:szCs w:val="24"/>
        </w:rPr>
      </w:pPr>
    </w:p>
    <w:p w14:paraId="48064924" w14:textId="77777777" w:rsidR="00EA7911" w:rsidRPr="00570D20" w:rsidRDefault="00EA7911" w:rsidP="00EA7911">
      <w:pPr>
        <w:autoSpaceDE w:val="0"/>
        <w:autoSpaceDN w:val="0"/>
        <w:rPr>
          <w:rFonts w:ascii="Arial" w:hAnsi="Arial" w:cs="Arial"/>
          <w:b/>
          <w:szCs w:val="24"/>
        </w:rPr>
      </w:pPr>
      <w:r w:rsidRPr="00570D20">
        <w:rPr>
          <w:rFonts w:ascii="Arial" w:hAnsi="Arial" w:cs="Arial"/>
          <w:b/>
          <w:szCs w:val="24"/>
        </w:rPr>
        <w:t xml:space="preserve">Title IX Statement </w:t>
      </w:r>
    </w:p>
    <w:p w14:paraId="3430B83B" w14:textId="77777777" w:rsidR="00EA7911" w:rsidRPr="00570D20" w:rsidRDefault="00EA7911" w:rsidP="00EA7911">
      <w:pPr>
        <w:autoSpaceDE w:val="0"/>
        <w:autoSpaceDN w:val="0"/>
        <w:rPr>
          <w:rFonts w:ascii="Arial" w:eastAsiaTheme="minorEastAsia" w:hAnsi="Arial" w:cs="Arial"/>
          <w:color w:val="000000"/>
          <w:szCs w:val="24"/>
        </w:rPr>
      </w:pPr>
      <w:r w:rsidRPr="00570D20">
        <w:rPr>
          <w:rFonts w:ascii="Arial" w:hAnsi="Arial" w:cs="Arial"/>
          <w:szCs w:val="24"/>
        </w:rPr>
        <w:t xml:space="preserve">UAB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For more information about Title IX, policy, reporting, protections, resources and supports, please visit http://www.uab.edu/titleix for UAB’s Title IX Policy, UAB’s Equal Opportunity, AntiHarassment Policy and Duty to Report and Non-Retaliation Policy. </w:t>
      </w:r>
      <w:r w:rsidRPr="00570D20">
        <w:rPr>
          <w:rFonts w:ascii="Arial" w:eastAsiaTheme="minorEastAsia" w:hAnsi="Arial" w:cs="Arial"/>
          <w:color w:val="000000"/>
          <w:szCs w:val="24"/>
        </w:rPr>
        <w:t xml:space="preserve"> </w:t>
      </w:r>
    </w:p>
    <w:p w14:paraId="4C187438" w14:textId="77777777" w:rsidR="00EA7911" w:rsidRPr="00570D20" w:rsidRDefault="00EA7911" w:rsidP="00EA7911">
      <w:pPr>
        <w:autoSpaceDE w:val="0"/>
        <w:autoSpaceDN w:val="0"/>
        <w:rPr>
          <w:rFonts w:ascii="Arial" w:eastAsiaTheme="minorEastAsia" w:hAnsi="Arial" w:cs="Arial"/>
          <w:color w:val="000000"/>
          <w:szCs w:val="24"/>
        </w:rPr>
      </w:pPr>
    </w:p>
    <w:p w14:paraId="48E1C8ED" w14:textId="77777777" w:rsidR="001315B2" w:rsidRPr="00125FF9" w:rsidRDefault="001315B2" w:rsidP="001315B2">
      <w:pPr>
        <w:pStyle w:val="NoSpacing"/>
        <w:rPr>
          <w:rFonts w:ascii="Arial" w:hAnsi="Arial" w:cs="Arial"/>
          <w:b/>
        </w:rPr>
      </w:pPr>
      <w:r w:rsidRPr="00125FF9">
        <w:rPr>
          <w:rFonts w:ascii="Arial" w:hAnsi="Arial" w:cs="Arial"/>
          <w:b/>
        </w:rPr>
        <w:t>Course Netiquette:</w:t>
      </w:r>
    </w:p>
    <w:p w14:paraId="18E5F9F3" w14:textId="77777777" w:rsidR="001315B2" w:rsidRDefault="001315B2" w:rsidP="001315B2">
      <w:pPr>
        <w:pStyle w:val="NoSpacing"/>
        <w:rPr>
          <w:rFonts w:ascii="Arial" w:hAnsi="Arial" w:cs="Arial"/>
        </w:rPr>
      </w:pPr>
      <w:r w:rsidRPr="00125FF9">
        <w:rPr>
          <w:rFonts w:ascii="Arial" w:hAnsi="Arial" w:cs="Arial"/>
        </w:rPr>
        <w:t xml:space="preserve">There are course expectations concerning etiquette on how we should treat each other online. It is very important that we consider the following values during online discussions and email. </w:t>
      </w:r>
    </w:p>
    <w:p w14:paraId="49B2AE8D" w14:textId="77777777" w:rsidR="001315B2" w:rsidRPr="00125FF9" w:rsidRDefault="001315B2" w:rsidP="001315B2">
      <w:pPr>
        <w:pStyle w:val="NoSpacing"/>
        <w:rPr>
          <w:rFonts w:ascii="Arial" w:hAnsi="Arial" w:cs="Arial"/>
        </w:rPr>
      </w:pPr>
    </w:p>
    <w:p w14:paraId="66DF37CE" w14:textId="77777777" w:rsidR="001315B2" w:rsidRPr="00125FF9" w:rsidRDefault="001315B2" w:rsidP="001315B2">
      <w:pPr>
        <w:pStyle w:val="NoSpacing"/>
        <w:numPr>
          <w:ilvl w:val="0"/>
          <w:numId w:val="32"/>
        </w:numPr>
        <w:rPr>
          <w:rFonts w:ascii="Arial" w:hAnsi="Arial" w:cs="Arial"/>
        </w:rPr>
      </w:pPr>
      <w:r w:rsidRPr="00125FF9">
        <w:rPr>
          <w:rFonts w:ascii="Arial" w:hAnsi="Arial" w:cs="Arial"/>
          <w:b/>
        </w:rPr>
        <w:t>Respect:</w:t>
      </w:r>
      <w:r w:rsidRPr="00125FF9">
        <w:rPr>
          <w:rFonts w:ascii="Arial" w:hAnsi="Arial" w:cs="Arial"/>
        </w:rPr>
        <w:t xml:space="preserve"> Each student’s opinion is valued as an opinion. When responding to a person during the online discussions, be sure to state an opposing opinion in a diplomatic way. Do not insult the person or their idea. Do not use negative or inappropriate language. </w:t>
      </w:r>
    </w:p>
    <w:p w14:paraId="1C6CB8D9" w14:textId="77777777" w:rsidR="001315B2" w:rsidRPr="00125FF9" w:rsidRDefault="001315B2" w:rsidP="001315B2">
      <w:pPr>
        <w:pStyle w:val="NoSpacing"/>
        <w:numPr>
          <w:ilvl w:val="0"/>
          <w:numId w:val="32"/>
        </w:numPr>
        <w:rPr>
          <w:rFonts w:ascii="Arial" w:hAnsi="Arial" w:cs="Arial"/>
        </w:rPr>
      </w:pPr>
      <w:r w:rsidRPr="00125FF9">
        <w:rPr>
          <w:rFonts w:ascii="Arial" w:hAnsi="Arial" w:cs="Arial"/>
          <w:b/>
        </w:rPr>
        <w:t>Confidentiality:</w:t>
      </w:r>
      <w:r w:rsidRPr="00125FF9">
        <w:rPr>
          <w:rFonts w:ascii="Arial" w:hAnsi="Arial" w:cs="Arial"/>
        </w:rPr>
        <w:t xml:space="preserve"> When discussing topics be sure to be discreet on how you discuss children, teachers, and colleagues. Do not use names of people or names of facilities. </w:t>
      </w:r>
    </w:p>
    <w:p w14:paraId="11FC1C99" w14:textId="77777777" w:rsidR="001315B2" w:rsidRPr="00125FF9" w:rsidRDefault="001315B2" w:rsidP="001315B2">
      <w:pPr>
        <w:pStyle w:val="NoSpacing"/>
        <w:numPr>
          <w:ilvl w:val="0"/>
          <w:numId w:val="32"/>
        </w:numPr>
        <w:rPr>
          <w:rFonts w:ascii="Arial" w:hAnsi="Arial" w:cs="Arial"/>
        </w:rPr>
      </w:pPr>
      <w:r w:rsidRPr="00125FF9">
        <w:rPr>
          <w:rFonts w:ascii="Arial" w:hAnsi="Arial" w:cs="Arial"/>
          <w:b/>
        </w:rPr>
        <w:t>Format:</w:t>
      </w:r>
      <w:r w:rsidRPr="00125FF9">
        <w:rPr>
          <w:rFonts w:ascii="Arial" w:hAnsi="Arial" w:cs="Arial"/>
        </w:rPr>
        <w:t xml:space="preserve"> When posting use proper grammar, spelling, and complete sentences. Avoid using ALL CAPITALS. This signifies that you are yelling. Avoid using shortcuts/text abbreviations such as 'cu l8r' for 'See you later.' </w:t>
      </w:r>
    </w:p>
    <w:p w14:paraId="0A08238D" w14:textId="0FE1E32A" w:rsidR="001315B2" w:rsidRDefault="001315B2" w:rsidP="001315B2">
      <w:pPr>
        <w:pStyle w:val="NoSpacing"/>
        <w:numPr>
          <w:ilvl w:val="0"/>
          <w:numId w:val="32"/>
        </w:numPr>
        <w:rPr>
          <w:rFonts w:ascii="Arial" w:hAnsi="Arial" w:cs="Arial"/>
          <w:b/>
          <w:szCs w:val="24"/>
        </w:rPr>
      </w:pPr>
      <w:r w:rsidRPr="00125FF9">
        <w:rPr>
          <w:rFonts w:ascii="Arial" w:hAnsi="Arial" w:cs="Arial"/>
          <w:b/>
        </w:rPr>
        <w:t>Relevance:</w:t>
      </w:r>
      <w:r w:rsidRPr="00125FF9">
        <w:rPr>
          <w:rFonts w:ascii="Arial" w:hAnsi="Arial" w:cs="Arial"/>
        </w:rPr>
        <w:t xml:space="preserve"> Think before you type. Keep posts relevant to the discussion board topic</w:t>
      </w:r>
    </w:p>
    <w:p w14:paraId="02598C24" w14:textId="77777777" w:rsidR="001315B2" w:rsidRDefault="001315B2" w:rsidP="00EA7911">
      <w:pPr>
        <w:pStyle w:val="NoSpacing"/>
        <w:rPr>
          <w:rFonts w:ascii="Arial" w:hAnsi="Arial" w:cs="Arial"/>
          <w:b/>
          <w:szCs w:val="24"/>
        </w:rPr>
      </w:pPr>
    </w:p>
    <w:p w14:paraId="5D0E7E30" w14:textId="1D3FD474" w:rsidR="00194120" w:rsidRDefault="00194120" w:rsidP="00194120">
      <w:pPr>
        <w:pStyle w:val="NoSpacing"/>
        <w:rPr>
          <w:rFonts w:ascii="Arial" w:hAnsi="Arial" w:cs="Arial"/>
          <w:b/>
          <w:bCs/>
          <w:szCs w:val="24"/>
        </w:rPr>
      </w:pPr>
      <w:r w:rsidRPr="00194120">
        <w:rPr>
          <w:rFonts w:ascii="Arial" w:hAnsi="Arial" w:cs="Arial"/>
          <w:b/>
          <w:bCs/>
          <w:color w:val="0070C0"/>
          <w:szCs w:val="24"/>
        </w:rPr>
        <w:t>For classes in which you are on campus</w:t>
      </w:r>
      <w:r>
        <w:rPr>
          <w:rFonts w:ascii="Arial" w:hAnsi="Arial" w:cs="Arial"/>
          <w:b/>
          <w:bCs/>
          <w:szCs w:val="24"/>
        </w:rPr>
        <w:t>:</w:t>
      </w:r>
    </w:p>
    <w:p w14:paraId="57AF4786" w14:textId="7B1483BA" w:rsidR="00194120" w:rsidRPr="00194120" w:rsidRDefault="00194120" w:rsidP="00194120">
      <w:pPr>
        <w:pStyle w:val="NoSpacing"/>
        <w:rPr>
          <w:rFonts w:ascii="Arial" w:hAnsi="Arial" w:cs="Arial"/>
          <w:b/>
          <w:bCs/>
          <w:color w:val="0070C0"/>
          <w:szCs w:val="24"/>
        </w:rPr>
      </w:pPr>
      <w:r w:rsidRPr="00194120">
        <w:rPr>
          <w:rFonts w:ascii="Arial" w:hAnsi="Arial" w:cs="Arial"/>
          <w:b/>
          <w:bCs/>
          <w:color w:val="0070C0"/>
          <w:szCs w:val="24"/>
        </w:rPr>
        <w:t>UAB United: Safe Entry to Campus</w:t>
      </w:r>
    </w:p>
    <w:p w14:paraId="7A57CBF3" w14:textId="77777777" w:rsidR="00194120" w:rsidRPr="00194120" w:rsidRDefault="00194120" w:rsidP="00194120">
      <w:pPr>
        <w:pStyle w:val="NoSpacing"/>
        <w:rPr>
          <w:rFonts w:ascii="Arial" w:hAnsi="Arial" w:cs="Arial"/>
          <w:color w:val="0070C0"/>
          <w:szCs w:val="24"/>
        </w:rPr>
      </w:pPr>
      <w:r w:rsidRPr="00194120">
        <w:rPr>
          <w:rFonts w:ascii="Arial" w:hAnsi="Arial" w:cs="Arial"/>
          <w:color w:val="0070C0"/>
          <w:szCs w:val="24"/>
        </w:rPr>
        <w:t xml:space="preserve">Please go to the </w:t>
      </w:r>
      <w:hyperlink r:id="rId12" w:history="1">
        <w:r w:rsidRPr="00194120">
          <w:rPr>
            <w:rStyle w:val="Hyperlink"/>
            <w:rFonts w:ascii="Arial" w:hAnsi="Arial" w:cs="Arial"/>
            <w:color w:val="0070C0"/>
            <w:szCs w:val="24"/>
          </w:rPr>
          <w:t>UAB United website</w:t>
        </w:r>
      </w:hyperlink>
      <w:r w:rsidRPr="00194120">
        <w:rPr>
          <w:rFonts w:ascii="Arial" w:hAnsi="Arial" w:cs="Arial"/>
          <w:color w:val="0070C0"/>
          <w:szCs w:val="24"/>
        </w:rPr>
        <w:t xml:space="preserve"> for guidance and resources related to our safe entry to campus in Fall 2020, including information on:</w:t>
      </w:r>
    </w:p>
    <w:p w14:paraId="1538152D" w14:textId="77777777" w:rsidR="00194120" w:rsidRPr="00194120" w:rsidRDefault="00FC4FDC" w:rsidP="00194120">
      <w:pPr>
        <w:pStyle w:val="NoSpacing"/>
        <w:numPr>
          <w:ilvl w:val="0"/>
          <w:numId w:val="29"/>
        </w:numPr>
        <w:rPr>
          <w:rFonts w:ascii="Arial" w:hAnsi="Arial" w:cs="Arial"/>
          <w:color w:val="0070C0"/>
          <w:szCs w:val="24"/>
        </w:rPr>
      </w:pPr>
      <w:hyperlink r:id="rId13" w:history="1">
        <w:r w:rsidR="00194120" w:rsidRPr="00194120">
          <w:rPr>
            <w:rFonts w:ascii="Arial" w:hAnsi="Arial" w:cs="Arial"/>
            <w:color w:val="0070C0"/>
            <w:szCs w:val="24"/>
            <w:u w:val="single"/>
          </w:rPr>
          <w:t>Testing</w:t>
        </w:r>
      </w:hyperlink>
    </w:p>
    <w:p w14:paraId="23912868" w14:textId="77777777" w:rsidR="00194120" w:rsidRPr="00194120" w:rsidRDefault="00FC4FDC" w:rsidP="00194120">
      <w:pPr>
        <w:pStyle w:val="NoSpacing"/>
        <w:numPr>
          <w:ilvl w:val="0"/>
          <w:numId w:val="29"/>
        </w:numPr>
        <w:rPr>
          <w:rFonts w:ascii="Arial" w:hAnsi="Arial" w:cs="Arial"/>
          <w:color w:val="0070C0"/>
          <w:szCs w:val="24"/>
        </w:rPr>
      </w:pPr>
      <w:hyperlink r:id="rId14" w:history="1">
        <w:r w:rsidR="00194120" w:rsidRPr="00194120">
          <w:rPr>
            <w:rFonts w:ascii="Arial" w:hAnsi="Arial" w:cs="Arial"/>
            <w:color w:val="0070C0"/>
            <w:szCs w:val="24"/>
            <w:u w:val="single"/>
          </w:rPr>
          <w:t>Academic resources</w:t>
        </w:r>
      </w:hyperlink>
      <w:r w:rsidR="00194120" w:rsidRPr="00194120">
        <w:rPr>
          <w:rFonts w:ascii="Arial" w:hAnsi="Arial" w:cs="Arial"/>
          <w:color w:val="0070C0"/>
          <w:szCs w:val="24"/>
        </w:rPr>
        <w:t> and in-depth information</w:t>
      </w:r>
    </w:p>
    <w:p w14:paraId="12C7D515" w14:textId="77777777" w:rsidR="00194120" w:rsidRPr="00194120" w:rsidRDefault="00FC4FDC" w:rsidP="00194120">
      <w:pPr>
        <w:pStyle w:val="NoSpacing"/>
        <w:numPr>
          <w:ilvl w:val="0"/>
          <w:numId w:val="29"/>
        </w:numPr>
        <w:rPr>
          <w:rFonts w:ascii="Arial" w:hAnsi="Arial" w:cs="Arial"/>
          <w:color w:val="0070C0"/>
          <w:szCs w:val="24"/>
        </w:rPr>
      </w:pPr>
      <w:hyperlink r:id="rId15" w:history="1">
        <w:r w:rsidR="00194120" w:rsidRPr="00194120">
          <w:rPr>
            <w:rFonts w:ascii="Arial" w:hAnsi="Arial" w:cs="Arial"/>
            <w:color w:val="0070C0"/>
            <w:szCs w:val="24"/>
            <w:u w:val="single"/>
          </w:rPr>
          <w:t>Student Affairs resources</w:t>
        </w:r>
      </w:hyperlink>
      <w:r w:rsidR="00194120" w:rsidRPr="00194120">
        <w:rPr>
          <w:rFonts w:ascii="Arial" w:hAnsi="Arial" w:cs="Arial"/>
          <w:color w:val="0070C0"/>
          <w:szCs w:val="24"/>
        </w:rPr>
        <w:t> to support all students (housing, dining, extracurricular activities, parking, etc.)</w:t>
      </w:r>
    </w:p>
    <w:p w14:paraId="17463C0E" w14:textId="77777777" w:rsidR="00194120" w:rsidRPr="00194120" w:rsidRDefault="00FC4FDC" w:rsidP="00194120">
      <w:pPr>
        <w:pStyle w:val="NoSpacing"/>
        <w:numPr>
          <w:ilvl w:val="0"/>
          <w:numId w:val="29"/>
        </w:numPr>
        <w:rPr>
          <w:rFonts w:ascii="Arial" w:hAnsi="Arial" w:cs="Arial"/>
          <w:color w:val="0070C0"/>
          <w:szCs w:val="24"/>
        </w:rPr>
      </w:pPr>
      <w:hyperlink r:id="rId16" w:history="1">
        <w:r w:rsidR="00194120" w:rsidRPr="00194120">
          <w:rPr>
            <w:rFonts w:ascii="Arial" w:hAnsi="Arial" w:cs="Arial"/>
            <w:color w:val="0070C0"/>
            <w:szCs w:val="24"/>
            <w:u w:val="single"/>
          </w:rPr>
          <w:t>Health and safety resources and recommendations</w:t>
        </w:r>
      </w:hyperlink>
      <w:r w:rsidR="00194120" w:rsidRPr="00194120">
        <w:rPr>
          <w:rFonts w:ascii="Arial" w:hAnsi="Arial" w:cs="Arial"/>
          <w:color w:val="0070C0"/>
          <w:szCs w:val="24"/>
        </w:rPr>
        <w:t> for on and off-campus</w:t>
      </w:r>
    </w:p>
    <w:p w14:paraId="7C7AAC1D" w14:textId="77777777" w:rsidR="00194120" w:rsidRPr="00194120" w:rsidRDefault="00194120" w:rsidP="00194120">
      <w:pPr>
        <w:pStyle w:val="NoSpacing"/>
        <w:numPr>
          <w:ilvl w:val="0"/>
          <w:numId w:val="29"/>
        </w:numPr>
        <w:rPr>
          <w:rFonts w:ascii="Arial" w:hAnsi="Arial" w:cs="Arial"/>
          <w:b/>
          <w:bCs/>
          <w:color w:val="0070C0"/>
          <w:szCs w:val="24"/>
        </w:rPr>
      </w:pPr>
      <w:r w:rsidRPr="00194120">
        <w:rPr>
          <w:rFonts w:ascii="Arial" w:hAnsi="Arial" w:cs="Arial"/>
          <w:color w:val="0070C0"/>
          <w:szCs w:val="24"/>
        </w:rPr>
        <w:t>Information for </w:t>
      </w:r>
      <w:hyperlink r:id="rId17" w:tgtFrame="_blank" w:history="1">
        <w:r w:rsidRPr="00194120">
          <w:rPr>
            <w:rFonts w:ascii="Arial" w:hAnsi="Arial" w:cs="Arial"/>
            <w:color w:val="0070C0"/>
            <w:szCs w:val="24"/>
            <w:u w:val="single"/>
          </w:rPr>
          <w:t>graduate students</w:t>
        </w:r>
      </w:hyperlink>
    </w:p>
    <w:p w14:paraId="0929DC3C" w14:textId="77777777" w:rsidR="00194120" w:rsidRPr="00194120" w:rsidRDefault="00194120" w:rsidP="00194120">
      <w:pPr>
        <w:rPr>
          <w:rFonts w:ascii="Arial" w:hAnsi="Arial" w:cs="Arial"/>
          <w:snapToGrid w:val="0"/>
          <w:color w:val="0070C0"/>
          <w:szCs w:val="24"/>
        </w:rPr>
      </w:pPr>
    </w:p>
    <w:p w14:paraId="25F29B7A" w14:textId="77777777" w:rsidR="00194120" w:rsidRPr="00194120" w:rsidRDefault="00194120" w:rsidP="00194120">
      <w:pPr>
        <w:pStyle w:val="NoSpacing"/>
        <w:rPr>
          <w:rFonts w:ascii="Arial" w:hAnsi="Arial" w:cs="Arial"/>
          <w:b/>
          <w:bCs/>
          <w:color w:val="0070C0"/>
          <w:szCs w:val="24"/>
        </w:rPr>
      </w:pPr>
      <w:r w:rsidRPr="00194120">
        <w:rPr>
          <w:rFonts w:ascii="Arial" w:hAnsi="Arial" w:cs="Arial"/>
          <w:color w:val="0070C0"/>
          <w:szCs w:val="24"/>
        </w:rPr>
        <w:t xml:space="preserve">All students should use the </w:t>
      </w:r>
      <w:hyperlink r:id="rId18" w:anchor="student-checklist" w:history="1">
        <w:r w:rsidRPr="00194120">
          <w:rPr>
            <w:rStyle w:val="Hyperlink"/>
            <w:rFonts w:ascii="Arial" w:hAnsi="Arial" w:cs="Arial"/>
            <w:color w:val="0070C0"/>
            <w:szCs w:val="24"/>
          </w:rPr>
          <w:t>Student COVID-19 Entry Checklist</w:t>
        </w:r>
      </w:hyperlink>
      <w:r w:rsidRPr="00194120">
        <w:rPr>
          <w:rFonts w:ascii="Arial" w:hAnsi="Arial" w:cs="Arial"/>
          <w:color w:val="0070C0"/>
          <w:szCs w:val="24"/>
        </w:rPr>
        <w:t xml:space="preserve"> to see what they have to do in order to enter the campus safely. </w:t>
      </w:r>
      <w:r w:rsidRPr="00194120">
        <w:rPr>
          <w:rFonts w:ascii="Arial" w:hAnsi="Arial" w:cs="Arial"/>
          <w:b/>
          <w:bCs/>
          <w:color w:val="0070C0"/>
          <w:szCs w:val="24"/>
        </w:rPr>
        <w:t>Non-compliance with the required items will result in students not being able to remain on campus or participate in any in-person classes, meetings, jobs, extracurricular activities, and events.</w:t>
      </w:r>
    </w:p>
    <w:p w14:paraId="67435B34" w14:textId="77777777" w:rsidR="00194120" w:rsidRPr="00194120" w:rsidRDefault="00194120" w:rsidP="00194120">
      <w:pPr>
        <w:rPr>
          <w:rFonts w:ascii="Arial" w:hAnsi="Arial" w:cs="Arial"/>
          <w:b/>
          <w:color w:val="0070C0"/>
          <w:szCs w:val="24"/>
        </w:rPr>
      </w:pPr>
    </w:p>
    <w:p w14:paraId="1E0EC976" w14:textId="77777777" w:rsidR="00194120" w:rsidRPr="00194120" w:rsidRDefault="00194120" w:rsidP="00194120">
      <w:pPr>
        <w:pStyle w:val="NoSpacing"/>
        <w:rPr>
          <w:rFonts w:ascii="Arial" w:hAnsi="Arial" w:cs="Arial"/>
          <w:b/>
          <w:color w:val="0070C0"/>
        </w:rPr>
      </w:pPr>
      <w:r w:rsidRPr="00194120">
        <w:rPr>
          <w:rFonts w:ascii="Arial" w:hAnsi="Arial" w:cs="Arial"/>
          <w:b/>
          <w:color w:val="0070C0"/>
        </w:rPr>
        <w:t>Mandatory Masks and Social Distancing Requirements:</w:t>
      </w:r>
    </w:p>
    <w:p w14:paraId="3853791A" w14:textId="77777777" w:rsidR="00194120" w:rsidRPr="00194120" w:rsidRDefault="00194120" w:rsidP="00194120">
      <w:pPr>
        <w:pStyle w:val="NoSpacing"/>
        <w:numPr>
          <w:ilvl w:val="0"/>
          <w:numId w:val="31"/>
        </w:numPr>
        <w:rPr>
          <w:rFonts w:ascii="Arial" w:hAnsi="Arial" w:cs="Arial"/>
          <w:color w:val="0070C0"/>
        </w:rPr>
      </w:pPr>
      <w:r w:rsidRPr="00194120">
        <w:rPr>
          <w:rFonts w:ascii="Arial" w:hAnsi="Arial" w:cs="Arial"/>
          <w:color w:val="0070C0"/>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7559ADFD" w14:textId="77777777" w:rsidR="00194120" w:rsidRPr="00194120" w:rsidRDefault="00194120" w:rsidP="00194120">
      <w:pPr>
        <w:pStyle w:val="NoSpacing"/>
        <w:numPr>
          <w:ilvl w:val="0"/>
          <w:numId w:val="31"/>
        </w:numPr>
        <w:rPr>
          <w:rFonts w:ascii="Arial" w:hAnsi="Arial" w:cs="Arial"/>
          <w:color w:val="0070C0"/>
        </w:rPr>
      </w:pPr>
      <w:r w:rsidRPr="00194120">
        <w:rPr>
          <w:rFonts w:ascii="Arial" w:hAnsi="Arial" w:cs="Arial"/>
          <w:color w:val="0070C0"/>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0C74B10F" w14:textId="77777777" w:rsidR="00194120" w:rsidRPr="00194120" w:rsidRDefault="00194120" w:rsidP="00194120">
      <w:pPr>
        <w:pStyle w:val="NoSpacing"/>
        <w:numPr>
          <w:ilvl w:val="0"/>
          <w:numId w:val="31"/>
        </w:numPr>
        <w:rPr>
          <w:rFonts w:ascii="Arial" w:hAnsi="Arial" w:cs="Arial"/>
          <w:color w:val="0070C0"/>
        </w:rPr>
      </w:pPr>
      <w:r w:rsidRPr="00194120">
        <w:rPr>
          <w:rFonts w:ascii="Arial" w:hAnsi="Arial" w:cs="Arial"/>
          <w:color w:val="0070C0"/>
        </w:rPr>
        <w:t xml:space="preserve">The UAB Blazer community views the adoption of these mandatory guidelines as a mark of good citizenship and respectful care of fellow classmates, faculty, and staff. Please visit the </w:t>
      </w:r>
      <w:hyperlink r:id="rId19" w:history="1">
        <w:r w:rsidRPr="00194120">
          <w:rPr>
            <w:rStyle w:val="Hyperlink"/>
            <w:rFonts w:ascii="Arial" w:hAnsi="Arial" w:cs="Arial"/>
            <w:color w:val="0070C0"/>
            <w:szCs w:val="24"/>
          </w:rPr>
          <w:t>UAB United website</w:t>
        </w:r>
      </w:hyperlink>
      <w:r w:rsidRPr="00194120">
        <w:rPr>
          <w:rFonts w:ascii="Arial" w:hAnsi="Arial" w:cs="Arial"/>
          <w:color w:val="0070C0"/>
        </w:rPr>
        <w:t xml:space="preserve"> for further information. </w:t>
      </w:r>
    </w:p>
    <w:p w14:paraId="73B94086" w14:textId="77777777" w:rsidR="00194120" w:rsidRPr="00194120" w:rsidRDefault="00194120" w:rsidP="00194120">
      <w:pPr>
        <w:pStyle w:val="NoSpacing"/>
        <w:rPr>
          <w:rFonts w:ascii="Arial" w:hAnsi="Arial" w:cs="Arial"/>
          <w:color w:val="0070C0"/>
        </w:rPr>
      </w:pPr>
    </w:p>
    <w:p w14:paraId="24ED37BD" w14:textId="77777777" w:rsidR="00194120" w:rsidRPr="00194120" w:rsidRDefault="00194120" w:rsidP="00194120">
      <w:pPr>
        <w:pStyle w:val="NoSpacing"/>
        <w:rPr>
          <w:rFonts w:ascii="Arial" w:hAnsi="Arial" w:cs="Arial"/>
          <w:color w:val="0070C0"/>
        </w:rPr>
      </w:pPr>
      <w:r w:rsidRPr="00194120">
        <w:rPr>
          <w:rFonts w:ascii="Arial" w:hAnsi="Arial" w:cs="Arial"/>
          <w:color w:val="0070C0"/>
        </w:rPr>
        <w:t>Food may not be consumed during class times in classrooms, but bottled water is permissible. </w:t>
      </w:r>
    </w:p>
    <w:p w14:paraId="3B80063B" w14:textId="77777777" w:rsidR="00194120" w:rsidRPr="00194120" w:rsidRDefault="00194120" w:rsidP="00194120">
      <w:pPr>
        <w:rPr>
          <w:rFonts w:ascii="Arial" w:hAnsi="Arial" w:cs="Arial"/>
          <w:snapToGrid w:val="0"/>
          <w:color w:val="0070C0"/>
          <w:szCs w:val="24"/>
        </w:rPr>
      </w:pPr>
    </w:p>
    <w:p w14:paraId="397BE498" w14:textId="77777777" w:rsidR="00194120" w:rsidRPr="00194120" w:rsidRDefault="00194120" w:rsidP="00194120">
      <w:pPr>
        <w:pStyle w:val="NoSpacing"/>
        <w:rPr>
          <w:rFonts w:ascii="Arial" w:hAnsi="Arial" w:cs="Arial"/>
          <w:b/>
          <w:bCs/>
          <w:color w:val="0070C0"/>
        </w:rPr>
      </w:pPr>
      <w:r w:rsidRPr="00194120">
        <w:rPr>
          <w:rFonts w:ascii="Arial" w:hAnsi="Arial" w:cs="Arial"/>
          <w:b/>
          <w:bCs/>
          <w:color w:val="0070C0"/>
        </w:rPr>
        <w:t>GuideSafe Event Passport Class Requirement</w:t>
      </w:r>
    </w:p>
    <w:p w14:paraId="60FD68EB" w14:textId="77777777" w:rsidR="00194120" w:rsidRPr="00194120" w:rsidRDefault="00194120" w:rsidP="00194120">
      <w:pPr>
        <w:pStyle w:val="NoSpacing"/>
        <w:rPr>
          <w:rFonts w:ascii="Arial" w:eastAsia="Calibri" w:hAnsi="Arial" w:cs="Arial"/>
          <w:color w:val="0070C0"/>
        </w:rPr>
      </w:pPr>
      <w:r w:rsidRPr="00194120">
        <w:rPr>
          <w:rFonts w:ascii="Arial" w:eastAsia="Calibri" w:hAnsi="Arial" w:cs="Arial"/>
          <w:color w:val="0070C0"/>
        </w:rPr>
        <w:t>Faculty are required to verify all students who are present for in-person instruction have a current Event Passport.</w:t>
      </w:r>
    </w:p>
    <w:p w14:paraId="74AEE712" w14:textId="77777777" w:rsidR="00194120" w:rsidRPr="00194120" w:rsidRDefault="00194120" w:rsidP="00194120">
      <w:pPr>
        <w:pStyle w:val="NoSpacing"/>
        <w:rPr>
          <w:rFonts w:ascii="Arial" w:eastAsia="Calibri" w:hAnsi="Arial" w:cs="Arial"/>
          <w:color w:val="0070C0"/>
          <w:shd w:val="clear" w:color="auto" w:fill="FFFFFF"/>
        </w:rPr>
      </w:pPr>
    </w:p>
    <w:p w14:paraId="74E3865C" w14:textId="77777777" w:rsidR="00194120" w:rsidRPr="00194120" w:rsidRDefault="00194120" w:rsidP="00194120">
      <w:pPr>
        <w:pStyle w:val="NoSpacing"/>
        <w:rPr>
          <w:rFonts w:ascii="Arial" w:eastAsia="Calibri" w:hAnsi="Arial" w:cs="Arial"/>
          <w:color w:val="0070C0"/>
          <w:sz w:val="22"/>
        </w:rPr>
      </w:pPr>
      <w:r w:rsidRPr="00194120">
        <w:rPr>
          <w:rFonts w:ascii="Arial" w:eastAsia="Calibri" w:hAnsi="Arial" w:cs="Arial"/>
          <w:color w:val="0070C0"/>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0" w:tgtFrame="_blank" w:history="1">
        <w:r w:rsidRPr="00194120">
          <w:rPr>
            <w:rFonts w:ascii="Arial" w:eastAsia="Calibri" w:hAnsi="Arial" w:cs="Arial"/>
            <w:bCs/>
            <w:color w:val="0070C0"/>
            <w:u w:val="single"/>
            <w:shd w:val="clear" w:color="auto" w:fill="FFFFFF"/>
          </w:rPr>
          <w:t>UAB Healthcheck</w:t>
        </w:r>
      </w:hyperlink>
      <w:r w:rsidRPr="00194120">
        <w:rPr>
          <w:rFonts w:ascii="Arial" w:eastAsia="Calibri" w:hAnsi="Arial" w:cs="Arial"/>
          <w:color w:val="0070C0"/>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1" w:history="1">
        <w:r w:rsidRPr="00194120">
          <w:rPr>
            <w:rFonts w:ascii="Arial" w:eastAsia="Calibri" w:hAnsi="Arial" w:cs="Arial"/>
            <w:color w:val="0070C0"/>
            <w:u w:val="single"/>
            <w:shd w:val="clear" w:color="auto" w:fill="FFFFFF"/>
          </w:rPr>
          <w:t>UAB GuideSafe Event Passport</w:t>
        </w:r>
      </w:hyperlink>
      <w:r w:rsidRPr="00194120">
        <w:rPr>
          <w:rFonts w:ascii="Arial" w:eastAsia="Calibri" w:hAnsi="Arial" w:cs="Arial"/>
          <w:color w:val="0070C0"/>
          <w:shd w:val="clear" w:color="auto" w:fill="FFFFFF"/>
        </w:rPr>
        <w:t>.</w:t>
      </w:r>
    </w:p>
    <w:p w14:paraId="57A67C1E" w14:textId="77777777" w:rsidR="00194120" w:rsidRPr="00194120" w:rsidRDefault="00194120" w:rsidP="00194120">
      <w:pPr>
        <w:rPr>
          <w:rFonts w:ascii="Arial" w:hAnsi="Arial" w:cs="Arial"/>
          <w:b/>
          <w:color w:val="0070C0"/>
          <w:szCs w:val="24"/>
        </w:rPr>
      </w:pPr>
    </w:p>
    <w:p w14:paraId="271B26E1" w14:textId="34C62AC7" w:rsidR="00194120" w:rsidRDefault="00194120" w:rsidP="00EA7911">
      <w:pPr>
        <w:pStyle w:val="NoSpacing"/>
        <w:rPr>
          <w:rFonts w:ascii="Arial" w:hAnsi="Arial" w:cs="Arial"/>
          <w:b/>
          <w:szCs w:val="24"/>
        </w:rPr>
      </w:pPr>
    </w:p>
    <w:p w14:paraId="3163D675" w14:textId="5E2708E4" w:rsidR="00194120" w:rsidRDefault="00194120" w:rsidP="00EA7911">
      <w:pPr>
        <w:pStyle w:val="NoSpacing"/>
        <w:rPr>
          <w:rFonts w:ascii="Arial" w:hAnsi="Arial" w:cs="Arial"/>
          <w:b/>
          <w:szCs w:val="24"/>
        </w:rPr>
      </w:pPr>
    </w:p>
    <w:p w14:paraId="1A8CEA1F" w14:textId="77777777" w:rsidR="00194120" w:rsidRDefault="00194120" w:rsidP="00EA7911">
      <w:pPr>
        <w:pStyle w:val="NoSpacing"/>
        <w:rPr>
          <w:rFonts w:ascii="Arial" w:hAnsi="Arial" w:cs="Arial"/>
          <w:b/>
          <w:szCs w:val="24"/>
        </w:rPr>
      </w:pPr>
    </w:p>
    <w:p w14:paraId="6A96B828" w14:textId="2AFE7231" w:rsidR="00317839" w:rsidRPr="00570D20" w:rsidRDefault="00EA7911" w:rsidP="00194120">
      <w:pPr>
        <w:pStyle w:val="NoSpacing"/>
        <w:rPr>
          <w:rFonts w:ascii="Arial" w:hAnsi="Arial" w:cs="Arial"/>
          <w:szCs w:val="24"/>
        </w:rPr>
      </w:pPr>
      <w:r w:rsidRPr="00570D20">
        <w:rPr>
          <w:rFonts w:ascii="Arial" w:hAnsi="Arial" w:cs="Arial"/>
          <w:b/>
          <w:szCs w:val="24"/>
        </w:rPr>
        <w:t>Syllabus</w:t>
      </w:r>
      <w:r w:rsidRPr="00570D20">
        <w:rPr>
          <w:rFonts w:ascii="Arial" w:hAnsi="Arial" w:cs="Arial"/>
          <w:szCs w:val="24"/>
        </w:rPr>
        <w:t>: This syllabus is subject to changes announced in class.</w:t>
      </w:r>
    </w:p>
    <w:sectPr w:rsidR="00317839" w:rsidRPr="00570D20" w:rsidSect="004B6DCF">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CDD3E" w14:textId="77777777" w:rsidR="00010EFD" w:rsidRDefault="00010EFD" w:rsidP="00D02FE6">
      <w:r>
        <w:separator/>
      </w:r>
    </w:p>
  </w:endnote>
  <w:endnote w:type="continuationSeparator" w:id="0">
    <w:p w14:paraId="412F9BF0" w14:textId="77777777" w:rsidR="00010EFD" w:rsidRDefault="00010EFD" w:rsidP="00D0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460133"/>
      <w:docPartObj>
        <w:docPartGallery w:val="Page Numbers (Bottom of Page)"/>
        <w:docPartUnique/>
      </w:docPartObj>
    </w:sdtPr>
    <w:sdtEndPr>
      <w:rPr>
        <w:noProof/>
      </w:rPr>
    </w:sdtEndPr>
    <w:sdtContent>
      <w:p w14:paraId="5D35428B" w14:textId="5508E874" w:rsidR="00AB0920" w:rsidRDefault="00AB0920">
        <w:pPr>
          <w:pStyle w:val="Footer"/>
          <w:jc w:val="right"/>
        </w:pPr>
        <w:r>
          <w:fldChar w:fldCharType="begin"/>
        </w:r>
        <w:r>
          <w:instrText xml:space="preserve"> PAGE   \* MERGEFORMAT </w:instrText>
        </w:r>
        <w:r>
          <w:fldChar w:fldCharType="separate"/>
        </w:r>
        <w:r w:rsidR="00FC4FDC">
          <w:rPr>
            <w:noProof/>
          </w:rPr>
          <w:t>2</w:t>
        </w:r>
        <w:r>
          <w:rPr>
            <w:noProof/>
          </w:rPr>
          <w:fldChar w:fldCharType="end"/>
        </w:r>
      </w:p>
    </w:sdtContent>
  </w:sdt>
  <w:p w14:paraId="1000A6F4" w14:textId="77777777" w:rsidR="00AB0920" w:rsidRDefault="00AB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11932" w14:textId="77777777" w:rsidR="00010EFD" w:rsidRDefault="00010EFD" w:rsidP="00D02FE6">
      <w:r>
        <w:separator/>
      </w:r>
    </w:p>
  </w:footnote>
  <w:footnote w:type="continuationSeparator" w:id="0">
    <w:p w14:paraId="4EBEBE8F" w14:textId="77777777" w:rsidR="00010EFD" w:rsidRDefault="00010EFD" w:rsidP="00D0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4A4"/>
    <w:multiLevelType w:val="hybridMultilevel"/>
    <w:tmpl w:val="09787AFA"/>
    <w:lvl w:ilvl="0" w:tplc="1F100A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537F"/>
    <w:multiLevelType w:val="hybridMultilevel"/>
    <w:tmpl w:val="7A5A5E86"/>
    <w:lvl w:ilvl="0" w:tplc="F9F82E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970F6"/>
    <w:multiLevelType w:val="hybridMultilevel"/>
    <w:tmpl w:val="6A34D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32C3F"/>
    <w:multiLevelType w:val="hybridMultilevel"/>
    <w:tmpl w:val="C112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55578"/>
    <w:multiLevelType w:val="hybridMultilevel"/>
    <w:tmpl w:val="AD622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67AC4"/>
    <w:multiLevelType w:val="hybridMultilevel"/>
    <w:tmpl w:val="05446A60"/>
    <w:lvl w:ilvl="0" w:tplc="1B26DC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A131E"/>
    <w:multiLevelType w:val="hybridMultilevel"/>
    <w:tmpl w:val="C31ED4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25F05"/>
    <w:multiLevelType w:val="hybridMultilevel"/>
    <w:tmpl w:val="04B4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42D15"/>
    <w:multiLevelType w:val="hybridMultilevel"/>
    <w:tmpl w:val="108A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D1F50"/>
    <w:multiLevelType w:val="hybridMultilevel"/>
    <w:tmpl w:val="C71C16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433EF"/>
    <w:multiLevelType w:val="hybridMultilevel"/>
    <w:tmpl w:val="4EB4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746CC"/>
    <w:multiLevelType w:val="hybridMultilevel"/>
    <w:tmpl w:val="6474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70A08"/>
    <w:multiLevelType w:val="hybridMultilevel"/>
    <w:tmpl w:val="8FCAE2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36BA2"/>
    <w:multiLevelType w:val="hybridMultilevel"/>
    <w:tmpl w:val="89529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E27D4"/>
    <w:multiLevelType w:val="hybridMultilevel"/>
    <w:tmpl w:val="A552C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93BED"/>
    <w:multiLevelType w:val="hybridMultilevel"/>
    <w:tmpl w:val="E1D6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502AF"/>
    <w:multiLevelType w:val="hybridMultilevel"/>
    <w:tmpl w:val="7494B5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D70DC"/>
    <w:multiLevelType w:val="hybridMultilevel"/>
    <w:tmpl w:val="EE4A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F0021"/>
    <w:multiLevelType w:val="hybridMultilevel"/>
    <w:tmpl w:val="55B21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24C"/>
    <w:multiLevelType w:val="hybridMultilevel"/>
    <w:tmpl w:val="BC64C1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9524B"/>
    <w:multiLevelType w:val="hybridMultilevel"/>
    <w:tmpl w:val="C04CC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CB6D1D"/>
    <w:multiLevelType w:val="hybridMultilevel"/>
    <w:tmpl w:val="BDE6BFFA"/>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52F8A"/>
    <w:multiLevelType w:val="hybridMultilevel"/>
    <w:tmpl w:val="809C7DB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E7E52"/>
    <w:multiLevelType w:val="hybridMultilevel"/>
    <w:tmpl w:val="971C73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D2E7F"/>
    <w:multiLevelType w:val="hybridMultilevel"/>
    <w:tmpl w:val="9984E95A"/>
    <w:lvl w:ilvl="0" w:tplc="04090001">
      <w:start w:val="1"/>
      <w:numFmt w:val="bullet"/>
      <w:lvlText w:val=""/>
      <w:lvlJc w:val="left"/>
      <w:pPr>
        <w:ind w:left="720" w:hanging="360"/>
      </w:pPr>
      <w:rPr>
        <w:rFonts w:ascii="Symbol" w:hAnsi="Symbol" w:hint="default"/>
      </w:rPr>
    </w:lvl>
    <w:lvl w:ilvl="1" w:tplc="B65C751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01A58"/>
    <w:multiLevelType w:val="hybridMultilevel"/>
    <w:tmpl w:val="8C04E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3E73F8"/>
    <w:multiLevelType w:val="hybridMultilevel"/>
    <w:tmpl w:val="2A3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B48AF"/>
    <w:multiLevelType w:val="hybridMultilevel"/>
    <w:tmpl w:val="584E03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8176F"/>
    <w:multiLevelType w:val="hybridMultilevel"/>
    <w:tmpl w:val="5EF4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63B95"/>
    <w:multiLevelType w:val="hybridMultilevel"/>
    <w:tmpl w:val="F0CE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E0D5E"/>
    <w:multiLevelType w:val="hybridMultilevel"/>
    <w:tmpl w:val="DF0C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47E03"/>
    <w:multiLevelType w:val="singleLevel"/>
    <w:tmpl w:val="9640AF96"/>
    <w:lvl w:ilvl="0">
      <w:start w:val="1"/>
      <w:numFmt w:val="decimal"/>
      <w:lvlText w:val="%1."/>
      <w:lvlJc w:val="left"/>
      <w:pPr>
        <w:tabs>
          <w:tab w:val="num" w:pos="360"/>
        </w:tabs>
        <w:ind w:left="360" w:hanging="360"/>
      </w:pPr>
      <w:rPr>
        <w:rFonts w:ascii="Times New Roman" w:eastAsiaTheme="minorHAnsi" w:hAnsi="Times New Roman" w:cs="Times New Roman"/>
      </w:rPr>
    </w:lvl>
  </w:abstractNum>
  <w:num w:numId="1">
    <w:abstractNumId w:val="2"/>
  </w:num>
  <w:num w:numId="2">
    <w:abstractNumId w:val="19"/>
  </w:num>
  <w:num w:numId="3">
    <w:abstractNumId w:val="16"/>
  </w:num>
  <w:num w:numId="4">
    <w:abstractNumId w:val="23"/>
  </w:num>
  <w:num w:numId="5">
    <w:abstractNumId w:val="9"/>
  </w:num>
  <w:num w:numId="6">
    <w:abstractNumId w:val="4"/>
  </w:num>
  <w:num w:numId="7">
    <w:abstractNumId w:val="27"/>
  </w:num>
  <w:num w:numId="8">
    <w:abstractNumId w:val="18"/>
  </w:num>
  <w:num w:numId="9">
    <w:abstractNumId w:val="12"/>
  </w:num>
  <w:num w:numId="10">
    <w:abstractNumId w:val="6"/>
  </w:num>
  <w:num w:numId="11">
    <w:abstractNumId w:val="21"/>
  </w:num>
  <w:num w:numId="12">
    <w:abstractNumId w:val="20"/>
  </w:num>
  <w:num w:numId="13">
    <w:abstractNumId w:val="25"/>
  </w:num>
  <w:num w:numId="14">
    <w:abstractNumId w:val="24"/>
  </w:num>
  <w:num w:numId="15">
    <w:abstractNumId w:val="17"/>
  </w:num>
  <w:num w:numId="16">
    <w:abstractNumId w:val="22"/>
  </w:num>
  <w:num w:numId="17">
    <w:abstractNumId w:val="11"/>
  </w:num>
  <w:num w:numId="18">
    <w:abstractNumId w:val="13"/>
  </w:num>
  <w:num w:numId="19">
    <w:abstractNumId w:val="31"/>
  </w:num>
  <w:num w:numId="20">
    <w:abstractNumId w:val="3"/>
  </w:num>
  <w:num w:numId="21">
    <w:abstractNumId w:val="5"/>
  </w:num>
  <w:num w:numId="22">
    <w:abstractNumId w:val="0"/>
  </w:num>
  <w:num w:numId="23">
    <w:abstractNumId w:val="8"/>
  </w:num>
  <w:num w:numId="24">
    <w:abstractNumId w:val="28"/>
  </w:num>
  <w:num w:numId="25">
    <w:abstractNumId w:val="15"/>
  </w:num>
  <w:num w:numId="26">
    <w:abstractNumId w:val="1"/>
  </w:num>
  <w:num w:numId="27">
    <w:abstractNumId w:val="14"/>
  </w:num>
  <w:num w:numId="28">
    <w:abstractNumId w:val="30"/>
  </w:num>
  <w:num w:numId="29">
    <w:abstractNumId w:val="7"/>
  </w:num>
  <w:num w:numId="30">
    <w:abstractNumId w:val="10"/>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E1"/>
    <w:rsid w:val="000029C7"/>
    <w:rsid w:val="00003C61"/>
    <w:rsid w:val="00007CB6"/>
    <w:rsid w:val="00010EFD"/>
    <w:rsid w:val="00010F38"/>
    <w:rsid w:val="00024036"/>
    <w:rsid w:val="00025425"/>
    <w:rsid w:val="00043FE6"/>
    <w:rsid w:val="00082575"/>
    <w:rsid w:val="000A0F84"/>
    <w:rsid w:val="000A13C9"/>
    <w:rsid w:val="000B1524"/>
    <w:rsid w:val="000B6663"/>
    <w:rsid w:val="000B7CB2"/>
    <w:rsid w:val="000D417E"/>
    <w:rsid w:val="000F1C03"/>
    <w:rsid w:val="00104D33"/>
    <w:rsid w:val="00112E8E"/>
    <w:rsid w:val="00114BC2"/>
    <w:rsid w:val="00115475"/>
    <w:rsid w:val="0012015A"/>
    <w:rsid w:val="001315B2"/>
    <w:rsid w:val="00137264"/>
    <w:rsid w:val="0014278C"/>
    <w:rsid w:val="00142FF5"/>
    <w:rsid w:val="00157FE2"/>
    <w:rsid w:val="0016273A"/>
    <w:rsid w:val="00165D9B"/>
    <w:rsid w:val="001661D6"/>
    <w:rsid w:val="001752C1"/>
    <w:rsid w:val="001845AD"/>
    <w:rsid w:val="00187DE7"/>
    <w:rsid w:val="00194120"/>
    <w:rsid w:val="0019735F"/>
    <w:rsid w:val="001975F8"/>
    <w:rsid w:val="001A0193"/>
    <w:rsid w:val="001A0E7A"/>
    <w:rsid w:val="001A48B6"/>
    <w:rsid w:val="001A4FD9"/>
    <w:rsid w:val="001B1983"/>
    <w:rsid w:val="001B7F9B"/>
    <w:rsid w:val="001C4DBD"/>
    <w:rsid w:val="001D01B4"/>
    <w:rsid w:val="001D060D"/>
    <w:rsid w:val="001F3709"/>
    <w:rsid w:val="00213581"/>
    <w:rsid w:val="002407D2"/>
    <w:rsid w:val="00243207"/>
    <w:rsid w:val="002442A7"/>
    <w:rsid w:val="00265EF8"/>
    <w:rsid w:val="00286AFA"/>
    <w:rsid w:val="002A7571"/>
    <w:rsid w:val="002C1CEE"/>
    <w:rsid w:val="002C4493"/>
    <w:rsid w:val="002D1E98"/>
    <w:rsid w:val="002D46AD"/>
    <w:rsid w:val="002D6979"/>
    <w:rsid w:val="002F3D5D"/>
    <w:rsid w:val="00301CB4"/>
    <w:rsid w:val="00317839"/>
    <w:rsid w:val="003237EA"/>
    <w:rsid w:val="00333D4B"/>
    <w:rsid w:val="00344E26"/>
    <w:rsid w:val="00352BFD"/>
    <w:rsid w:val="00352F05"/>
    <w:rsid w:val="00380CDC"/>
    <w:rsid w:val="00392F95"/>
    <w:rsid w:val="003A3F52"/>
    <w:rsid w:val="003A4B1B"/>
    <w:rsid w:val="003B28BB"/>
    <w:rsid w:val="003B35EB"/>
    <w:rsid w:val="003C2171"/>
    <w:rsid w:val="003D6060"/>
    <w:rsid w:val="003D679B"/>
    <w:rsid w:val="00407F6B"/>
    <w:rsid w:val="0042210A"/>
    <w:rsid w:val="00423798"/>
    <w:rsid w:val="0045381D"/>
    <w:rsid w:val="004546AC"/>
    <w:rsid w:val="004669BF"/>
    <w:rsid w:val="00472078"/>
    <w:rsid w:val="00476932"/>
    <w:rsid w:val="0048406F"/>
    <w:rsid w:val="00485E58"/>
    <w:rsid w:val="00492D6A"/>
    <w:rsid w:val="004A496C"/>
    <w:rsid w:val="004B1B43"/>
    <w:rsid w:val="004B6DCF"/>
    <w:rsid w:val="004D31CF"/>
    <w:rsid w:val="004F38C4"/>
    <w:rsid w:val="005120E5"/>
    <w:rsid w:val="00515BCA"/>
    <w:rsid w:val="0056026F"/>
    <w:rsid w:val="00566C1D"/>
    <w:rsid w:val="005675AB"/>
    <w:rsid w:val="00567DC5"/>
    <w:rsid w:val="00570D20"/>
    <w:rsid w:val="00577D8B"/>
    <w:rsid w:val="005A464F"/>
    <w:rsid w:val="005C0104"/>
    <w:rsid w:val="005C064E"/>
    <w:rsid w:val="005C3263"/>
    <w:rsid w:val="005D453B"/>
    <w:rsid w:val="00600EAC"/>
    <w:rsid w:val="00603078"/>
    <w:rsid w:val="00643DDD"/>
    <w:rsid w:val="00652816"/>
    <w:rsid w:val="00666978"/>
    <w:rsid w:val="0067169C"/>
    <w:rsid w:val="006839C8"/>
    <w:rsid w:val="00695EE1"/>
    <w:rsid w:val="006A10CB"/>
    <w:rsid w:val="006A3CD2"/>
    <w:rsid w:val="006A743C"/>
    <w:rsid w:val="006B7C35"/>
    <w:rsid w:val="006C0A94"/>
    <w:rsid w:val="006F786C"/>
    <w:rsid w:val="006F7C45"/>
    <w:rsid w:val="00715120"/>
    <w:rsid w:val="00716649"/>
    <w:rsid w:val="00717793"/>
    <w:rsid w:val="00722B84"/>
    <w:rsid w:val="0073440B"/>
    <w:rsid w:val="007357BE"/>
    <w:rsid w:val="0074211F"/>
    <w:rsid w:val="00743001"/>
    <w:rsid w:val="00750192"/>
    <w:rsid w:val="00756FC8"/>
    <w:rsid w:val="00760742"/>
    <w:rsid w:val="00760856"/>
    <w:rsid w:val="00785AD5"/>
    <w:rsid w:val="00787189"/>
    <w:rsid w:val="00791F3A"/>
    <w:rsid w:val="00794EF8"/>
    <w:rsid w:val="00797BF8"/>
    <w:rsid w:val="007C49B3"/>
    <w:rsid w:val="007D359F"/>
    <w:rsid w:val="007D50D7"/>
    <w:rsid w:val="007D6D6C"/>
    <w:rsid w:val="007E5BF9"/>
    <w:rsid w:val="007E6D4C"/>
    <w:rsid w:val="00801A9E"/>
    <w:rsid w:val="00805463"/>
    <w:rsid w:val="00827AD9"/>
    <w:rsid w:val="00871D82"/>
    <w:rsid w:val="00874ADE"/>
    <w:rsid w:val="00892CB2"/>
    <w:rsid w:val="008B1DFD"/>
    <w:rsid w:val="008D7FE6"/>
    <w:rsid w:val="00900949"/>
    <w:rsid w:val="00907C83"/>
    <w:rsid w:val="00920048"/>
    <w:rsid w:val="00921DE5"/>
    <w:rsid w:val="0092253C"/>
    <w:rsid w:val="00934283"/>
    <w:rsid w:val="00936F21"/>
    <w:rsid w:val="009438B6"/>
    <w:rsid w:val="00973B7C"/>
    <w:rsid w:val="0098393D"/>
    <w:rsid w:val="00983E89"/>
    <w:rsid w:val="00983FAA"/>
    <w:rsid w:val="00985A88"/>
    <w:rsid w:val="00990C36"/>
    <w:rsid w:val="009A56D4"/>
    <w:rsid w:val="009A7313"/>
    <w:rsid w:val="009B7B38"/>
    <w:rsid w:val="009C07AA"/>
    <w:rsid w:val="009C4E4E"/>
    <w:rsid w:val="009D44AB"/>
    <w:rsid w:val="009D6D45"/>
    <w:rsid w:val="009F041F"/>
    <w:rsid w:val="009F1BDB"/>
    <w:rsid w:val="009F341C"/>
    <w:rsid w:val="009F5299"/>
    <w:rsid w:val="009F52D5"/>
    <w:rsid w:val="009F7338"/>
    <w:rsid w:val="00A02D41"/>
    <w:rsid w:val="00A12805"/>
    <w:rsid w:val="00A20206"/>
    <w:rsid w:val="00A213B4"/>
    <w:rsid w:val="00A213CA"/>
    <w:rsid w:val="00A3143F"/>
    <w:rsid w:val="00A4254A"/>
    <w:rsid w:val="00A52023"/>
    <w:rsid w:val="00A5211C"/>
    <w:rsid w:val="00A53401"/>
    <w:rsid w:val="00A544DC"/>
    <w:rsid w:val="00A7673B"/>
    <w:rsid w:val="00A91361"/>
    <w:rsid w:val="00A94683"/>
    <w:rsid w:val="00AA0E30"/>
    <w:rsid w:val="00AA7F51"/>
    <w:rsid w:val="00AB0920"/>
    <w:rsid w:val="00AC5F05"/>
    <w:rsid w:val="00AD17B3"/>
    <w:rsid w:val="00AD3D72"/>
    <w:rsid w:val="00AE0997"/>
    <w:rsid w:val="00AE43D0"/>
    <w:rsid w:val="00AE44AA"/>
    <w:rsid w:val="00AF25DD"/>
    <w:rsid w:val="00AF2C80"/>
    <w:rsid w:val="00AF5D34"/>
    <w:rsid w:val="00B029B5"/>
    <w:rsid w:val="00B03E12"/>
    <w:rsid w:val="00B05C1F"/>
    <w:rsid w:val="00B10330"/>
    <w:rsid w:val="00B120E6"/>
    <w:rsid w:val="00B25A00"/>
    <w:rsid w:val="00B32A62"/>
    <w:rsid w:val="00B350C9"/>
    <w:rsid w:val="00B37BD0"/>
    <w:rsid w:val="00B54AC0"/>
    <w:rsid w:val="00B666E4"/>
    <w:rsid w:val="00B67F67"/>
    <w:rsid w:val="00B76A57"/>
    <w:rsid w:val="00B914F3"/>
    <w:rsid w:val="00B95181"/>
    <w:rsid w:val="00BA6230"/>
    <w:rsid w:val="00BA6785"/>
    <w:rsid w:val="00BB6F4E"/>
    <w:rsid w:val="00BC041A"/>
    <w:rsid w:val="00BC31F3"/>
    <w:rsid w:val="00BC4E8D"/>
    <w:rsid w:val="00BD09FD"/>
    <w:rsid w:val="00BF415F"/>
    <w:rsid w:val="00C11661"/>
    <w:rsid w:val="00C1411D"/>
    <w:rsid w:val="00C23CCE"/>
    <w:rsid w:val="00C2540E"/>
    <w:rsid w:val="00C32070"/>
    <w:rsid w:val="00C3278E"/>
    <w:rsid w:val="00C70399"/>
    <w:rsid w:val="00C751EE"/>
    <w:rsid w:val="00C9090F"/>
    <w:rsid w:val="00C94F09"/>
    <w:rsid w:val="00CA269F"/>
    <w:rsid w:val="00CA5C40"/>
    <w:rsid w:val="00CD4975"/>
    <w:rsid w:val="00CF24B4"/>
    <w:rsid w:val="00D02FE6"/>
    <w:rsid w:val="00D06F0B"/>
    <w:rsid w:val="00D12A34"/>
    <w:rsid w:val="00D13C1D"/>
    <w:rsid w:val="00D27003"/>
    <w:rsid w:val="00D40BA3"/>
    <w:rsid w:val="00D44FAF"/>
    <w:rsid w:val="00D64BEB"/>
    <w:rsid w:val="00D65FB4"/>
    <w:rsid w:val="00D701DF"/>
    <w:rsid w:val="00D940FC"/>
    <w:rsid w:val="00DB2410"/>
    <w:rsid w:val="00DC3271"/>
    <w:rsid w:val="00DD0A1D"/>
    <w:rsid w:val="00DD3736"/>
    <w:rsid w:val="00DE28DE"/>
    <w:rsid w:val="00DE3A29"/>
    <w:rsid w:val="00DE66B3"/>
    <w:rsid w:val="00DF0FF1"/>
    <w:rsid w:val="00E032D5"/>
    <w:rsid w:val="00E223FD"/>
    <w:rsid w:val="00E353F6"/>
    <w:rsid w:val="00E4037A"/>
    <w:rsid w:val="00E4410F"/>
    <w:rsid w:val="00E45ADE"/>
    <w:rsid w:val="00E471CF"/>
    <w:rsid w:val="00E47473"/>
    <w:rsid w:val="00E55F5D"/>
    <w:rsid w:val="00E6687D"/>
    <w:rsid w:val="00E85AC5"/>
    <w:rsid w:val="00EA3213"/>
    <w:rsid w:val="00EA7911"/>
    <w:rsid w:val="00EB5D1C"/>
    <w:rsid w:val="00ED60CE"/>
    <w:rsid w:val="00F166EB"/>
    <w:rsid w:val="00F21743"/>
    <w:rsid w:val="00F24EFE"/>
    <w:rsid w:val="00F3585C"/>
    <w:rsid w:val="00F42A02"/>
    <w:rsid w:val="00F64228"/>
    <w:rsid w:val="00F70716"/>
    <w:rsid w:val="00F90FE4"/>
    <w:rsid w:val="00F92E5E"/>
    <w:rsid w:val="00FA1410"/>
    <w:rsid w:val="00FA40F5"/>
    <w:rsid w:val="00FB55ED"/>
    <w:rsid w:val="00FB65E6"/>
    <w:rsid w:val="00FC1614"/>
    <w:rsid w:val="00FC4FDC"/>
    <w:rsid w:val="00FE1453"/>
    <w:rsid w:val="00FE297E"/>
    <w:rsid w:val="00FE51FC"/>
    <w:rsid w:val="00FE6B2B"/>
    <w:rsid w:val="00FF0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B32C9"/>
  <w14:defaultImageDpi w14:val="300"/>
  <w15:docId w15:val="{9EF80B3F-ED97-4180-AE54-8C57D0D2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E1"/>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492D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B198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qFormat/>
    <w:rsid w:val="00695EE1"/>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5EE1"/>
    <w:rPr>
      <w:rFonts w:ascii="Times New Roman" w:eastAsia="Times New Roman" w:hAnsi="Times New Roman" w:cs="Times New Roman"/>
      <w:b/>
      <w:sz w:val="32"/>
      <w:szCs w:val="20"/>
    </w:rPr>
  </w:style>
  <w:style w:type="paragraph" w:styleId="Title">
    <w:name w:val="Title"/>
    <w:basedOn w:val="Normal"/>
    <w:link w:val="TitleChar"/>
    <w:qFormat/>
    <w:rsid w:val="00695EE1"/>
    <w:pPr>
      <w:jc w:val="center"/>
    </w:pPr>
    <w:rPr>
      <w:b/>
      <w:sz w:val="36"/>
    </w:rPr>
  </w:style>
  <w:style w:type="character" w:customStyle="1" w:styleId="TitleChar">
    <w:name w:val="Title Char"/>
    <w:basedOn w:val="DefaultParagraphFont"/>
    <w:link w:val="Title"/>
    <w:rsid w:val="00695EE1"/>
    <w:rPr>
      <w:rFonts w:ascii="Times New Roman" w:eastAsia="Times New Roman" w:hAnsi="Times New Roman" w:cs="Times New Roman"/>
      <w:b/>
      <w:sz w:val="36"/>
      <w:szCs w:val="20"/>
    </w:rPr>
  </w:style>
  <w:style w:type="paragraph" w:styleId="Subtitle">
    <w:name w:val="Subtitle"/>
    <w:basedOn w:val="Normal"/>
    <w:link w:val="SubtitleChar"/>
    <w:qFormat/>
    <w:rsid w:val="00695EE1"/>
    <w:pPr>
      <w:jc w:val="center"/>
    </w:pPr>
    <w:rPr>
      <w:b/>
    </w:rPr>
  </w:style>
  <w:style w:type="character" w:customStyle="1" w:styleId="SubtitleChar">
    <w:name w:val="Subtitle Char"/>
    <w:basedOn w:val="DefaultParagraphFont"/>
    <w:link w:val="Subtitle"/>
    <w:rsid w:val="00695EE1"/>
    <w:rPr>
      <w:rFonts w:ascii="Times New Roman" w:eastAsia="Times New Roman" w:hAnsi="Times New Roman" w:cs="Times New Roman"/>
      <w:b/>
      <w:szCs w:val="20"/>
    </w:rPr>
  </w:style>
  <w:style w:type="character" w:styleId="Hyperlink">
    <w:name w:val="Hyperlink"/>
    <w:basedOn w:val="DefaultParagraphFont"/>
    <w:uiPriority w:val="99"/>
    <w:unhideWhenUsed/>
    <w:rsid w:val="00137264"/>
    <w:rPr>
      <w:color w:val="0000FF" w:themeColor="hyperlink"/>
      <w:u w:val="single"/>
    </w:rPr>
  </w:style>
  <w:style w:type="character" w:customStyle="1" w:styleId="Heading1Char">
    <w:name w:val="Heading 1 Char"/>
    <w:basedOn w:val="DefaultParagraphFont"/>
    <w:link w:val="Heading1"/>
    <w:uiPriority w:val="9"/>
    <w:rsid w:val="00492D6A"/>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FB5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5ADE"/>
    <w:rPr>
      <w:color w:val="FF0000"/>
    </w:rPr>
  </w:style>
  <w:style w:type="character" w:customStyle="1" w:styleId="BodyTextChar">
    <w:name w:val="Body Text Char"/>
    <w:basedOn w:val="DefaultParagraphFont"/>
    <w:link w:val="BodyText"/>
    <w:rsid w:val="00E45ADE"/>
    <w:rPr>
      <w:rFonts w:ascii="Times New Roman" w:eastAsia="Times New Roman" w:hAnsi="Times New Roman" w:cs="Times New Roman"/>
      <w:color w:val="FF0000"/>
      <w:szCs w:val="20"/>
    </w:rPr>
  </w:style>
  <w:style w:type="paragraph" w:styleId="BalloonText">
    <w:name w:val="Balloon Text"/>
    <w:basedOn w:val="Normal"/>
    <w:link w:val="BalloonTextChar"/>
    <w:uiPriority w:val="99"/>
    <w:semiHidden/>
    <w:unhideWhenUsed/>
    <w:rsid w:val="00B54A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4AC0"/>
    <w:rPr>
      <w:rFonts w:ascii="Lucida Grande" w:eastAsia="Times New Roman" w:hAnsi="Lucida Grande" w:cs="Lucida Grande"/>
      <w:sz w:val="18"/>
      <w:szCs w:val="18"/>
    </w:rPr>
  </w:style>
  <w:style w:type="character" w:customStyle="1" w:styleId="apple-converted-space">
    <w:name w:val="apple-converted-space"/>
    <w:basedOn w:val="DefaultParagraphFont"/>
    <w:rsid w:val="00E4037A"/>
  </w:style>
  <w:style w:type="character" w:styleId="FollowedHyperlink">
    <w:name w:val="FollowedHyperlink"/>
    <w:basedOn w:val="DefaultParagraphFont"/>
    <w:uiPriority w:val="99"/>
    <w:semiHidden/>
    <w:unhideWhenUsed/>
    <w:rsid w:val="00E4037A"/>
    <w:rPr>
      <w:color w:val="800080" w:themeColor="followedHyperlink"/>
      <w:u w:val="single"/>
    </w:rPr>
  </w:style>
  <w:style w:type="paragraph" w:styleId="Header">
    <w:name w:val="header"/>
    <w:basedOn w:val="Normal"/>
    <w:link w:val="HeaderChar"/>
    <w:uiPriority w:val="99"/>
    <w:unhideWhenUsed/>
    <w:rsid w:val="00D02FE6"/>
    <w:pPr>
      <w:tabs>
        <w:tab w:val="center" w:pos="4680"/>
        <w:tab w:val="right" w:pos="9360"/>
      </w:tabs>
    </w:pPr>
  </w:style>
  <w:style w:type="character" w:customStyle="1" w:styleId="HeaderChar">
    <w:name w:val="Header Char"/>
    <w:basedOn w:val="DefaultParagraphFont"/>
    <w:link w:val="Header"/>
    <w:uiPriority w:val="99"/>
    <w:rsid w:val="00D02FE6"/>
    <w:rPr>
      <w:rFonts w:ascii="Times New Roman" w:eastAsia="Times New Roman" w:hAnsi="Times New Roman" w:cs="Times New Roman"/>
      <w:szCs w:val="20"/>
    </w:rPr>
  </w:style>
  <w:style w:type="paragraph" w:styleId="Footer">
    <w:name w:val="footer"/>
    <w:basedOn w:val="Normal"/>
    <w:link w:val="FooterChar"/>
    <w:uiPriority w:val="99"/>
    <w:unhideWhenUsed/>
    <w:rsid w:val="00D02FE6"/>
    <w:pPr>
      <w:tabs>
        <w:tab w:val="center" w:pos="4680"/>
        <w:tab w:val="right" w:pos="9360"/>
      </w:tabs>
    </w:pPr>
  </w:style>
  <w:style w:type="character" w:customStyle="1" w:styleId="FooterChar">
    <w:name w:val="Footer Char"/>
    <w:basedOn w:val="DefaultParagraphFont"/>
    <w:link w:val="Footer"/>
    <w:uiPriority w:val="99"/>
    <w:rsid w:val="00D02FE6"/>
    <w:rPr>
      <w:rFonts w:ascii="Times New Roman" w:eastAsia="Times New Roman" w:hAnsi="Times New Roman" w:cs="Times New Roman"/>
      <w:szCs w:val="20"/>
    </w:rPr>
  </w:style>
  <w:style w:type="paragraph" w:styleId="ListParagraph">
    <w:name w:val="List Paragraph"/>
    <w:basedOn w:val="Normal"/>
    <w:uiPriority w:val="34"/>
    <w:qFormat/>
    <w:rsid w:val="00BA6230"/>
    <w:pPr>
      <w:ind w:left="720"/>
      <w:contextualSpacing/>
    </w:pPr>
  </w:style>
  <w:style w:type="paragraph" w:customStyle="1" w:styleId="Default">
    <w:name w:val="Default"/>
    <w:rsid w:val="00A20206"/>
    <w:pPr>
      <w:autoSpaceDE w:val="0"/>
      <w:autoSpaceDN w:val="0"/>
      <w:adjustRightInd w:val="0"/>
    </w:pPr>
    <w:rPr>
      <w:rFonts w:ascii="Symbol" w:hAnsi="Symbol" w:cs="Symbol"/>
      <w:color w:val="000000"/>
    </w:rPr>
  </w:style>
  <w:style w:type="paragraph" w:styleId="NoSpacing">
    <w:name w:val="No Spacing"/>
    <w:uiPriority w:val="1"/>
    <w:qFormat/>
    <w:rsid w:val="001A0193"/>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1B198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h@uab.edu" TargetMode="External"/><Relationship Id="rId13" Type="http://schemas.openxmlformats.org/officeDocument/2006/relationships/hyperlink" Target="https://www.uab.edu/uabunited/students/testing" TargetMode="External"/><Relationship Id="rId18" Type="http://schemas.openxmlformats.org/officeDocument/2006/relationships/hyperlink" Target="https://www.uab.edu/uabunited/entry-checklists" TargetMode="External"/><Relationship Id="rId3" Type="http://schemas.openxmlformats.org/officeDocument/2006/relationships/settings" Target="settings.xml"/><Relationship Id="rId21" Type="http://schemas.openxmlformats.org/officeDocument/2006/relationships/hyperlink" Target="https://www.uab.edu/uabunited/guidesafe-event-passport" TargetMode="External"/><Relationship Id="rId7" Type="http://schemas.openxmlformats.org/officeDocument/2006/relationships/hyperlink" Target="http://24timezones.com/us_clock/usa_time.php" TargetMode="External"/><Relationship Id="rId12" Type="http://schemas.openxmlformats.org/officeDocument/2006/relationships/hyperlink" Target="https://www.uab.edu/uabunited/students" TargetMode="External"/><Relationship Id="rId17" Type="http://schemas.openxmlformats.org/officeDocument/2006/relationships/hyperlink" Target="https://www.uab.edu/graduate/about/graduate-school-covid-19-updates" TargetMode="External"/><Relationship Id="rId2" Type="http://schemas.openxmlformats.org/officeDocument/2006/relationships/styles" Target="styles.xml"/><Relationship Id="rId16" Type="http://schemas.openxmlformats.org/officeDocument/2006/relationships/hyperlink" Target="https://www.uab.edu/uabunited/students/health-safety" TargetMode="External"/><Relationship Id="rId20" Type="http://schemas.openxmlformats.org/officeDocument/2006/relationships/hyperlink" Target="https://www.uab.edu/uabunited/uab-healthche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students/one-stop/policies/institutional-refund-poli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ab.edu/uabunited/students/student-affairs" TargetMode="External"/><Relationship Id="rId23" Type="http://schemas.openxmlformats.org/officeDocument/2006/relationships/fontTable" Target="fontTable.xml"/><Relationship Id="rId10" Type="http://schemas.openxmlformats.org/officeDocument/2006/relationships/hyperlink" Target="https://www.uab.edu/students/academics/academic-calendar" TargetMode="External"/><Relationship Id="rId19" Type="http://schemas.openxmlformats.org/officeDocument/2006/relationships/hyperlink" Target="https://www.uab.edu/uabunited/students" TargetMode="External"/><Relationship Id="rId4" Type="http://schemas.openxmlformats.org/officeDocument/2006/relationships/webSettings" Target="webSettings.xml"/><Relationship Id="rId9" Type="http://schemas.openxmlformats.org/officeDocument/2006/relationships/hyperlink" Target="https://www.uab.edu/students/academics/final-exams" TargetMode="External"/><Relationship Id="rId14" Type="http://schemas.openxmlformats.org/officeDocument/2006/relationships/hyperlink" Target="https://www.uab.edu/uabunited/students/academic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2963</Words>
  <Characters>16892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Parrish</dc:creator>
  <cp:lastModifiedBy>Coleman, Daniel J</cp:lastModifiedBy>
  <cp:revision>2</cp:revision>
  <cp:lastPrinted>2018-08-16T18:46:00Z</cp:lastPrinted>
  <dcterms:created xsi:type="dcterms:W3CDTF">2020-08-21T18:47:00Z</dcterms:created>
  <dcterms:modified xsi:type="dcterms:W3CDTF">2020-08-21T18:47:00Z</dcterms:modified>
</cp:coreProperties>
</file>