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02" w:rsidRPr="00366002" w:rsidRDefault="00366002" w:rsidP="00366002">
      <w:pPr>
        <w:rPr>
          <w:b/>
          <w:sz w:val="28"/>
          <w:szCs w:val="28"/>
          <w:u w:val="single"/>
        </w:rPr>
      </w:pPr>
      <w:r w:rsidRPr="00366002">
        <w:rPr>
          <w:b/>
          <w:sz w:val="28"/>
          <w:szCs w:val="28"/>
          <w:u w:val="single"/>
        </w:rPr>
        <w:t xml:space="preserve">How </w:t>
      </w:r>
      <w:r w:rsidRPr="00366002">
        <w:rPr>
          <w:b/>
          <w:sz w:val="28"/>
          <w:szCs w:val="28"/>
          <w:u w:val="single"/>
        </w:rPr>
        <w:t>to</w:t>
      </w:r>
      <w:r w:rsidRPr="00366002">
        <w:rPr>
          <w:b/>
          <w:sz w:val="28"/>
          <w:szCs w:val="28"/>
          <w:u w:val="single"/>
        </w:rPr>
        <w:t xml:space="preserve"> Create Study Coordinator Binder</w:t>
      </w:r>
    </w:p>
    <w:p w:rsidR="00366002" w:rsidRDefault="00366002" w:rsidP="00366002"/>
    <w:p w:rsidR="00366002" w:rsidRPr="00366002" w:rsidRDefault="00366002" w:rsidP="00366002">
      <w:pPr>
        <w:rPr>
          <w:b/>
        </w:rPr>
      </w:pPr>
      <w:r w:rsidRPr="00366002">
        <w:rPr>
          <w:b/>
        </w:rPr>
        <w:t>Items to Include in Binder</w:t>
      </w:r>
    </w:p>
    <w:p w:rsidR="00366002" w:rsidRDefault="00366002" w:rsidP="00366002"/>
    <w:p w:rsidR="00366002" w:rsidRDefault="00366002" w:rsidP="00366002">
      <w:pPr>
        <w:pStyle w:val="ListParagraph"/>
        <w:numPr>
          <w:ilvl w:val="0"/>
          <w:numId w:val="1"/>
        </w:numPr>
      </w:pPr>
      <w:r>
        <w:t>Study Contact List (include contact information for key study representatives of sponsor, CRO, etc.)</w:t>
      </w:r>
    </w:p>
    <w:p w:rsidR="00366002" w:rsidRDefault="00366002" w:rsidP="00366002"/>
    <w:p w:rsidR="00366002" w:rsidRDefault="00366002" w:rsidP="00366002">
      <w:pPr>
        <w:pStyle w:val="ListParagraph"/>
        <w:numPr>
          <w:ilvl w:val="0"/>
          <w:numId w:val="1"/>
        </w:numPr>
      </w:pPr>
      <w:r>
        <w:t>Study Protocol (flag important sections such as: schedule of events, investigational product information, study synopsis, inclusion/exclusion criterion, AE/SAE guidelines)</w:t>
      </w:r>
    </w:p>
    <w:p w:rsidR="00366002" w:rsidRDefault="00366002" w:rsidP="00366002"/>
    <w:p w:rsidR="00366002" w:rsidRDefault="00366002" w:rsidP="00366002">
      <w:pPr>
        <w:pStyle w:val="ListParagraph"/>
        <w:numPr>
          <w:ilvl w:val="0"/>
          <w:numId w:val="1"/>
        </w:numPr>
      </w:pPr>
      <w:r>
        <w:t>IVRS information and help-desk contacts</w:t>
      </w:r>
    </w:p>
    <w:p w:rsidR="00366002" w:rsidRDefault="00366002" w:rsidP="00366002"/>
    <w:p w:rsidR="00366002" w:rsidRDefault="00366002" w:rsidP="00366002">
      <w:pPr>
        <w:pStyle w:val="ListParagraph"/>
        <w:numPr>
          <w:ilvl w:val="0"/>
          <w:numId w:val="1"/>
        </w:numPr>
      </w:pPr>
      <w:r>
        <w:t xml:space="preserve">Visit checklist for each study visit to give guide for back-up coordinator in case of emergency or absence of primary coordinator.  </w:t>
      </w:r>
      <w:r w:rsidR="00D20126">
        <w:t>A</w:t>
      </w:r>
      <w:r>
        <w:t xml:space="preserve"> visit checklist template is located in the </w:t>
      </w:r>
      <w:r w:rsidR="00D20126">
        <w:t>Study Coordinator Trial Starter Kit.</w:t>
      </w:r>
      <w:bookmarkStart w:id="0" w:name="_GoBack"/>
      <w:bookmarkEnd w:id="0"/>
    </w:p>
    <w:p w:rsidR="00366002" w:rsidRDefault="00366002" w:rsidP="00366002"/>
    <w:p w:rsidR="00366002" w:rsidRDefault="00366002" w:rsidP="00366002">
      <w:r>
        <w:t>•</w:t>
      </w:r>
      <w:r>
        <w:tab/>
        <w:t>Copy of the most current Informed Consent Form</w:t>
      </w:r>
    </w:p>
    <w:p w:rsidR="00366002" w:rsidRDefault="00366002" w:rsidP="00366002"/>
    <w:p w:rsidR="00366002" w:rsidRDefault="00366002" w:rsidP="00366002">
      <w:r>
        <w:t>•</w:t>
      </w:r>
      <w:r>
        <w:tab/>
        <w:t>Data Capture/EDC guideline manual and help-desk contact information</w:t>
      </w:r>
    </w:p>
    <w:p w:rsidR="00160392" w:rsidRDefault="00D20126"/>
    <w:sectPr w:rsidR="001603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02" w:rsidRDefault="00366002" w:rsidP="00366002">
      <w:pPr>
        <w:spacing w:after="0" w:line="240" w:lineRule="auto"/>
      </w:pPr>
      <w:r>
        <w:separator/>
      </w:r>
    </w:p>
  </w:endnote>
  <w:endnote w:type="continuationSeparator" w:id="0">
    <w:p w:rsidR="00366002" w:rsidRDefault="00366002" w:rsidP="0036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2" w:rsidRDefault="00664982">
    <w:pPr>
      <w:pStyle w:val="Footer"/>
    </w:pPr>
    <w:r>
      <w:t>Version Date 1/22/2021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02" w:rsidRDefault="00366002" w:rsidP="00366002">
      <w:pPr>
        <w:spacing w:after="0" w:line="240" w:lineRule="auto"/>
      </w:pPr>
      <w:r>
        <w:separator/>
      </w:r>
    </w:p>
  </w:footnote>
  <w:footnote w:type="continuationSeparator" w:id="0">
    <w:p w:rsidR="00366002" w:rsidRDefault="00366002" w:rsidP="0036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2" w:rsidRDefault="00366002" w:rsidP="00366002">
    <w:pPr>
      <w:pStyle w:val="Footer"/>
      <w:jc w:val="right"/>
    </w:pPr>
    <w:r w:rsidRPr="007017CA"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00A7969E" wp14:editId="3849DBCE">
          <wp:extent cx="20478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S_icon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002" w:rsidRDefault="00366002" w:rsidP="00366002">
    <w:pPr>
      <w:pStyle w:val="Header"/>
      <w:jc w:val="right"/>
    </w:pPr>
    <w:r w:rsidRPr="00347FE1">
      <w:rPr>
        <w:b/>
        <w:sz w:val="18"/>
        <w:szCs w:val="18"/>
      </w:rPr>
      <w:t>CRSP</w:t>
    </w:r>
    <w:r w:rsidRPr="00347FE1">
      <w:rPr>
        <w:b/>
        <w:sz w:val="16"/>
        <w:szCs w:val="16"/>
      </w:rPr>
      <w:t xml:space="preserve"> Clinical Research Support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873"/>
    <w:multiLevelType w:val="hybridMultilevel"/>
    <w:tmpl w:val="16C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02"/>
    <w:rsid w:val="00247359"/>
    <w:rsid w:val="00366002"/>
    <w:rsid w:val="00664982"/>
    <w:rsid w:val="00AB0504"/>
    <w:rsid w:val="00D2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BAEA"/>
  <w15:chartTrackingRefBased/>
  <w15:docId w15:val="{5A8CF1A4-6B64-4767-89EB-8238F689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02"/>
  </w:style>
  <w:style w:type="paragraph" w:styleId="Footer">
    <w:name w:val="footer"/>
    <w:basedOn w:val="Normal"/>
    <w:link w:val="FooterChar"/>
    <w:unhideWhenUsed/>
    <w:rsid w:val="0036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02"/>
  </w:style>
  <w:style w:type="paragraph" w:styleId="BodyTextIndent3">
    <w:name w:val="Body Text Indent 3"/>
    <w:basedOn w:val="Normal"/>
    <w:link w:val="BodyTextIndent3Char"/>
    <w:rsid w:val="00366002"/>
    <w:pPr>
      <w:spacing w:after="0" w:line="240" w:lineRule="atLeast"/>
      <w:ind w:left="720" w:hanging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66002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Corvalan, Rhonda</dc:creator>
  <cp:keywords/>
  <dc:description/>
  <cp:lastModifiedBy>Corvalan, Rhonda</cp:lastModifiedBy>
  <cp:revision>4</cp:revision>
  <dcterms:created xsi:type="dcterms:W3CDTF">2021-01-22T20:35:00Z</dcterms:created>
  <dcterms:modified xsi:type="dcterms:W3CDTF">2021-01-22T20:44:00Z</dcterms:modified>
</cp:coreProperties>
</file>