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D0" w:rsidRPr="008231D0" w:rsidRDefault="008231D0" w:rsidP="008231D0">
      <w:pPr>
        <w:spacing w:after="0" w:line="360" w:lineRule="auto"/>
        <w:rPr>
          <w:b/>
          <w:u w:val="single"/>
        </w:rPr>
      </w:pPr>
      <w:r w:rsidRPr="008231D0">
        <w:rPr>
          <w:b/>
          <w:u w:val="single"/>
        </w:rPr>
        <w:t>Coordinator Protocol Review Checklist</w:t>
      </w:r>
    </w:p>
    <w:p w:rsidR="009E3F06" w:rsidRDefault="009E3F06" w:rsidP="008231D0">
      <w:pPr>
        <w:spacing w:after="0" w:line="360" w:lineRule="auto"/>
      </w:pPr>
      <w:r>
        <w:t>Questions to ask yourself</w:t>
      </w:r>
      <w:r w:rsidR="00801FE8">
        <w:t>, items to consider</w:t>
      </w:r>
      <w:r>
        <w:t xml:space="preserve"> on your first reading of the protocol:</w:t>
      </w:r>
    </w:p>
    <w:p w:rsidR="00801FE8" w:rsidRDefault="00801FE8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Have adhesive tabs to visually identify vital information for future reference (i.e., what to do in case of an adverse event during study drug administration?)</w:t>
      </w:r>
    </w:p>
    <w:p w:rsidR="00801FE8" w:rsidRDefault="00801FE8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Create a troubleshooting contact list with numbers/emails for CRO, Medical Monitor, IVRS, Investigational Pharmacy… (Who do I need to talk to when questions arise?)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are t</w:t>
      </w:r>
      <w:r>
        <w:t>he reasons for conducting the current study</w:t>
      </w:r>
      <w:r>
        <w:t>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Can you define for a subject what an investigational drug study is? </w:t>
      </w:r>
      <w:r>
        <w:t xml:space="preserve"> (The subject should understand that the drug has been previously used in humans, but additional human data are needed before the drug may be introduced to the marketplace)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are the</w:t>
      </w:r>
      <w:r>
        <w:t xml:space="preserve"> inclusion/exclusion criteria</w:t>
      </w:r>
      <w:r>
        <w:t>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Can you briefly outline the details of the study to a potential subject?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are the p</w:t>
      </w:r>
      <w:r>
        <w:t>otential benefits of the study drug</w:t>
      </w:r>
      <w:r>
        <w:t>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are the p</w:t>
      </w:r>
      <w:r>
        <w:t>otential side effects of the study drug</w:t>
      </w:r>
      <w:r>
        <w:t>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is the t</w:t>
      </w:r>
      <w:r>
        <w:t>ime commitment required</w:t>
      </w:r>
      <w:r>
        <w:t xml:space="preserve"> for the coordinator?  For the subject?</w:t>
      </w:r>
    </w:p>
    <w:p w:rsidR="00801FE8" w:rsidRDefault="00801FE8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Are you familiar with any questionnaires that will be administered?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Are you clear on the instructions for administering the test article?</w:t>
      </w:r>
    </w:p>
    <w:p w:rsidR="00801FE8" w:rsidRDefault="00801FE8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Are there potential barriers to recruitment, retention, and subject compliance?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is the l</w:t>
      </w:r>
      <w:r>
        <w:t>ength of the study</w:t>
      </w:r>
      <w:r>
        <w:t>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is the n</w:t>
      </w:r>
      <w:r>
        <w:t>umber of on-site visits required</w:t>
      </w:r>
      <w:r>
        <w:t>?  Virtual visits?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What p</w:t>
      </w:r>
      <w:r>
        <w:t>rocedures will be performed at each visit</w:t>
      </w:r>
      <w:r>
        <w:t>?</w:t>
      </w:r>
      <w:r w:rsidR="003B567D">
        <w:t xml:space="preserve">  </w:t>
      </w:r>
    </w:p>
    <w:p w:rsidR="009E3F06" w:rsidRDefault="009E3F06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Do the details of the protocol match with the details of the ICF?</w:t>
      </w:r>
    </w:p>
    <w:p w:rsidR="00801FE8" w:rsidRPr="00270F64" w:rsidRDefault="00801FE8" w:rsidP="008231D0">
      <w:pPr>
        <w:pStyle w:val="ListParagraph"/>
        <w:numPr>
          <w:ilvl w:val="0"/>
          <w:numId w:val="1"/>
        </w:numPr>
        <w:spacing w:after="0" w:line="360" w:lineRule="auto"/>
      </w:pPr>
      <w:r>
        <w:t>Consider the protocol, Lab Manual, and Manual of Procedures for source document creation and subject visit planning (In what order do things need to be performed?)</w:t>
      </w:r>
    </w:p>
    <w:p w:rsidR="009E3F06" w:rsidRDefault="009E3F06" w:rsidP="008231D0">
      <w:pPr>
        <w:spacing w:after="0" w:line="360" w:lineRule="auto"/>
      </w:pPr>
    </w:p>
    <w:sectPr w:rsidR="009E3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52" w:rsidRDefault="00A31252" w:rsidP="00A31252">
      <w:pPr>
        <w:spacing w:after="0" w:line="240" w:lineRule="auto"/>
      </w:pPr>
      <w:r>
        <w:separator/>
      </w:r>
    </w:p>
  </w:endnote>
  <w:endnote w:type="continuationSeparator" w:id="0">
    <w:p w:rsidR="00A31252" w:rsidRDefault="00A31252" w:rsidP="00A3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D0" w:rsidRDefault="0082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D0" w:rsidRDefault="008231D0">
    <w:pPr>
      <w:pStyle w:val="Footer"/>
    </w:pPr>
    <w:r>
      <w:t>Protocol Review Checklist</w:t>
    </w:r>
  </w:p>
  <w:p w:rsidR="008231D0" w:rsidRDefault="008231D0">
    <w:pPr>
      <w:pStyle w:val="Footer"/>
    </w:pPr>
    <w:r>
      <w:t xml:space="preserve">Version date </w:t>
    </w:r>
    <w:r>
      <w:t>1/22/2021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D0" w:rsidRDefault="0082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52" w:rsidRDefault="00A31252" w:rsidP="00A31252">
      <w:pPr>
        <w:spacing w:after="0" w:line="240" w:lineRule="auto"/>
      </w:pPr>
      <w:r>
        <w:separator/>
      </w:r>
    </w:p>
  </w:footnote>
  <w:footnote w:type="continuationSeparator" w:id="0">
    <w:p w:rsidR="00A31252" w:rsidRDefault="00A31252" w:rsidP="00A3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D0" w:rsidRDefault="0082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52" w:rsidRDefault="00A31252" w:rsidP="00A31252">
    <w:pPr>
      <w:pStyle w:val="Footer"/>
      <w:jc w:val="right"/>
    </w:pPr>
    <w:r w:rsidRPr="007017CA"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532A6746" wp14:editId="1CC8B8C1">
          <wp:extent cx="2047875" cy="6381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S_icon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9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1252" w:rsidRDefault="00A31252" w:rsidP="00A31252">
    <w:pPr>
      <w:pStyle w:val="Header"/>
      <w:jc w:val="right"/>
    </w:pPr>
    <w:r w:rsidRPr="00347FE1">
      <w:rPr>
        <w:b/>
        <w:sz w:val="18"/>
        <w:szCs w:val="18"/>
      </w:rPr>
      <w:t>CRSP</w:t>
    </w:r>
    <w:r w:rsidRPr="00347FE1">
      <w:rPr>
        <w:b/>
        <w:sz w:val="16"/>
        <w:szCs w:val="16"/>
      </w:rPr>
      <w:t xml:space="preserve"> Clinical Research Support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D0" w:rsidRDefault="0082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176A"/>
    <w:multiLevelType w:val="hybridMultilevel"/>
    <w:tmpl w:val="C470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6"/>
    <w:rsid w:val="00247359"/>
    <w:rsid w:val="003B567D"/>
    <w:rsid w:val="00435ECD"/>
    <w:rsid w:val="00801FE8"/>
    <w:rsid w:val="008231D0"/>
    <w:rsid w:val="009E3F06"/>
    <w:rsid w:val="00A31252"/>
    <w:rsid w:val="00AB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3FCC"/>
  <w15:chartTrackingRefBased/>
  <w15:docId w15:val="{1507B7B6-9B75-413D-8B1B-378AA637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52"/>
  </w:style>
  <w:style w:type="paragraph" w:styleId="Footer">
    <w:name w:val="footer"/>
    <w:basedOn w:val="Normal"/>
    <w:link w:val="FooterChar"/>
    <w:unhideWhenUsed/>
    <w:rsid w:val="00A3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52"/>
  </w:style>
  <w:style w:type="paragraph" w:styleId="BodyTextIndent3">
    <w:name w:val="Body Text Indent 3"/>
    <w:basedOn w:val="Normal"/>
    <w:link w:val="BodyTextIndent3Char"/>
    <w:rsid w:val="00A31252"/>
    <w:pPr>
      <w:spacing w:after="0" w:line="240" w:lineRule="atLeast"/>
      <w:ind w:left="720" w:hanging="720"/>
      <w:jc w:val="both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31252"/>
    <w:rPr>
      <w:rFonts w:ascii="Times New Roman" w:eastAsia="Times New Roman" w:hAnsi="Times New Roman" w:cs="Times New Roman"/>
      <w:b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Corvalan, Rhonda</dc:creator>
  <cp:keywords/>
  <dc:description/>
  <cp:lastModifiedBy>Corvalan, Rhonda</cp:lastModifiedBy>
  <cp:revision>3</cp:revision>
  <dcterms:created xsi:type="dcterms:W3CDTF">2021-01-22T18:37:00Z</dcterms:created>
  <dcterms:modified xsi:type="dcterms:W3CDTF">2021-01-22T21:11:00Z</dcterms:modified>
</cp:coreProperties>
</file>