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ACE9" w14:textId="77777777" w:rsidR="00CB01DD" w:rsidRPr="00A67033" w:rsidRDefault="00CB01DD" w:rsidP="0073117F">
      <w:pPr>
        <w:spacing w:after="0" w:line="240" w:lineRule="auto"/>
        <w:jc w:val="center"/>
        <w:rPr>
          <w:rFonts w:ascii="Arial" w:hAnsi="Arial" w:cs="Arial"/>
          <w:b/>
        </w:rPr>
      </w:pPr>
      <w:r w:rsidRPr="00A67033">
        <w:rPr>
          <w:rFonts w:ascii="Arial" w:hAnsi="Arial" w:cs="Arial"/>
          <w:b/>
        </w:rPr>
        <w:t>Health Services</w:t>
      </w:r>
      <w:r w:rsidR="00A67033" w:rsidRPr="00A67033">
        <w:rPr>
          <w:rFonts w:ascii="Arial" w:hAnsi="Arial" w:cs="Arial"/>
          <w:b/>
        </w:rPr>
        <w:t xml:space="preserve">, Outcomes, and </w:t>
      </w:r>
      <w:r w:rsidRPr="00A67033">
        <w:rPr>
          <w:rFonts w:ascii="Arial" w:hAnsi="Arial" w:cs="Arial"/>
          <w:b/>
        </w:rPr>
        <w:t>Effectiveness Resea</w:t>
      </w:r>
      <w:r w:rsidR="00A67033" w:rsidRPr="00A67033">
        <w:rPr>
          <w:rFonts w:ascii="Arial" w:hAnsi="Arial" w:cs="Arial"/>
          <w:b/>
        </w:rPr>
        <w:t>r</w:t>
      </w:r>
      <w:r w:rsidRPr="00A67033">
        <w:rPr>
          <w:rFonts w:ascii="Arial" w:hAnsi="Arial" w:cs="Arial"/>
          <w:b/>
        </w:rPr>
        <w:t>ch Training Program</w:t>
      </w:r>
    </w:p>
    <w:p w14:paraId="29940990" w14:textId="77777777" w:rsidR="00CB01DD" w:rsidRPr="00A67033" w:rsidRDefault="00CB01DD" w:rsidP="0073117F">
      <w:pPr>
        <w:spacing w:after="0" w:line="240" w:lineRule="auto"/>
        <w:jc w:val="center"/>
        <w:rPr>
          <w:rFonts w:ascii="Arial" w:hAnsi="Arial" w:cs="Arial"/>
          <w:b/>
        </w:rPr>
      </w:pPr>
      <w:r w:rsidRPr="00A67033">
        <w:rPr>
          <w:rFonts w:ascii="Arial" w:hAnsi="Arial" w:cs="Arial"/>
          <w:b/>
        </w:rPr>
        <w:t>University of Alabama at Birmingham</w:t>
      </w:r>
    </w:p>
    <w:p w14:paraId="2F3FA584" w14:textId="77777777" w:rsidR="00CB01DD" w:rsidRPr="00A67033" w:rsidRDefault="00A67033" w:rsidP="0073117F">
      <w:pPr>
        <w:spacing w:after="0" w:line="240" w:lineRule="auto"/>
        <w:jc w:val="center"/>
        <w:rPr>
          <w:rFonts w:ascii="Arial" w:hAnsi="Arial" w:cs="Arial"/>
          <w:b/>
        </w:rPr>
      </w:pPr>
      <w:r w:rsidRPr="00A67033">
        <w:rPr>
          <w:rFonts w:ascii="Arial" w:hAnsi="Arial" w:cs="Arial"/>
          <w:b/>
        </w:rPr>
        <w:t>¯ 20</w:t>
      </w:r>
      <w:r w:rsidR="002A5DC1">
        <w:rPr>
          <w:rFonts w:ascii="Arial" w:hAnsi="Arial" w:cs="Arial"/>
          <w:b/>
        </w:rPr>
        <w:t>21</w:t>
      </w:r>
      <w:r w:rsidR="00C77264">
        <w:rPr>
          <w:rFonts w:ascii="Arial" w:hAnsi="Arial" w:cs="Arial"/>
          <w:b/>
        </w:rPr>
        <w:t xml:space="preserve"> AHRQ NRSA T32 Pre</w:t>
      </w:r>
      <w:r w:rsidR="00CB01DD" w:rsidRPr="00A67033">
        <w:rPr>
          <w:rFonts w:ascii="Arial" w:hAnsi="Arial" w:cs="Arial"/>
          <w:b/>
        </w:rPr>
        <w:t>doctoral Fellowship Application Instructions ¯</w:t>
      </w:r>
    </w:p>
    <w:p w14:paraId="37BD93E1" w14:textId="77777777" w:rsidR="0073117F" w:rsidRDefault="0073117F" w:rsidP="0073117F">
      <w:pPr>
        <w:spacing w:after="0" w:line="240" w:lineRule="auto"/>
        <w:rPr>
          <w:rFonts w:ascii="Arial" w:hAnsi="Arial" w:cs="Arial"/>
          <w:b/>
        </w:rPr>
      </w:pPr>
    </w:p>
    <w:p w14:paraId="7EDEF58A" w14:textId="77777777" w:rsidR="00CB01DD" w:rsidRPr="00A67033" w:rsidRDefault="00CB01DD" w:rsidP="0073117F">
      <w:pPr>
        <w:spacing w:after="0" w:line="240" w:lineRule="auto"/>
        <w:rPr>
          <w:rFonts w:ascii="Arial" w:hAnsi="Arial" w:cs="Arial"/>
          <w:b/>
        </w:rPr>
      </w:pPr>
      <w:r w:rsidRPr="00A67033">
        <w:rPr>
          <w:rFonts w:ascii="Arial" w:hAnsi="Arial" w:cs="Arial"/>
          <w:b/>
        </w:rPr>
        <w:t xml:space="preserve">I. </w:t>
      </w:r>
      <w:r w:rsidRPr="00A67033">
        <w:rPr>
          <w:rFonts w:ascii="Arial" w:hAnsi="Arial" w:cs="Arial"/>
          <w:b/>
          <w:u w:val="single"/>
        </w:rPr>
        <w:t>OVERVIEW</w:t>
      </w:r>
    </w:p>
    <w:p w14:paraId="4A7EACB6" w14:textId="77777777" w:rsidR="0073117F" w:rsidRDefault="0073117F" w:rsidP="0073117F">
      <w:pPr>
        <w:spacing w:after="0" w:line="240" w:lineRule="auto"/>
        <w:rPr>
          <w:rFonts w:ascii="Arial" w:hAnsi="Arial" w:cs="Arial"/>
        </w:rPr>
      </w:pPr>
    </w:p>
    <w:p w14:paraId="78B4AC70" w14:textId="77777777" w:rsidR="00CB01DD" w:rsidRPr="00A67033" w:rsidRDefault="00CB01DD" w:rsidP="002A5DC1">
      <w:pPr>
        <w:spacing w:after="0" w:line="240" w:lineRule="auto"/>
        <w:rPr>
          <w:rFonts w:ascii="Arial" w:hAnsi="Arial" w:cs="Arial"/>
        </w:rPr>
      </w:pPr>
      <w:r w:rsidRPr="00A67033">
        <w:rPr>
          <w:rFonts w:ascii="Arial" w:hAnsi="Arial" w:cs="Arial"/>
        </w:rPr>
        <w:t>The Health Services</w:t>
      </w:r>
      <w:r w:rsidR="00A67033">
        <w:rPr>
          <w:rFonts w:ascii="Arial" w:hAnsi="Arial" w:cs="Arial"/>
        </w:rPr>
        <w:t xml:space="preserve">, Outcomes, and Effectiveness </w:t>
      </w:r>
      <w:r w:rsidRPr="00A67033">
        <w:rPr>
          <w:rFonts w:ascii="Arial" w:hAnsi="Arial" w:cs="Arial"/>
        </w:rPr>
        <w:t xml:space="preserve">Research </w:t>
      </w:r>
      <w:r w:rsidR="00462925">
        <w:rPr>
          <w:rFonts w:ascii="Arial" w:hAnsi="Arial" w:cs="Arial"/>
        </w:rPr>
        <w:t xml:space="preserve">(HSOER) </w:t>
      </w:r>
      <w:r w:rsidRPr="00A67033">
        <w:rPr>
          <w:rFonts w:ascii="Arial" w:hAnsi="Arial" w:cs="Arial"/>
        </w:rPr>
        <w:t>Training Program at UAB is a mentored research training program in health services</w:t>
      </w:r>
      <w:r w:rsidR="00A67033">
        <w:rPr>
          <w:rFonts w:ascii="Arial" w:hAnsi="Arial" w:cs="Arial"/>
        </w:rPr>
        <w:t xml:space="preserve"> </w:t>
      </w:r>
      <w:r w:rsidRPr="00A67033">
        <w:rPr>
          <w:rFonts w:ascii="Arial" w:hAnsi="Arial" w:cs="Arial"/>
        </w:rPr>
        <w:t xml:space="preserve"> &amp; outcomes research (</w:t>
      </w:r>
      <w:r w:rsidR="002A5DC1">
        <w:rPr>
          <w:rFonts w:ascii="Arial" w:hAnsi="Arial" w:cs="Arial"/>
          <w:i/>
        </w:rPr>
        <w:t>Mike Mugavero</w:t>
      </w:r>
      <w:r w:rsidRPr="00A67033">
        <w:rPr>
          <w:rFonts w:ascii="Arial" w:hAnsi="Arial" w:cs="Arial"/>
          <w:i/>
        </w:rPr>
        <w:t xml:space="preserve">, MD, </w:t>
      </w:r>
      <w:proofErr w:type="spellStart"/>
      <w:r w:rsidR="002A5DC1">
        <w:rPr>
          <w:rFonts w:ascii="Arial" w:hAnsi="Arial" w:cs="Arial"/>
          <w:i/>
        </w:rPr>
        <w:t>MHSc</w:t>
      </w:r>
      <w:proofErr w:type="spellEnd"/>
      <w:r w:rsidRPr="00A67033">
        <w:rPr>
          <w:rFonts w:ascii="Arial" w:hAnsi="Arial" w:cs="Arial"/>
          <w:i/>
        </w:rPr>
        <w:t>, PD/PI</w:t>
      </w:r>
      <w:r w:rsidR="002A5DC1">
        <w:rPr>
          <w:rFonts w:ascii="Arial" w:hAnsi="Arial" w:cs="Arial"/>
          <w:i/>
        </w:rPr>
        <w:t>; Emily Levitan, ScD, Co-Director</w:t>
      </w:r>
      <w:r w:rsidRPr="00A67033">
        <w:rPr>
          <w:rFonts w:ascii="Arial" w:hAnsi="Arial" w:cs="Arial"/>
        </w:rPr>
        <w:t xml:space="preserve">). </w:t>
      </w:r>
      <w:r w:rsidR="0069087E">
        <w:rPr>
          <w:rFonts w:ascii="Arial" w:hAnsi="Arial" w:cs="Arial"/>
          <w:b/>
          <w:u w:val="single"/>
        </w:rPr>
        <w:t>Until</w:t>
      </w:r>
      <w:r w:rsidRPr="00622F01">
        <w:rPr>
          <w:rFonts w:ascii="Arial" w:hAnsi="Arial" w:cs="Arial"/>
          <w:b/>
          <w:u w:val="single"/>
        </w:rPr>
        <w:t xml:space="preserve"> </w:t>
      </w:r>
      <w:r w:rsidR="006A6575">
        <w:rPr>
          <w:rFonts w:ascii="Arial" w:hAnsi="Arial" w:cs="Arial"/>
          <w:b/>
          <w:u w:val="single"/>
        </w:rPr>
        <w:t xml:space="preserve">5:00 PM CST, </w:t>
      </w:r>
      <w:r w:rsidR="005063C1">
        <w:rPr>
          <w:rFonts w:ascii="Arial" w:hAnsi="Arial" w:cs="Arial"/>
          <w:b/>
          <w:u w:val="single"/>
        </w:rPr>
        <w:t>January</w:t>
      </w:r>
      <w:r w:rsidR="0069087E">
        <w:rPr>
          <w:rFonts w:ascii="Arial" w:hAnsi="Arial" w:cs="Arial"/>
          <w:b/>
          <w:u w:val="single"/>
        </w:rPr>
        <w:t xml:space="preserve"> </w:t>
      </w:r>
      <w:r w:rsidR="002A5DC1">
        <w:rPr>
          <w:rFonts w:ascii="Arial" w:hAnsi="Arial" w:cs="Arial"/>
          <w:b/>
          <w:u w:val="single"/>
        </w:rPr>
        <w:t>15</w:t>
      </w:r>
      <w:r w:rsidR="00C6542B">
        <w:rPr>
          <w:rFonts w:ascii="Arial" w:hAnsi="Arial" w:cs="Arial"/>
          <w:b/>
          <w:u w:val="single"/>
        </w:rPr>
        <w:t>, 20</w:t>
      </w:r>
      <w:r w:rsidR="005063C1">
        <w:rPr>
          <w:rFonts w:ascii="Arial" w:hAnsi="Arial" w:cs="Arial"/>
          <w:b/>
          <w:u w:val="single"/>
        </w:rPr>
        <w:t>2</w:t>
      </w:r>
      <w:r w:rsidR="002A5DC1">
        <w:rPr>
          <w:rFonts w:ascii="Arial" w:hAnsi="Arial" w:cs="Arial"/>
          <w:b/>
          <w:u w:val="single"/>
        </w:rPr>
        <w:t>1</w:t>
      </w:r>
      <w:r w:rsidRPr="00A67033">
        <w:rPr>
          <w:rFonts w:ascii="Arial" w:hAnsi="Arial" w:cs="Arial"/>
        </w:rPr>
        <w:t>, the program will be accepting applications for open p</w:t>
      </w:r>
      <w:r w:rsidR="00941FBE">
        <w:rPr>
          <w:rFonts w:ascii="Arial" w:hAnsi="Arial" w:cs="Arial"/>
        </w:rPr>
        <w:t>re</w:t>
      </w:r>
      <w:r w:rsidRPr="00A67033">
        <w:rPr>
          <w:rFonts w:ascii="Arial" w:hAnsi="Arial" w:cs="Arial"/>
        </w:rPr>
        <w:t xml:space="preserve">doctoral positions </w:t>
      </w:r>
      <w:r w:rsidR="005063C1">
        <w:rPr>
          <w:rFonts w:ascii="Arial" w:hAnsi="Arial" w:cs="Arial"/>
        </w:rPr>
        <w:t>with a start date of July 202</w:t>
      </w:r>
      <w:r w:rsidR="002A5DC1">
        <w:rPr>
          <w:rFonts w:ascii="Arial" w:hAnsi="Arial" w:cs="Arial"/>
        </w:rPr>
        <w:t>1 which</w:t>
      </w:r>
      <w:r w:rsidR="002A5DC1" w:rsidRPr="002A5DC1">
        <w:rPr>
          <w:rFonts w:ascii="Arial" w:hAnsi="Arial" w:cs="Arial"/>
        </w:rPr>
        <w:t xml:space="preserve"> will last 2-3 years</w:t>
      </w:r>
      <w:r w:rsidRPr="00A67033">
        <w:rPr>
          <w:rFonts w:ascii="Arial" w:hAnsi="Arial" w:cs="Arial"/>
        </w:rPr>
        <w:t>. These are full-time mentored research training fellowships supported by the Agency for Healthcare Research and Quality (AHRQ) through Institutional (T32) National Research Training Awards (NRSA)</w:t>
      </w:r>
      <w:r w:rsidR="009E76BE">
        <w:rPr>
          <w:rFonts w:ascii="Arial" w:hAnsi="Arial" w:cs="Arial"/>
        </w:rPr>
        <w:t>.</w:t>
      </w:r>
    </w:p>
    <w:p w14:paraId="46483B39" w14:textId="77777777" w:rsidR="002A5DC1" w:rsidRPr="002A5DC1" w:rsidRDefault="002A5DC1" w:rsidP="002A5DC1">
      <w:pPr>
        <w:spacing w:after="0" w:line="240" w:lineRule="auto"/>
        <w:rPr>
          <w:rFonts w:ascii="Arial" w:hAnsi="Arial" w:cs="Arial"/>
        </w:rPr>
      </w:pPr>
    </w:p>
    <w:p w14:paraId="5C14E155" w14:textId="76E96455" w:rsidR="00CB01DD" w:rsidRPr="00A67033" w:rsidRDefault="002A5DC1" w:rsidP="002A5DC1">
      <w:pPr>
        <w:spacing w:after="0" w:line="240" w:lineRule="auto"/>
        <w:rPr>
          <w:rFonts w:ascii="Arial" w:hAnsi="Arial" w:cs="Arial"/>
        </w:rPr>
      </w:pPr>
      <w:r w:rsidRPr="002A5DC1">
        <w:rPr>
          <w:rFonts w:ascii="Arial" w:hAnsi="Arial" w:cs="Arial"/>
        </w:rPr>
        <w:t xml:space="preserve">Our research and training base includes mentors and trainees across UAB Schools and Departments including Medicine, Public Health, Health Professions, Nursing, Dentistry, Business, </w:t>
      </w:r>
      <w:r>
        <w:rPr>
          <w:rFonts w:ascii="Arial" w:hAnsi="Arial" w:cs="Arial"/>
        </w:rPr>
        <w:t>and College of Arts and Science</w:t>
      </w:r>
      <w:r w:rsidR="00313229">
        <w:rPr>
          <w:rFonts w:ascii="Arial" w:hAnsi="Arial" w:cs="Arial"/>
        </w:rPr>
        <w:t>s</w:t>
      </w:r>
      <w:bookmarkStart w:id="0" w:name="_GoBack"/>
      <w:bookmarkEnd w:id="0"/>
      <w:r w:rsidR="00CB01DD" w:rsidRPr="00A67033">
        <w:rPr>
          <w:rFonts w:ascii="Arial" w:hAnsi="Arial" w:cs="Arial"/>
        </w:rPr>
        <w:t>.</w:t>
      </w:r>
    </w:p>
    <w:p w14:paraId="28155BBD" w14:textId="77777777" w:rsidR="0073117F" w:rsidRDefault="0073117F" w:rsidP="0073117F">
      <w:pPr>
        <w:spacing w:after="0" w:line="240" w:lineRule="auto"/>
        <w:rPr>
          <w:rFonts w:ascii="Arial" w:hAnsi="Arial" w:cs="Arial"/>
          <w:b/>
        </w:rPr>
      </w:pPr>
    </w:p>
    <w:p w14:paraId="566D1DAD" w14:textId="77777777" w:rsidR="00CB01DD" w:rsidRPr="00A67033" w:rsidRDefault="00CB01DD" w:rsidP="0073117F">
      <w:pPr>
        <w:spacing w:after="0" w:line="240" w:lineRule="auto"/>
        <w:rPr>
          <w:rFonts w:ascii="Arial" w:hAnsi="Arial" w:cs="Arial"/>
          <w:b/>
        </w:rPr>
      </w:pPr>
      <w:r w:rsidRPr="00A67033">
        <w:rPr>
          <w:rFonts w:ascii="Arial" w:hAnsi="Arial" w:cs="Arial"/>
          <w:b/>
        </w:rPr>
        <w:t>Program Content Areas:</w:t>
      </w:r>
    </w:p>
    <w:p w14:paraId="331862A5" w14:textId="77777777" w:rsidR="0073117F" w:rsidRDefault="0073117F" w:rsidP="0073117F">
      <w:pPr>
        <w:spacing w:after="0" w:line="240" w:lineRule="auto"/>
        <w:rPr>
          <w:rFonts w:ascii="Arial" w:hAnsi="Arial" w:cs="Arial"/>
        </w:rPr>
      </w:pPr>
    </w:p>
    <w:p w14:paraId="498D23E4" w14:textId="77777777" w:rsidR="0012180B" w:rsidRDefault="0012180B" w:rsidP="0073117F">
      <w:pPr>
        <w:spacing w:after="0" w:line="240" w:lineRule="auto"/>
        <w:rPr>
          <w:rFonts w:ascii="Arial" w:hAnsi="Arial" w:cs="Arial"/>
        </w:rPr>
        <w:sectPr w:rsidR="0012180B" w:rsidSect="002B05AE">
          <w:footerReference w:type="default" r:id="rId7"/>
          <w:pgSz w:w="12240" w:h="15840"/>
          <w:pgMar w:top="720" w:right="720" w:bottom="720" w:left="720" w:header="720" w:footer="720" w:gutter="0"/>
          <w:cols w:space="720"/>
          <w:docGrid w:linePitch="360"/>
        </w:sectPr>
      </w:pPr>
    </w:p>
    <w:p w14:paraId="46A6B466" w14:textId="77777777" w:rsidR="00CB26FE" w:rsidRPr="00A67033" w:rsidRDefault="00CB26FE" w:rsidP="0073117F">
      <w:pPr>
        <w:spacing w:after="0" w:line="240" w:lineRule="auto"/>
        <w:rPr>
          <w:rFonts w:ascii="Arial" w:hAnsi="Arial" w:cs="Arial"/>
        </w:rPr>
      </w:pPr>
      <w:r w:rsidRPr="00A67033">
        <w:rPr>
          <w:rFonts w:ascii="Arial" w:hAnsi="Arial" w:cs="Arial"/>
        </w:rPr>
        <w:t xml:space="preserve">• </w:t>
      </w:r>
      <w:r>
        <w:rPr>
          <w:rFonts w:ascii="Arial" w:hAnsi="Arial" w:cs="Arial"/>
        </w:rPr>
        <w:t>Healthcare Efficiency and Disparities</w:t>
      </w:r>
    </w:p>
    <w:p w14:paraId="04638D57" w14:textId="77777777" w:rsidR="00CB26FE" w:rsidRPr="00A67033" w:rsidRDefault="00CB26FE" w:rsidP="0073117F">
      <w:pPr>
        <w:spacing w:after="0" w:line="240" w:lineRule="auto"/>
        <w:rPr>
          <w:rFonts w:ascii="Arial" w:hAnsi="Arial" w:cs="Arial"/>
        </w:rPr>
      </w:pPr>
      <w:r w:rsidRPr="00A67033">
        <w:rPr>
          <w:rFonts w:ascii="Arial" w:hAnsi="Arial" w:cs="Arial"/>
        </w:rPr>
        <w:t xml:space="preserve">• </w:t>
      </w:r>
      <w:r>
        <w:rPr>
          <w:rFonts w:ascii="Arial" w:hAnsi="Arial" w:cs="Arial"/>
        </w:rPr>
        <w:t>Healthcare Q</w:t>
      </w:r>
      <w:r w:rsidRPr="00A67033">
        <w:rPr>
          <w:rFonts w:ascii="Arial" w:hAnsi="Arial" w:cs="Arial"/>
        </w:rPr>
        <w:t xml:space="preserve">uality Measurement </w:t>
      </w:r>
      <w:r w:rsidR="0012180B">
        <w:rPr>
          <w:rFonts w:ascii="Arial" w:hAnsi="Arial" w:cs="Arial"/>
        </w:rPr>
        <w:t>&amp;</w:t>
      </w:r>
      <w:r w:rsidRPr="00A67033">
        <w:rPr>
          <w:rFonts w:ascii="Arial" w:hAnsi="Arial" w:cs="Arial"/>
        </w:rPr>
        <w:t xml:space="preserve"> Improvement</w:t>
      </w:r>
    </w:p>
    <w:p w14:paraId="7A3205BD" w14:textId="77777777" w:rsidR="00CB01DD" w:rsidRDefault="002A5DC1" w:rsidP="0073117F">
      <w:pPr>
        <w:spacing w:after="0" w:line="240" w:lineRule="auto"/>
        <w:rPr>
          <w:rFonts w:ascii="Arial" w:hAnsi="Arial" w:cs="Arial"/>
        </w:rPr>
      </w:pPr>
      <w:r>
        <w:rPr>
          <w:rFonts w:ascii="Arial" w:hAnsi="Arial" w:cs="Arial"/>
        </w:rPr>
        <w:t>• Patient-</w:t>
      </w:r>
      <w:r w:rsidR="00CB01DD" w:rsidRPr="00A67033">
        <w:rPr>
          <w:rFonts w:ascii="Arial" w:hAnsi="Arial" w:cs="Arial"/>
        </w:rPr>
        <w:t>Centered Outcomes Research</w:t>
      </w:r>
    </w:p>
    <w:p w14:paraId="6C131A45" w14:textId="77777777" w:rsidR="00A67033" w:rsidRDefault="00A67033" w:rsidP="0073117F">
      <w:pPr>
        <w:spacing w:after="0" w:line="240" w:lineRule="auto"/>
        <w:rPr>
          <w:rFonts w:ascii="Arial" w:hAnsi="Arial" w:cs="Arial"/>
        </w:rPr>
      </w:pPr>
      <w:r w:rsidRPr="00A67033">
        <w:rPr>
          <w:rFonts w:ascii="Arial" w:hAnsi="Arial" w:cs="Arial"/>
        </w:rPr>
        <w:t xml:space="preserve">• </w:t>
      </w:r>
      <w:r>
        <w:rPr>
          <w:rFonts w:ascii="Arial" w:hAnsi="Arial" w:cs="Arial"/>
        </w:rPr>
        <w:t>Comparative Effectiveness</w:t>
      </w:r>
      <w:r w:rsidRPr="00A67033">
        <w:rPr>
          <w:rFonts w:ascii="Arial" w:hAnsi="Arial" w:cs="Arial"/>
        </w:rPr>
        <w:t xml:space="preserve"> Research</w:t>
      </w:r>
    </w:p>
    <w:p w14:paraId="33E3B796" w14:textId="77777777" w:rsidR="00CB01DD" w:rsidRPr="00A67033" w:rsidRDefault="00CB01DD" w:rsidP="0073117F">
      <w:pPr>
        <w:spacing w:after="0" w:line="240" w:lineRule="auto"/>
        <w:rPr>
          <w:rFonts w:ascii="Arial" w:hAnsi="Arial" w:cs="Arial"/>
        </w:rPr>
      </w:pPr>
      <w:r w:rsidRPr="00A67033">
        <w:rPr>
          <w:rFonts w:ascii="Arial" w:hAnsi="Arial" w:cs="Arial"/>
        </w:rPr>
        <w:t xml:space="preserve">• Pharmacoepidemiology </w:t>
      </w:r>
      <w:r w:rsidR="00B3093D">
        <w:rPr>
          <w:rFonts w:ascii="Arial" w:hAnsi="Arial" w:cs="Arial"/>
        </w:rPr>
        <w:t>&amp;</w:t>
      </w:r>
      <w:r w:rsidRPr="00A67033">
        <w:rPr>
          <w:rFonts w:ascii="Arial" w:hAnsi="Arial" w:cs="Arial"/>
        </w:rPr>
        <w:t xml:space="preserve"> Patient Safety</w:t>
      </w:r>
    </w:p>
    <w:p w14:paraId="4206CC56" w14:textId="77777777" w:rsidR="00A65659" w:rsidRPr="00A67033" w:rsidRDefault="00A65659" w:rsidP="00A65659">
      <w:pPr>
        <w:spacing w:after="0" w:line="240" w:lineRule="auto"/>
        <w:rPr>
          <w:rFonts w:ascii="Arial" w:hAnsi="Arial" w:cs="Arial"/>
        </w:rPr>
      </w:pPr>
      <w:r w:rsidRPr="00A67033">
        <w:rPr>
          <w:rFonts w:ascii="Arial" w:hAnsi="Arial" w:cs="Arial"/>
        </w:rPr>
        <w:t xml:space="preserve">• Translating Research Evidence into Practice </w:t>
      </w:r>
      <w:r w:rsidR="0012180B">
        <w:rPr>
          <w:rFonts w:ascii="Arial" w:hAnsi="Arial" w:cs="Arial"/>
        </w:rPr>
        <w:t>&amp;</w:t>
      </w:r>
      <w:r w:rsidRPr="00A67033">
        <w:rPr>
          <w:rFonts w:ascii="Arial" w:hAnsi="Arial" w:cs="Arial"/>
        </w:rPr>
        <w:t xml:space="preserve"> Policy</w:t>
      </w:r>
    </w:p>
    <w:p w14:paraId="19D9C6BA" w14:textId="77777777" w:rsidR="00CB01DD" w:rsidRPr="00A67033" w:rsidRDefault="00CB01DD" w:rsidP="0073117F">
      <w:pPr>
        <w:spacing w:after="0" w:line="240" w:lineRule="auto"/>
        <w:rPr>
          <w:rFonts w:ascii="Arial" w:hAnsi="Arial" w:cs="Arial"/>
        </w:rPr>
      </w:pPr>
      <w:r w:rsidRPr="00A67033">
        <w:rPr>
          <w:rFonts w:ascii="Arial" w:hAnsi="Arial" w:cs="Arial"/>
        </w:rPr>
        <w:t xml:space="preserve">• Economic Evaluation </w:t>
      </w:r>
      <w:r w:rsidR="00B3093D">
        <w:rPr>
          <w:rFonts w:ascii="Arial" w:hAnsi="Arial" w:cs="Arial"/>
        </w:rPr>
        <w:t>&amp;</w:t>
      </w:r>
      <w:r w:rsidRPr="00A67033">
        <w:rPr>
          <w:rFonts w:ascii="Arial" w:hAnsi="Arial" w:cs="Arial"/>
        </w:rPr>
        <w:t xml:space="preserve"> Decision Analytic Modeling</w:t>
      </w:r>
    </w:p>
    <w:p w14:paraId="52A98BFC" w14:textId="77777777" w:rsidR="002A5DC1" w:rsidRDefault="00CB01DD" w:rsidP="002A5DC1">
      <w:pPr>
        <w:spacing w:after="0" w:line="240" w:lineRule="auto"/>
        <w:rPr>
          <w:rFonts w:ascii="Arial" w:hAnsi="Arial" w:cs="Arial"/>
        </w:rPr>
      </w:pPr>
      <w:r w:rsidRPr="00A67033">
        <w:rPr>
          <w:rFonts w:ascii="Arial" w:hAnsi="Arial" w:cs="Arial"/>
        </w:rPr>
        <w:t>• Health Informatics</w:t>
      </w:r>
    </w:p>
    <w:p w14:paraId="4D6C2826" w14:textId="77777777" w:rsidR="002A5DC1" w:rsidRPr="002A5DC1" w:rsidRDefault="002A5DC1" w:rsidP="002A5DC1">
      <w:pPr>
        <w:spacing w:after="0" w:line="240" w:lineRule="auto"/>
        <w:rPr>
          <w:rFonts w:ascii="Arial" w:hAnsi="Arial" w:cs="Arial"/>
        </w:rPr>
      </w:pPr>
      <w:r w:rsidRPr="00A67033">
        <w:rPr>
          <w:rFonts w:ascii="Arial" w:hAnsi="Arial" w:cs="Arial"/>
        </w:rPr>
        <w:t xml:space="preserve">• </w:t>
      </w:r>
      <w:r w:rsidRPr="002A5DC1">
        <w:rPr>
          <w:rFonts w:ascii="Arial" w:hAnsi="Arial" w:cs="Arial"/>
        </w:rPr>
        <w:t xml:space="preserve">Implementation </w:t>
      </w:r>
      <w:r w:rsidR="00B3093D">
        <w:rPr>
          <w:rFonts w:ascii="Arial" w:hAnsi="Arial" w:cs="Arial"/>
        </w:rPr>
        <w:t>&amp;</w:t>
      </w:r>
      <w:r w:rsidRPr="002A5DC1">
        <w:rPr>
          <w:rFonts w:ascii="Arial" w:hAnsi="Arial" w:cs="Arial"/>
        </w:rPr>
        <w:t xml:space="preserve"> dissemination science</w:t>
      </w:r>
    </w:p>
    <w:p w14:paraId="494D1F55" w14:textId="77777777" w:rsidR="0012180B" w:rsidRDefault="0012180B" w:rsidP="0073117F">
      <w:pPr>
        <w:spacing w:after="0" w:line="240" w:lineRule="auto"/>
        <w:rPr>
          <w:rFonts w:ascii="Arial" w:hAnsi="Arial" w:cs="Arial"/>
        </w:rPr>
        <w:sectPr w:rsidR="0012180B" w:rsidSect="0012180B">
          <w:type w:val="continuous"/>
          <w:pgSz w:w="12240" w:h="15840"/>
          <w:pgMar w:top="720" w:right="720" w:bottom="720" w:left="720" w:header="720" w:footer="720" w:gutter="0"/>
          <w:cols w:num="2" w:space="720"/>
          <w:docGrid w:linePitch="360"/>
        </w:sectPr>
      </w:pPr>
    </w:p>
    <w:p w14:paraId="2EB7DE71" w14:textId="77777777" w:rsidR="002A5DC1" w:rsidRDefault="002A5DC1" w:rsidP="0073117F">
      <w:pPr>
        <w:spacing w:after="0" w:line="240" w:lineRule="auto"/>
        <w:rPr>
          <w:rFonts w:ascii="Arial" w:hAnsi="Arial" w:cs="Arial"/>
        </w:rPr>
      </w:pPr>
    </w:p>
    <w:p w14:paraId="5EDD515E" w14:textId="77777777" w:rsidR="00CB01DD" w:rsidRPr="00A67033" w:rsidRDefault="003F53B4" w:rsidP="0073117F">
      <w:pPr>
        <w:spacing w:after="0" w:line="240" w:lineRule="auto"/>
        <w:rPr>
          <w:rFonts w:ascii="Arial" w:hAnsi="Arial" w:cs="Arial"/>
        </w:rPr>
      </w:pPr>
      <w:r w:rsidRPr="003F53B4">
        <w:rPr>
          <w:rFonts w:ascii="Arial" w:hAnsi="Arial" w:cs="Arial"/>
        </w:rPr>
        <w:t>The training program prepares interdisciplinary investigators to pursue careers in health services &amp; outcomes research. Skills development will include exposure to relevant epidemiological, statistical, experimental, mixed methods, and quasi- experimental methodologies, analysis of large data sets, health outcomes assessment, and economic evaluation, all with an emphasis on the practical application of outcomes research methodology.</w:t>
      </w:r>
    </w:p>
    <w:p w14:paraId="6B876574" w14:textId="77777777" w:rsidR="0073117F" w:rsidRDefault="0073117F" w:rsidP="0073117F">
      <w:pPr>
        <w:spacing w:after="0" w:line="240" w:lineRule="auto"/>
        <w:rPr>
          <w:rFonts w:ascii="Arial" w:hAnsi="Arial" w:cs="Arial"/>
          <w:b/>
        </w:rPr>
      </w:pPr>
    </w:p>
    <w:p w14:paraId="444BF8F8" w14:textId="77777777" w:rsidR="00CB01DD" w:rsidRPr="00A67033" w:rsidRDefault="00CB01DD" w:rsidP="0073117F">
      <w:pPr>
        <w:spacing w:after="0" w:line="240" w:lineRule="auto"/>
        <w:rPr>
          <w:rFonts w:ascii="Arial" w:hAnsi="Arial" w:cs="Arial"/>
          <w:b/>
        </w:rPr>
      </w:pPr>
      <w:r w:rsidRPr="00A67033">
        <w:rPr>
          <w:rFonts w:ascii="Arial" w:hAnsi="Arial" w:cs="Arial"/>
          <w:b/>
        </w:rPr>
        <w:t>Benefits of the Program</w:t>
      </w:r>
      <w:r w:rsidR="00A67033" w:rsidRPr="00A67033">
        <w:rPr>
          <w:rFonts w:ascii="Arial" w:hAnsi="Arial" w:cs="Arial"/>
          <w:b/>
        </w:rPr>
        <w:t>:</w:t>
      </w:r>
    </w:p>
    <w:p w14:paraId="319B163D" w14:textId="77777777" w:rsidR="0073117F" w:rsidRDefault="0073117F" w:rsidP="0073117F">
      <w:pPr>
        <w:spacing w:after="0" w:line="240" w:lineRule="auto"/>
        <w:rPr>
          <w:rFonts w:ascii="Arial" w:hAnsi="Arial" w:cs="Arial"/>
          <w:u w:val="single"/>
        </w:rPr>
      </w:pPr>
    </w:p>
    <w:p w14:paraId="25B0FB54" w14:textId="6BD3AD09" w:rsidR="00462925" w:rsidRDefault="00CB01DD" w:rsidP="0073117F">
      <w:pPr>
        <w:spacing w:after="0" w:line="240" w:lineRule="auto"/>
        <w:rPr>
          <w:rFonts w:ascii="Arial" w:hAnsi="Arial" w:cs="Arial"/>
        </w:rPr>
      </w:pPr>
      <w:r w:rsidRPr="00A67033">
        <w:rPr>
          <w:rFonts w:ascii="Arial" w:hAnsi="Arial" w:cs="Arial"/>
          <w:u w:val="single"/>
        </w:rPr>
        <w:t>Protected Time for Mentored Research Training.</w:t>
      </w:r>
      <w:r w:rsidRPr="00A67033">
        <w:rPr>
          <w:rFonts w:ascii="Arial" w:hAnsi="Arial" w:cs="Arial"/>
        </w:rPr>
        <w:t xml:space="preserve"> Annual NRSA stipend for full-time multidisciplinary mentored research training. Multidisciplinary mentored research training is the backbone of this training program and fundamental to successful career development in health services</w:t>
      </w:r>
      <w:r w:rsidR="00A67033">
        <w:rPr>
          <w:rFonts w:ascii="Arial" w:hAnsi="Arial" w:cs="Arial"/>
        </w:rPr>
        <w:t>,</w:t>
      </w:r>
      <w:r w:rsidRPr="00A67033">
        <w:rPr>
          <w:rFonts w:ascii="Arial" w:hAnsi="Arial" w:cs="Arial"/>
        </w:rPr>
        <w:t xml:space="preserve"> outcomes</w:t>
      </w:r>
      <w:r w:rsidR="003F53B4">
        <w:rPr>
          <w:rFonts w:ascii="Arial" w:hAnsi="Arial" w:cs="Arial"/>
        </w:rPr>
        <w:t>,</w:t>
      </w:r>
      <w:r w:rsidRPr="00A67033">
        <w:rPr>
          <w:rFonts w:ascii="Arial" w:hAnsi="Arial" w:cs="Arial"/>
        </w:rPr>
        <w:t xml:space="preserve"> and effectiveness research. Trainees will be expected to propose a team of at least two experienced mentors. An excellent pool of </w:t>
      </w:r>
      <w:r w:rsidR="00B3181B">
        <w:rPr>
          <w:rFonts w:ascii="Arial" w:hAnsi="Arial" w:cs="Arial"/>
        </w:rPr>
        <w:t xml:space="preserve">health services, outcomes, and effectiveness research </w:t>
      </w:r>
      <w:r w:rsidRPr="00A67033">
        <w:rPr>
          <w:rFonts w:ascii="Arial" w:hAnsi="Arial" w:cs="Arial"/>
        </w:rPr>
        <w:t>mentors has been identified and these mentors are available to the program (</w:t>
      </w:r>
      <w:r w:rsidR="005063C1">
        <w:rPr>
          <w:rFonts w:ascii="Arial" w:hAnsi="Arial" w:cs="Arial"/>
          <w:b/>
        </w:rPr>
        <w:t>See COERE website for list</w:t>
      </w:r>
      <w:r w:rsidRPr="00A67033">
        <w:rPr>
          <w:rFonts w:ascii="Arial" w:hAnsi="Arial" w:cs="Arial"/>
        </w:rPr>
        <w:t xml:space="preserve">). </w:t>
      </w:r>
      <w:r w:rsidR="00B3181B">
        <w:rPr>
          <w:rFonts w:ascii="Arial" w:hAnsi="Arial" w:cs="Arial"/>
        </w:rPr>
        <w:t xml:space="preserve">For candidates whose current doctoral program mentors are not listed, program leadership will work with candidates and their doctoral program mentors to identify appropriate health services, outcomes, and effectiveness research </w:t>
      </w:r>
      <w:r w:rsidR="00B3181B" w:rsidRPr="00A67033">
        <w:rPr>
          <w:rFonts w:ascii="Arial" w:hAnsi="Arial" w:cs="Arial"/>
        </w:rPr>
        <w:t>mentors</w:t>
      </w:r>
      <w:r w:rsidR="00B3181B">
        <w:rPr>
          <w:rFonts w:ascii="Arial" w:hAnsi="Arial" w:cs="Arial"/>
        </w:rPr>
        <w:t xml:space="preserve"> to add to the mentorship team.</w:t>
      </w:r>
    </w:p>
    <w:p w14:paraId="11A67ED7" w14:textId="77777777" w:rsidR="0073117F" w:rsidRDefault="0073117F" w:rsidP="0073117F">
      <w:pPr>
        <w:spacing w:after="0" w:line="240" w:lineRule="auto"/>
        <w:rPr>
          <w:rFonts w:ascii="Arial" w:hAnsi="Arial" w:cs="Arial"/>
          <w:u w:val="single"/>
        </w:rPr>
      </w:pPr>
    </w:p>
    <w:p w14:paraId="3B5CAFDC" w14:textId="278150E5" w:rsidR="00CB01DD" w:rsidRDefault="00CB01DD" w:rsidP="0073117F">
      <w:pPr>
        <w:spacing w:after="0" w:line="240" w:lineRule="auto"/>
        <w:rPr>
          <w:rFonts w:ascii="Arial" w:hAnsi="Arial" w:cs="Arial"/>
        </w:rPr>
      </w:pPr>
      <w:r w:rsidRPr="00462925">
        <w:rPr>
          <w:rFonts w:ascii="Arial" w:hAnsi="Arial" w:cs="Arial"/>
          <w:u w:val="single"/>
        </w:rPr>
        <w:t>Tuition Support for Didactic Training.</w:t>
      </w:r>
      <w:r w:rsidRPr="00A67033">
        <w:rPr>
          <w:rFonts w:ascii="Arial" w:hAnsi="Arial" w:cs="Arial"/>
        </w:rPr>
        <w:t xml:space="preserve"> </w:t>
      </w:r>
      <w:r w:rsidR="00B3181B">
        <w:rPr>
          <w:rFonts w:ascii="Arial" w:hAnsi="Arial" w:cs="Arial"/>
        </w:rPr>
        <w:t xml:space="preserve">Pre-doctoral trainees will receive tuition support </w:t>
      </w:r>
      <w:r w:rsidR="00F91952">
        <w:rPr>
          <w:rFonts w:ascii="Arial" w:hAnsi="Arial" w:cs="Arial"/>
        </w:rPr>
        <w:t xml:space="preserve">(up to </w:t>
      </w:r>
      <w:r w:rsidR="00F91952" w:rsidRPr="00F91952">
        <w:rPr>
          <w:rFonts w:ascii="Arial" w:hAnsi="Arial" w:cs="Arial"/>
        </w:rPr>
        <w:t>$10,215</w:t>
      </w:r>
      <w:r w:rsidR="00F91952">
        <w:rPr>
          <w:rFonts w:ascii="Arial" w:hAnsi="Arial" w:cs="Arial"/>
        </w:rPr>
        <w:t xml:space="preserve"> annually) f</w:t>
      </w:r>
      <w:r w:rsidR="00B3181B">
        <w:rPr>
          <w:rFonts w:ascii="Arial" w:hAnsi="Arial" w:cs="Arial"/>
        </w:rPr>
        <w:t xml:space="preserve">or their doctoral degree programs. </w:t>
      </w:r>
      <w:r w:rsidR="00B3181B" w:rsidRPr="00A67033">
        <w:rPr>
          <w:rFonts w:ascii="Arial" w:hAnsi="Arial" w:cs="Arial"/>
        </w:rPr>
        <w:t>Trainees are encouraged to enroll in courses to address specific training goals tailored to their background, experience, career objectives and interests.</w:t>
      </w:r>
    </w:p>
    <w:p w14:paraId="6DD355C6" w14:textId="77777777" w:rsidR="0073117F" w:rsidRDefault="0073117F" w:rsidP="0073117F">
      <w:pPr>
        <w:spacing w:after="0" w:line="240" w:lineRule="auto"/>
        <w:jc w:val="center"/>
        <w:rPr>
          <w:rFonts w:ascii="Arial" w:hAnsi="Arial" w:cs="Arial"/>
        </w:rPr>
      </w:pPr>
    </w:p>
    <w:p w14:paraId="5F8E7860" w14:textId="77777777" w:rsidR="0073117F" w:rsidRDefault="0073117F" w:rsidP="009E76BE">
      <w:pPr>
        <w:spacing w:after="0" w:line="240" w:lineRule="auto"/>
        <w:rPr>
          <w:rFonts w:ascii="Arial" w:hAnsi="Arial" w:cs="Arial"/>
        </w:rPr>
      </w:pPr>
      <w:r w:rsidRPr="00462925">
        <w:rPr>
          <w:rFonts w:ascii="Arial" w:hAnsi="Arial" w:cs="Arial"/>
          <w:u w:val="single"/>
        </w:rPr>
        <w:t>Training Related Expenses (TREs).</w:t>
      </w:r>
      <w:r w:rsidRPr="00A67033">
        <w:rPr>
          <w:rFonts w:ascii="Arial" w:hAnsi="Arial" w:cs="Arial"/>
        </w:rPr>
        <w:t xml:space="preserve"> Health insurance, travel stipend, and possibility of </w:t>
      </w:r>
      <w:r w:rsidR="0069087E">
        <w:rPr>
          <w:rFonts w:ascii="Arial" w:hAnsi="Arial" w:cs="Arial"/>
        </w:rPr>
        <w:t>additional funds for training related expenses</w:t>
      </w:r>
      <w:r w:rsidRPr="00A67033">
        <w:rPr>
          <w:rFonts w:ascii="Arial" w:hAnsi="Arial" w:cs="Arial"/>
        </w:rPr>
        <w:t>.</w:t>
      </w:r>
    </w:p>
    <w:p w14:paraId="77ACE6FE" w14:textId="77777777" w:rsidR="003F53B4" w:rsidRDefault="003F53B4" w:rsidP="0073117F">
      <w:pPr>
        <w:spacing w:after="0" w:line="240" w:lineRule="auto"/>
        <w:rPr>
          <w:rFonts w:ascii="Arial" w:hAnsi="Arial" w:cs="Arial"/>
          <w:u w:val="single"/>
        </w:rPr>
      </w:pPr>
    </w:p>
    <w:p w14:paraId="3F26A299" w14:textId="77777777" w:rsidR="00CB01DD" w:rsidRPr="00462925" w:rsidRDefault="00CB01DD" w:rsidP="0073117F">
      <w:pPr>
        <w:spacing w:after="0" w:line="240" w:lineRule="auto"/>
        <w:rPr>
          <w:rFonts w:ascii="Arial" w:hAnsi="Arial" w:cs="Arial"/>
          <w:b/>
        </w:rPr>
      </w:pPr>
      <w:r w:rsidRPr="00462925">
        <w:rPr>
          <w:rFonts w:ascii="Arial" w:hAnsi="Arial" w:cs="Arial"/>
          <w:b/>
        </w:rPr>
        <w:t xml:space="preserve">II. </w:t>
      </w:r>
      <w:r w:rsidRPr="00462925">
        <w:rPr>
          <w:rFonts w:ascii="Arial" w:hAnsi="Arial" w:cs="Arial"/>
          <w:b/>
          <w:u w:val="single"/>
        </w:rPr>
        <w:t>ELIGIBILITY</w:t>
      </w:r>
    </w:p>
    <w:p w14:paraId="48389907" w14:textId="77777777" w:rsidR="0073117F" w:rsidRDefault="0073117F" w:rsidP="0073117F">
      <w:pPr>
        <w:spacing w:after="0" w:line="240" w:lineRule="auto"/>
        <w:rPr>
          <w:rFonts w:ascii="Arial" w:hAnsi="Arial" w:cs="Arial"/>
          <w:b/>
          <w:i/>
        </w:rPr>
      </w:pPr>
    </w:p>
    <w:p w14:paraId="3E538C64" w14:textId="77777777" w:rsidR="0073117F" w:rsidRDefault="00CB01DD" w:rsidP="0073117F">
      <w:pPr>
        <w:spacing w:after="0" w:line="240" w:lineRule="auto"/>
        <w:rPr>
          <w:rFonts w:ascii="Arial" w:hAnsi="Arial" w:cs="Arial"/>
        </w:rPr>
      </w:pPr>
      <w:r w:rsidRPr="00462925">
        <w:rPr>
          <w:rFonts w:ascii="Arial" w:hAnsi="Arial" w:cs="Arial"/>
          <w:b/>
          <w:i/>
        </w:rPr>
        <w:t>Candidates must be U.S. citizens, non-citizen nationals, or have permanent residency status.</w:t>
      </w:r>
      <w:r w:rsidRPr="00A67033">
        <w:rPr>
          <w:rFonts w:ascii="Arial" w:hAnsi="Arial" w:cs="Arial"/>
        </w:rPr>
        <w:t xml:space="preserve"> Eligible applicants will </w:t>
      </w:r>
      <w:r w:rsidR="00EC14FB">
        <w:rPr>
          <w:rFonts w:ascii="Arial" w:hAnsi="Arial" w:cs="Arial"/>
        </w:rPr>
        <w:t>be enrolled in</w:t>
      </w:r>
      <w:r w:rsidRPr="00A67033">
        <w:rPr>
          <w:rFonts w:ascii="Arial" w:hAnsi="Arial" w:cs="Arial"/>
        </w:rPr>
        <w:t xml:space="preserve"> a clinical or research doctorate</w:t>
      </w:r>
      <w:r w:rsidR="00EC14FB">
        <w:rPr>
          <w:rFonts w:ascii="Arial" w:hAnsi="Arial" w:cs="Arial"/>
        </w:rPr>
        <w:t xml:space="preserve"> program</w:t>
      </w:r>
      <w:r w:rsidRPr="00A67033">
        <w:rPr>
          <w:rFonts w:ascii="Arial" w:hAnsi="Arial" w:cs="Arial"/>
        </w:rPr>
        <w:t xml:space="preserve">, including PhD, ScD, </w:t>
      </w:r>
      <w:proofErr w:type="spellStart"/>
      <w:r w:rsidRPr="00A67033">
        <w:rPr>
          <w:rFonts w:ascii="Arial" w:hAnsi="Arial" w:cs="Arial"/>
        </w:rPr>
        <w:t>DrPH</w:t>
      </w:r>
      <w:proofErr w:type="spellEnd"/>
      <w:r w:rsidRPr="00A67033">
        <w:rPr>
          <w:rFonts w:ascii="Arial" w:hAnsi="Arial" w:cs="Arial"/>
        </w:rPr>
        <w:t xml:space="preserve">, </w:t>
      </w:r>
      <w:r w:rsidR="003F53B4">
        <w:rPr>
          <w:rFonts w:ascii="Arial" w:hAnsi="Arial" w:cs="Arial"/>
        </w:rPr>
        <w:t xml:space="preserve">MD, DO, DC, ND, DDS, DMD, DNS </w:t>
      </w:r>
      <w:r w:rsidRPr="00A67033">
        <w:rPr>
          <w:rFonts w:ascii="Arial" w:hAnsi="Arial" w:cs="Arial"/>
        </w:rPr>
        <w:t xml:space="preserve"> or equivalent doctoral degree. Candidates must demonstrate a commitment to mentored research training and career development in </w:t>
      </w:r>
      <w:r w:rsidR="00462925">
        <w:rPr>
          <w:rFonts w:ascii="Arial" w:hAnsi="Arial" w:cs="Arial"/>
        </w:rPr>
        <w:t xml:space="preserve">health services, </w:t>
      </w:r>
      <w:r w:rsidRPr="00A67033">
        <w:rPr>
          <w:rFonts w:ascii="Arial" w:hAnsi="Arial" w:cs="Arial"/>
        </w:rPr>
        <w:t xml:space="preserve">outcomes and effectiveness research. </w:t>
      </w:r>
    </w:p>
    <w:p w14:paraId="263DB2EB" w14:textId="77777777" w:rsidR="00EC14FB" w:rsidRDefault="00EC14FB" w:rsidP="0073117F">
      <w:pPr>
        <w:spacing w:after="0" w:line="240" w:lineRule="auto"/>
        <w:rPr>
          <w:rFonts w:ascii="Arial" w:hAnsi="Arial" w:cs="Arial"/>
          <w:b/>
        </w:rPr>
      </w:pPr>
    </w:p>
    <w:p w14:paraId="2805AC00" w14:textId="77777777" w:rsidR="006B0D0F" w:rsidRDefault="006B0D0F" w:rsidP="0073117F">
      <w:pPr>
        <w:spacing w:after="0" w:line="240" w:lineRule="auto"/>
        <w:rPr>
          <w:rFonts w:ascii="Arial" w:hAnsi="Arial" w:cs="Arial"/>
          <w:b/>
        </w:rPr>
      </w:pPr>
    </w:p>
    <w:p w14:paraId="7CA4528A" w14:textId="77777777" w:rsidR="00CB01DD" w:rsidRPr="00462925" w:rsidRDefault="00CB01DD" w:rsidP="0073117F">
      <w:pPr>
        <w:spacing w:after="0" w:line="240" w:lineRule="auto"/>
        <w:rPr>
          <w:rFonts w:ascii="Arial" w:hAnsi="Arial" w:cs="Arial"/>
          <w:b/>
        </w:rPr>
      </w:pPr>
      <w:r w:rsidRPr="00462925">
        <w:rPr>
          <w:rFonts w:ascii="Arial" w:hAnsi="Arial" w:cs="Arial"/>
          <w:b/>
        </w:rPr>
        <w:t xml:space="preserve">III. </w:t>
      </w:r>
      <w:r w:rsidRPr="00462925">
        <w:rPr>
          <w:rFonts w:ascii="Arial" w:hAnsi="Arial" w:cs="Arial"/>
          <w:b/>
          <w:u w:val="single"/>
        </w:rPr>
        <w:t>APPLICATION PROCESS</w:t>
      </w:r>
    </w:p>
    <w:p w14:paraId="46FF7078" w14:textId="77777777" w:rsidR="0073117F" w:rsidRDefault="0073117F" w:rsidP="0073117F">
      <w:pPr>
        <w:spacing w:after="0" w:line="240" w:lineRule="auto"/>
        <w:rPr>
          <w:rFonts w:ascii="Arial" w:hAnsi="Arial" w:cs="Arial"/>
        </w:rPr>
      </w:pPr>
    </w:p>
    <w:p w14:paraId="508A7AA4" w14:textId="77777777" w:rsidR="00CB01DD" w:rsidRPr="00A67033" w:rsidRDefault="00CB01DD" w:rsidP="0073117F">
      <w:pPr>
        <w:spacing w:after="0" w:line="240" w:lineRule="auto"/>
        <w:rPr>
          <w:rFonts w:ascii="Arial" w:hAnsi="Arial" w:cs="Arial"/>
        </w:rPr>
      </w:pPr>
      <w:r w:rsidRPr="00A67033">
        <w:rPr>
          <w:rFonts w:ascii="Arial" w:hAnsi="Arial" w:cs="Arial"/>
        </w:rPr>
        <w:t>Please follow the application instructions described below. The attachments referenced above are designed to assist you in drafting your application.</w:t>
      </w:r>
    </w:p>
    <w:p w14:paraId="6B8FD79E" w14:textId="77777777" w:rsidR="0073117F" w:rsidRDefault="0073117F" w:rsidP="0073117F">
      <w:pPr>
        <w:spacing w:after="0" w:line="240" w:lineRule="auto"/>
        <w:rPr>
          <w:rFonts w:ascii="Arial" w:hAnsi="Arial" w:cs="Arial"/>
        </w:rPr>
      </w:pPr>
    </w:p>
    <w:p w14:paraId="084FB3C6" w14:textId="77777777" w:rsidR="00CB01DD" w:rsidRPr="00A67033" w:rsidRDefault="00CB01DD" w:rsidP="0073117F">
      <w:pPr>
        <w:spacing w:after="0" w:line="240" w:lineRule="auto"/>
        <w:rPr>
          <w:rFonts w:ascii="Arial" w:hAnsi="Arial" w:cs="Arial"/>
        </w:rPr>
      </w:pPr>
      <w:r w:rsidRPr="00A67033">
        <w:rPr>
          <w:rFonts w:ascii="Arial" w:hAnsi="Arial" w:cs="Arial"/>
        </w:rPr>
        <w:t xml:space="preserve">1) </w:t>
      </w:r>
      <w:r w:rsidRPr="00462925">
        <w:rPr>
          <w:rFonts w:ascii="Arial" w:hAnsi="Arial" w:cs="Arial"/>
          <w:b/>
        </w:rPr>
        <w:t>Letter of Interest (LOI).</w:t>
      </w:r>
      <w:r w:rsidRPr="00A67033">
        <w:rPr>
          <w:rFonts w:ascii="Arial" w:hAnsi="Arial" w:cs="Arial"/>
        </w:rPr>
        <w:t xml:space="preserve"> </w:t>
      </w:r>
      <w:r w:rsidR="00462925">
        <w:rPr>
          <w:rFonts w:ascii="Arial" w:hAnsi="Arial" w:cs="Arial"/>
        </w:rPr>
        <w:t xml:space="preserve"> </w:t>
      </w:r>
      <w:r w:rsidRPr="00A67033">
        <w:rPr>
          <w:rFonts w:ascii="Arial" w:hAnsi="Arial" w:cs="Arial"/>
        </w:rPr>
        <w:t xml:space="preserve">Please include a letter of interest </w:t>
      </w:r>
      <w:r w:rsidR="0012180B">
        <w:rPr>
          <w:rFonts w:ascii="Arial" w:hAnsi="Arial" w:cs="Arial"/>
        </w:rPr>
        <w:t xml:space="preserve">(maximum 2 pages </w:t>
      </w:r>
      <w:r w:rsidR="0012180B" w:rsidRPr="0012180B">
        <w:rPr>
          <w:rFonts w:ascii="Arial" w:hAnsi="Arial" w:cs="Arial"/>
          <w:i/>
        </w:rPr>
        <w:t>not</w:t>
      </w:r>
      <w:r w:rsidR="0012180B">
        <w:rPr>
          <w:rFonts w:ascii="Arial" w:hAnsi="Arial" w:cs="Arial"/>
        </w:rPr>
        <w:t xml:space="preserve"> including references) </w:t>
      </w:r>
      <w:r w:rsidRPr="00A67033">
        <w:rPr>
          <w:rFonts w:ascii="Arial" w:hAnsi="Arial" w:cs="Arial"/>
        </w:rPr>
        <w:t>addressing the following:</w:t>
      </w:r>
    </w:p>
    <w:p w14:paraId="74B071A4" w14:textId="77777777" w:rsidR="0073117F" w:rsidRDefault="0073117F" w:rsidP="0073117F">
      <w:pPr>
        <w:spacing w:after="0" w:line="240" w:lineRule="auto"/>
        <w:ind w:left="720"/>
        <w:rPr>
          <w:rFonts w:ascii="Arial" w:hAnsi="Arial" w:cs="Arial"/>
        </w:rPr>
      </w:pPr>
    </w:p>
    <w:p w14:paraId="3004A20E" w14:textId="77777777" w:rsidR="00CB01DD" w:rsidRPr="00A67033" w:rsidRDefault="00CB01DD" w:rsidP="0073117F">
      <w:pPr>
        <w:spacing w:after="0" w:line="240" w:lineRule="auto"/>
        <w:ind w:left="720"/>
        <w:rPr>
          <w:rFonts w:ascii="Arial" w:hAnsi="Arial" w:cs="Arial"/>
        </w:rPr>
      </w:pPr>
      <w:r w:rsidRPr="00A67033">
        <w:rPr>
          <w:rFonts w:ascii="Arial" w:hAnsi="Arial" w:cs="Arial"/>
        </w:rPr>
        <w:t xml:space="preserve">A) Discuss your interest in training in outcomes and effectiveness research at this time in your career development and summarize any relevant background and previous training. </w:t>
      </w:r>
      <w:r w:rsidR="0012180B">
        <w:rPr>
          <w:rFonts w:ascii="Arial" w:hAnsi="Arial" w:cs="Arial"/>
        </w:rPr>
        <w:t>Describe the</w:t>
      </w:r>
      <w:r w:rsidRPr="00A67033">
        <w:rPr>
          <w:rFonts w:ascii="Arial" w:hAnsi="Arial" w:cs="Arial"/>
        </w:rPr>
        <w:t xml:space="preserve"> </w:t>
      </w:r>
      <w:r w:rsidRPr="006D65AB">
        <w:rPr>
          <w:rFonts w:ascii="Arial" w:hAnsi="Arial" w:cs="Arial"/>
          <w:u w:val="single"/>
        </w:rPr>
        <w:t>specific research focus or project</w:t>
      </w:r>
      <w:r w:rsidRPr="00A67033">
        <w:rPr>
          <w:rFonts w:ascii="Arial" w:hAnsi="Arial" w:cs="Arial"/>
        </w:rPr>
        <w:t xml:space="preserve"> that you wish to pur</w:t>
      </w:r>
      <w:r w:rsidR="0012180B">
        <w:rPr>
          <w:rFonts w:ascii="Arial" w:hAnsi="Arial" w:cs="Arial"/>
        </w:rPr>
        <w:t>sue during your fellowship</w:t>
      </w:r>
      <w:r w:rsidRPr="00A67033">
        <w:rPr>
          <w:rFonts w:ascii="Arial" w:hAnsi="Arial" w:cs="Arial"/>
        </w:rPr>
        <w:t xml:space="preserve">. </w:t>
      </w:r>
    </w:p>
    <w:p w14:paraId="3CC9C821" w14:textId="77777777" w:rsidR="0073117F" w:rsidRDefault="0073117F" w:rsidP="0073117F">
      <w:pPr>
        <w:spacing w:after="0" w:line="240" w:lineRule="auto"/>
        <w:ind w:left="720"/>
        <w:rPr>
          <w:rFonts w:ascii="Arial" w:hAnsi="Arial" w:cs="Arial"/>
        </w:rPr>
      </w:pPr>
    </w:p>
    <w:p w14:paraId="240F7A0C" w14:textId="16490209" w:rsidR="00CB01DD" w:rsidRPr="00A67033" w:rsidRDefault="00CB01DD" w:rsidP="0073117F">
      <w:pPr>
        <w:spacing w:after="0" w:line="240" w:lineRule="auto"/>
        <w:ind w:left="720"/>
        <w:rPr>
          <w:rFonts w:ascii="Arial" w:hAnsi="Arial" w:cs="Arial"/>
        </w:rPr>
      </w:pPr>
      <w:r w:rsidRPr="00A67033">
        <w:rPr>
          <w:rFonts w:ascii="Arial" w:hAnsi="Arial" w:cs="Arial"/>
        </w:rPr>
        <w:t xml:space="preserve">B) Briefly discuss your goals for research training and career development, </w:t>
      </w:r>
      <w:r w:rsidRPr="00462925">
        <w:rPr>
          <w:rFonts w:ascii="Arial" w:hAnsi="Arial" w:cs="Arial"/>
          <w:u w:val="single"/>
        </w:rPr>
        <w:t>including coursework or degree attainment</w:t>
      </w:r>
      <w:r w:rsidRPr="00A67033">
        <w:rPr>
          <w:rFonts w:ascii="Arial" w:hAnsi="Arial" w:cs="Arial"/>
        </w:rPr>
        <w:t xml:space="preserve">. </w:t>
      </w:r>
    </w:p>
    <w:p w14:paraId="00C9F2F5" w14:textId="77777777" w:rsidR="0073117F" w:rsidRDefault="0073117F" w:rsidP="0073117F">
      <w:pPr>
        <w:spacing w:after="0" w:line="240" w:lineRule="auto"/>
        <w:ind w:left="720"/>
        <w:rPr>
          <w:rFonts w:ascii="Arial" w:hAnsi="Arial" w:cs="Arial"/>
        </w:rPr>
      </w:pPr>
    </w:p>
    <w:p w14:paraId="5E7A5740" w14:textId="65516C5F" w:rsidR="00462925" w:rsidRDefault="002D6ED6" w:rsidP="0073117F">
      <w:pPr>
        <w:spacing w:after="0" w:line="240" w:lineRule="auto"/>
        <w:ind w:left="720"/>
        <w:rPr>
          <w:rFonts w:ascii="Arial" w:hAnsi="Arial" w:cs="Arial"/>
        </w:rPr>
      </w:pPr>
      <w:r>
        <w:rPr>
          <w:rFonts w:ascii="Arial" w:hAnsi="Arial" w:cs="Arial"/>
        </w:rPr>
        <w:t>C</w:t>
      </w:r>
      <w:r w:rsidR="00CB01DD" w:rsidRPr="00A67033">
        <w:rPr>
          <w:rFonts w:ascii="Arial" w:hAnsi="Arial" w:cs="Arial"/>
        </w:rPr>
        <w:t xml:space="preserve">) T32 Applicants </w:t>
      </w:r>
      <w:r w:rsidR="0012180B">
        <w:rPr>
          <w:rFonts w:ascii="Arial" w:hAnsi="Arial" w:cs="Arial"/>
        </w:rPr>
        <w:t xml:space="preserve">should describe your research plan with your </w:t>
      </w:r>
      <w:r w:rsidR="0012180B" w:rsidRPr="00A67033">
        <w:rPr>
          <w:rFonts w:ascii="Arial" w:hAnsi="Arial" w:cs="Arial"/>
        </w:rPr>
        <w:t>primary mentor</w:t>
      </w:r>
      <w:r w:rsidR="0012180B">
        <w:rPr>
          <w:rFonts w:ascii="Arial" w:hAnsi="Arial" w:cs="Arial"/>
        </w:rPr>
        <w:t>. If you have identified co-mentors, please discuss how they will work with you to attain your research and career development goals.</w:t>
      </w:r>
      <w:r w:rsidR="0012180B" w:rsidRPr="00A67033">
        <w:rPr>
          <w:rFonts w:ascii="Arial" w:hAnsi="Arial" w:cs="Arial"/>
        </w:rPr>
        <w:t xml:space="preserve"> </w:t>
      </w:r>
      <w:r w:rsidR="0012180B">
        <w:rPr>
          <w:rFonts w:ascii="Arial" w:hAnsi="Arial" w:cs="Arial"/>
        </w:rPr>
        <w:t xml:space="preserve">You </w:t>
      </w:r>
      <w:r w:rsidR="00CB01DD" w:rsidRPr="00A67033">
        <w:rPr>
          <w:rFonts w:ascii="Arial" w:hAnsi="Arial" w:cs="Arial"/>
        </w:rPr>
        <w:t xml:space="preserve">do not have to have a </w:t>
      </w:r>
      <w:r w:rsidR="0012180B">
        <w:rPr>
          <w:rFonts w:ascii="Arial" w:hAnsi="Arial" w:cs="Arial"/>
        </w:rPr>
        <w:t>co-mentor</w:t>
      </w:r>
      <w:r w:rsidR="00313229">
        <w:rPr>
          <w:rFonts w:ascii="Arial" w:hAnsi="Arial" w:cs="Arial"/>
        </w:rPr>
        <w:t>(</w:t>
      </w:r>
      <w:r w:rsidR="0012180B">
        <w:rPr>
          <w:rFonts w:ascii="Arial" w:hAnsi="Arial" w:cs="Arial"/>
        </w:rPr>
        <w:t>s</w:t>
      </w:r>
      <w:r w:rsidR="00313229">
        <w:rPr>
          <w:rFonts w:ascii="Arial" w:hAnsi="Arial" w:cs="Arial"/>
        </w:rPr>
        <w:t>)</w:t>
      </w:r>
      <w:r w:rsidR="0012180B">
        <w:rPr>
          <w:rFonts w:ascii="Arial" w:hAnsi="Arial" w:cs="Arial"/>
        </w:rPr>
        <w:t xml:space="preserve"> </w:t>
      </w:r>
      <w:r w:rsidR="00CB01DD" w:rsidRPr="00A67033">
        <w:rPr>
          <w:rFonts w:ascii="Arial" w:hAnsi="Arial" w:cs="Arial"/>
        </w:rPr>
        <w:t>pre-identified to apply; however, please review the list of our primary</w:t>
      </w:r>
      <w:r w:rsidR="00462925">
        <w:rPr>
          <w:rFonts w:ascii="Arial" w:hAnsi="Arial" w:cs="Arial"/>
        </w:rPr>
        <w:t xml:space="preserve"> HSOER</w:t>
      </w:r>
      <w:r w:rsidR="00462925" w:rsidRPr="00A67033">
        <w:rPr>
          <w:rFonts w:ascii="Arial" w:hAnsi="Arial" w:cs="Arial"/>
        </w:rPr>
        <w:t xml:space="preserve"> mentoring pool</w:t>
      </w:r>
      <w:r w:rsidR="00462925">
        <w:rPr>
          <w:rFonts w:ascii="Arial" w:hAnsi="Arial" w:cs="Arial"/>
        </w:rPr>
        <w:t xml:space="preserve"> (</w:t>
      </w:r>
      <w:r w:rsidR="005063C1">
        <w:rPr>
          <w:rFonts w:ascii="Arial" w:hAnsi="Arial" w:cs="Arial"/>
          <w:b/>
        </w:rPr>
        <w:t>See COERE website for list</w:t>
      </w:r>
      <w:r w:rsidR="00462925">
        <w:rPr>
          <w:rFonts w:ascii="Arial" w:hAnsi="Arial" w:cs="Arial"/>
        </w:rPr>
        <w:t>)</w:t>
      </w:r>
      <w:r w:rsidR="00462925" w:rsidRPr="00A67033">
        <w:rPr>
          <w:rFonts w:ascii="Arial" w:hAnsi="Arial" w:cs="Arial"/>
        </w:rPr>
        <w:t xml:space="preserve"> and </w:t>
      </w:r>
      <w:r w:rsidR="00462925" w:rsidRPr="00145F07">
        <w:rPr>
          <w:rFonts w:ascii="Arial" w:hAnsi="Arial" w:cs="Arial"/>
          <w:u w:val="single"/>
        </w:rPr>
        <w:t>propos</w:t>
      </w:r>
      <w:r w:rsidR="00145F07" w:rsidRPr="00145F07">
        <w:rPr>
          <w:rFonts w:ascii="Arial" w:hAnsi="Arial" w:cs="Arial"/>
          <w:u w:val="single"/>
        </w:rPr>
        <w:t>e</w:t>
      </w:r>
      <w:r w:rsidR="00462925" w:rsidRPr="00145F07">
        <w:rPr>
          <w:rFonts w:ascii="Arial" w:hAnsi="Arial" w:cs="Arial"/>
          <w:u w:val="single"/>
        </w:rPr>
        <w:t xml:space="preserve"> one or more </w:t>
      </w:r>
      <w:r w:rsidR="0012180B">
        <w:rPr>
          <w:rFonts w:ascii="Arial" w:hAnsi="Arial" w:cs="Arial"/>
          <w:u w:val="single"/>
        </w:rPr>
        <w:t>co-</w:t>
      </w:r>
      <w:r w:rsidR="00462925" w:rsidRPr="00145F07">
        <w:rPr>
          <w:rFonts w:ascii="Arial" w:hAnsi="Arial" w:cs="Arial"/>
          <w:u w:val="single"/>
        </w:rPr>
        <w:t>mentor(s) that you would like the opportunity to work with</w:t>
      </w:r>
      <w:r w:rsidR="00462925" w:rsidRPr="00A67033">
        <w:rPr>
          <w:rFonts w:ascii="Arial" w:hAnsi="Arial" w:cs="Arial"/>
        </w:rPr>
        <w:t xml:space="preserve">. </w:t>
      </w:r>
    </w:p>
    <w:p w14:paraId="16721F93" w14:textId="77777777" w:rsidR="0073117F" w:rsidRDefault="0073117F" w:rsidP="0073117F">
      <w:pPr>
        <w:spacing w:after="0" w:line="240" w:lineRule="auto"/>
        <w:rPr>
          <w:rFonts w:ascii="Arial" w:hAnsi="Arial" w:cs="Arial"/>
        </w:rPr>
      </w:pPr>
    </w:p>
    <w:p w14:paraId="333209DE" w14:textId="77777777" w:rsidR="004E0ADE" w:rsidRPr="00A67033" w:rsidRDefault="004E0ADE" w:rsidP="004E0ADE">
      <w:pPr>
        <w:spacing w:after="0" w:line="240" w:lineRule="auto"/>
        <w:rPr>
          <w:rFonts w:ascii="Arial" w:hAnsi="Arial" w:cs="Arial"/>
        </w:rPr>
      </w:pPr>
      <w:r>
        <w:rPr>
          <w:rFonts w:ascii="Arial" w:hAnsi="Arial" w:cs="Arial"/>
        </w:rPr>
        <w:t xml:space="preserve">2) </w:t>
      </w:r>
      <w:r w:rsidRPr="00145F07">
        <w:rPr>
          <w:rFonts w:ascii="Arial" w:hAnsi="Arial" w:cs="Arial"/>
          <w:b/>
        </w:rPr>
        <w:t>Curriculum Vita</w:t>
      </w:r>
      <w:r>
        <w:rPr>
          <w:rFonts w:ascii="Arial" w:hAnsi="Arial" w:cs="Arial"/>
          <w:b/>
        </w:rPr>
        <w:t>e (CV)</w:t>
      </w:r>
      <w:r w:rsidRPr="00145F07">
        <w:rPr>
          <w:rFonts w:ascii="Arial" w:hAnsi="Arial" w:cs="Arial"/>
          <w:b/>
        </w:rPr>
        <w:t>.</w:t>
      </w:r>
    </w:p>
    <w:p w14:paraId="21B15DB8" w14:textId="77777777" w:rsidR="004E0ADE" w:rsidRDefault="004E0ADE" w:rsidP="0073117F">
      <w:pPr>
        <w:spacing w:after="0" w:line="240" w:lineRule="auto"/>
        <w:rPr>
          <w:rFonts w:ascii="Arial" w:hAnsi="Arial" w:cs="Arial"/>
        </w:rPr>
      </w:pPr>
    </w:p>
    <w:p w14:paraId="2C652E0B" w14:textId="77777777" w:rsidR="00CB01DD" w:rsidRDefault="004E0ADE" w:rsidP="0073117F">
      <w:pPr>
        <w:spacing w:after="0" w:line="240" w:lineRule="auto"/>
        <w:rPr>
          <w:rFonts w:ascii="Arial" w:hAnsi="Arial" w:cs="Arial"/>
        </w:rPr>
      </w:pPr>
      <w:r>
        <w:rPr>
          <w:rFonts w:ascii="Arial" w:hAnsi="Arial" w:cs="Arial"/>
        </w:rPr>
        <w:t>3</w:t>
      </w:r>
      <w:r w:rsidR="00CB01DD" w:rsidRPr="00A67033">
        <w:rPr>
          <w:rFonts w:ascii="Arial" w:hAnsi="Arial" w:cs="Arial"/>
        </w:rPr>
        <w:t xml:space="preserve">) </w:t>
      </w:r>
      <w:r w:rsidR="00145F07" w:rsidRPr="00145F07">
        <w:rPr>
          <w:rFonts w:ascii="Arial" w:hAnsi="Arial" w:cs="Arial"/>
          <w:b/>
        </w:rPr>
        <w:t>Letters of recommendation.</w:t>
      </w:r>
      <w:r w:rsidR="00145F07">
        <w:rPr>
          <w:rFonts w:ascii="Arial" w:hAnsi="Arial" w:cs="Arial"/>
        </w:rPr>
        <w:t xml:space="preserve"> </w:t>
      </w:r>
      <w:r w:rsidR="00CB01DD" w:rsidRPr="00A67033">
        <w:rPr>
          <w:rFonts w:ascii="Arial" w:hAnsi="Arial" w:cs="Arial"/>
        </w:rPr>
        <w:t xml:space="preserve">Please provide </w:t>
      </w:r>
      <w:r w:rsidR="00D20CE6">
        <w:rPr>
          <w:rFonts w:ascii="Arial" w:hAnsi="Arial" w:cs="Arial"/>
        </w:rPr>
        <w:t>2</w:t>
      </w:r>
      <w:r w:rsidR="00CB01DD" w:rsidRPr="00A67033">
        <w:rPr>
          <w:rFonts w:ascii="Arial" w:hAnsi="Arial" w:cs="Arial"/>
        </w:rPr>
        <w:t xml:space="preserve"> letters of recommendation. </w:t>
      </w:r>
      <w:r w:rsidR="0012180B">
        <w:rPr>
          <w:rFonts w:ascii="Arial" w:hAnsi="Arial" w:cs="Arial"/>
        </w:rPr>
        <w:t>One should be from your primary mentor and should describe their plan for your training and development. The other</w:t>
      </w:r>
      <w:r w:rsidR="00CB01DD" w:rsidRPr="00A67033">
        <w:rPr>
          <w:rFonts w:ascii="Arial" w:hAnsi="Arial" w:cs="Arial"/>
        </w:rPr>
        <w:t xml:space="preserve"> should be from faculty you have worked with directly on research or research training-related activities or who have supervised you in your graduate training. Faculty providing letters of recommendation should be </w:t>
      </w:r>
      <w:r w:rsidR="00BC2684">
        <w:rPr>
          <w:rFonts w:ascii="Arial" w:hAnsi="Arial" w:cs="Arial"/>
        </w:rPr>
        <w:t xml:space="preserve">collected by the applicant </w:t>
      </w:r>
      <w:r w:rsidR="0012180B">
        <w:rPr>
          <w:rFonts w:ascii="Arial" w:hAnsi="Arial" w:cs="Arial"/>
        </w:rPr>
        <w:t>and</w:t>
      </w:r>
      <w:r w:rsidR="00BC2684">
        <w:rPr>
          <w:rFonts w:ascii="Arial" w:hAnsi="Arial" w:cs="Arial"/>
        </w:rPr>
        <w:t xml:space="preserve"> include</w:t>
      </w:r>
      <w:r w:rsidR="0012180B">
        <w:rPr>
          <w:rFonts w:ascii="Arial" w:hAnsi="Arial" w:cs="Arial"/>
        </w:rPr>
        <w:t>d</w:t>
      </w:r>
      <w:r w:rsidR="00BC2684">
        <w:rPr>
          <w:rFonts w:ascii="Arial" w:hAnsi="Arial" w:cs="Arial"/>
        </w:rPr>
        <w:t xml:space="preserve"> in the application packet</w:t>
      </w:r>
      <w:r w:rsidR="00CB01DD" w:rsidRPr="00A67033">
        <w:rPr>
          <w:rFonts w:ascii="Arial" w:hAnsi="Arial" w:cs="Arial"/>
        </w:rPr>
        <w:t>.</w:t>
      </w:r>
    </w:p>
    <w:p w14:paraId="40A41970" w14:textId="77777777" w:rsidR="0073117F" w:rsidRDefault="0073117F" w:rsidP="0073117F">
      <w:pPr>
        <w:spacing w:after="0" w:line="240" w:lineRule="auto"/>
        <w:jc w:val="center"/>
        <w:rPr>
          <w:rFonts w:ascii="Arial" w:hAnsi="Arial" w:cs="Arial"/>
        </w:rPr>
      </w:pPr>
    </w:p>
    <w:p w14:paraId="7270B56D" w14:textId="77777777" w:rsidR="00CB01DD" w:rsidRPr="002B05AE" w:rsidRDefault="00CB01DD" w:rsidP="0073117F">
      <w:pPr>
        <w:spacing w:after="0" w:line="240" w:lineRule="auto"/>
        <w:rPr>
          <w:rFonts w:ascii="Arial" w:hAnsi="Arial" w:cs="Arial"/>
          <w:b/>
        </w:rPr>
      </w:pPr>
      <w:r w:rsidRPr="002B05AE">
        <w:rPr>
          <w:rFonts w:ascii="Arial" w:hAnsi="Arial" w:cs="Arial"/>
          <w:b/>
        </w:rPr>
        <w:t xml:space="preserve">IV. </w:t>
      </w:r>
      <w:r w:rsidRPr="002B05AE">
        <w:rPr>
          <w:rFonts w:ascii="Arial" w:hAnsi="Arial" w:cs="Arial"/>
          <w:b/>
          <w:u w:val="single"/>
        </w:rPr>
        <w:t>IMPORTANT DATES</w:t>
      </w:r>
    </w:p>
    <w:p w14:paraId="68ED0B55" w14:textId="77777777" w:rsidR="0073117F" w:rsidRDefault="0073117F" w:rsidP="0073117F">
      <w:pPr>
        <w:spacing w:after="0" w:line="240" w:lineRule="auto"/>
        <w:rPr>
          <w:rFonts w:ascii="Arial" w:hAnsi="Arial" w:cs="Arial"/>
        </w:rPr>
      </w:pPr>
    </w:p>
    <w:p w14:paraId="68D8BC14" w14:textId="77777777" w:rsidR="00CB01DD" w:rsidRPr="00A67033" w:rsidRDefault="005063C1" w:rsidP="0073117F">
      <w:pPr>
        <w:spacing w:after="0" w:line="240" w:lineRule="auto"/>
        <w:rPr>
          <w:rFonts w:ascii="Arial" w:hAnsi="Arial" w:cs="Arial"/>
        </w:rPr>
      </w:pPr>
      <w:r>
        <w:rPr>
          <w:rFonts w:ascii="Arial" w:hAnsi="Arial" w:cs="Arial"/>
          <w:b/>
        </w:rPr>
        <w:t>January</w:t>
      </w:r>
      <w:r w:rsidR="00A31459" w:rsidRPr="001453D5">
        <w:rPr>
          <w:rFonts w:ascii="Arial" w:hAnsi="Arial" w:cs="Arial"/>
          <w:b/>
        </w:rPr>
        <w:t xml:space="preserve"> </w:t>
      </w:r>
      <w:r w:rsidR="00A37EE0">
        <w:rPr>
          <w:rFonts w:ascii="Arial" w:hAnsi="Arial" w:cs="Arial"/>
          <w:b/>
        </w:rPr>
        <w:t>1</w:t>
      </w:r>
      <w:r w:rsidR="0012180B">
        <w:rPr>
          <w:rFonts w:ascii="Arial" w:hAnsi="Arial" w:cs="Arial"/>
          <w:b/>
        </w:rPr>
        <w:t>5</w:t>
      </w:r>
      <w:r w:rsidR="006A6575" w:rsidRPr="001453D5">
        <w:rPr>
          <w:rFonts w:ascii="Arial" w:hAnsi="Arial" w:cs="Arial"/>
          <w:b/>
        </w:rPr>
        <w:t>, 20</w:t>
      </w:r>
      <w:r>
        <w:rPr>
          <w:rFonts w:ascii="Arial" w:hAnsi="Arial" w:cs="Arial"/>
          <w:b/>
        </w:rPr>
        <w:t>2</w:t>
      </w:r>
      <w:r w:rsidR="0012180B">
        <w:rPr>
          <w:rFonts w:ascii="Arial" w:hAnsi="Arial" w:cs="Arial"/>
          <w:b/>
        </w:rPr>
        <w:t>1</w:t>
      </w:r>
      <w:r w:rsidR="006A6575" w:rsidRPr="001453D5">
        <w:rPr>
          <w:rFonts w:ascii="Arial" w:hAnsi="Arial" w:cs="Arial"/>
          <w:b/>
        </w:rPr>
        <w:t>, 5:00 PM CST</w:t>
      </w:r>
      <w:r w:rsidR="00CB01DD" w:rsidRPr="00A67033">
        <w:rPr>
          <w:rFonts w:ascii="Arial" w:hAnsi="Arial" w:cs="Arial"/>
        </w:rPr>
        <w:t xml:space="preserve"> – Last d</w:t>
      </w:r>
      <w:r w:rsidR="001453D5">
        <w:rPr>
          <w:rFonts w:ascii="Arial" w:hAnsi="Arial" w:cs="Arial"/>
        </w:rPr>
        <w:t>ay for receipt of applications.</w:t>
      </w:r>
    </w:p>
    <w:p w14:paraId="5DB4434D" w14:textId="77777777" w:rsidR="0073117F" w:rsidRDefault="0073117F" w:rsidP="0073117F">
      <w:pPr>
        <w:spacing w:after="0" w:line="240" w:lineRule="auto"/>
        <w:rPr>
          <w:rFonts w:ascii="Arial" w:hAnsi="Arial" w:cs="Arial"/>
        </w:rPr>
      </w:pPr>
    </w:p>
    <w:p w14:paraId="6786BA5C" w14:textId="77777777" w:rsidR="00CB01DD" w:rsidRPr="00A67033" w:rsidRDefault="0012180B" w:rsidP="0073117F">
      <w:pPr>
        <w:spacing w:after="0" w:line="240" w:lineRule="auto"/>
        <w:rPr>
          <w:rFonts w:ascii="Arial" w:hAnsi="Arial" w:cs="Arial"/>
        </w:rPr>
      </w:pPr>
      <w:r>
        <w:rPr>
          <w:rFonts w:ascii="Arial" w:hAnsi="Arial" w:cs="Arial"/>
          <w:b/>
        </w:rPr>
        <w:t>March</w:t>
      </w:r>
      <w:r w:rsidR="00CB01DD" w:rsidRPr="00A67033">
        <w:rPr>
          <w:rFonts w:ascii="Arial" w:hAnsi="Arial" w:cs="Arial"/>
        </w:rPr>
        <w:t xml:space="preserve"> – Anticipated timeline for notification to candidates of selection outcome.</w:t>
      </w:r>
    </w:p>
    <w:p w14:paraId="36A85003" w14:textId="77777777" w:rsidR="0073117F" w:rsidRDefault="0073117F" w:rsidP="0073117F">
      <w:pPr>
        <w:spacing w:after="0" w:line="240" w:lineRule="auto"/>
        <w:rPr>
          <w:rFonts w:ascii="Arial" w:hAnsi="Arial" w:cs="Arial"/>
        </w:rPr>
      </w:pPr>
    </w:p>
    <w:p w14:paraId="72124ED7" w14:textId="77777777" w:rsidR="00CB01DD" w:rsidRPr="00A67033" w:rsidRDefault="00CB01DD" w:rsidP="0073117F">
      <w:pPr>
        <w:spacing w:after="0" w:line="240" w:lineRule="auto"/>
        <w:rPr>
          <w:rFonts w:ascii="Arial" w:hAnsi="Arial" w:cs="Arial"/>
        </w:rPr>
      </w:pPr>
      <w:r w:rsidRPr="001453D5">
        <w:rPr>
          <w:rFonts w:ascii="Arial" w:hAnsi="Arial" w:cs="Arial"/>
          <w:b/>
        </w:rPr>
        <w:t>July 1, 20</w:t>
      </w:r>
      <w:r w:rsidR="003F53B4">
        <w:rPr>
          <w:rFonts w:ascii="Arial" w:hAnsi="Arial" w:cs="Arial"/>
          <w:b/>
        </w:rPr>
        <w:t>21</w:t>
      </w:r>
      <w:r w:rsidRPr="00A67033">
        <w:rPr>
          <w:rFonts w:ascii="Arial" w:hAnsi="Arial" w:cs="Arial"/>
        </w:rPr>
        <w:t xml:space="preserve"> – Fellowship start date.</w:t>
      </w:r>
    </w:p>
    <w:p w14:paraId="43678072" w14:textId="77777777" w:rsidR="0073117F" w:rsidRDefault="0073117F" w:rsidP="0073117F">
      <w:pPr>
        <w:spacing w:after="0" w:line="240" w:lineRule="auto"/>
        <w:rPr>
          <w:rFonts w:ascii="Arial" w:hAnsi="Arial" w:cs="Arial"/>
          <w:b/>
          <w:i/>
        </w:rPr>
      </w:pPr>
    </w:p>
    <w:p w14:paraId="74B77671" w14:textId="77777777" w:rsidR="0073117F" w:rsidRDefault="0073117F" w:rsidP="0073117F">
      <w:pPr>
        <w:spacing w:after="0" w:line="240" w:lineRule="auto"/>
        <w:rPr>
          <w:rFonts w:ascii="Arial" w:hAnsi="Arial" w:cs="Arial"/>
          <w:b/>
        </w:rPr>
      </w:pPr>
    </w:p>
    <w:p w14:paraId="3D47D5DF" w14:textId="77777777" w:rsidR="00B2095F" w:rsidRDefault="00B2095F" w:rsidP="0073117F">
      <w:pPr>
        <w:spacing w:after="0" w:line="240" w:lineRule="auto"/>
        <w:rPr>
          <w:rFonts w:ascii="Arial" w:hAnsi="Arial" w:cs="Arial"/>
          <w:b/>
        </w:rPr>
      </w:pPr>
      <w:r>
        <w:rPr>
          <w:rFonts w:ascii="Arial" w:hAnsi="Arial" w:cs="Arial"/>
          <w:b/>
        </w:rPr>
        <w:t xml:space="preserve">V. </w:t>
      </w:r>
      <w:r w:rsidRPr="00B2095F">
        <w:rPr>
          <w:rFonts w:ascii="Arial" w:hAnsi="Arial" w:cs="Arial"/>
          <w:b/>
          <w:u w:val="single"/>
        </w:rPr>
        <w:t>SUBMISSION OF MATERIALS</w:t>
      </w:r>
    </w:p>
    <w:p w14:paraId="07E49991" w14:textId="77777777" w:rsidR="00B2095F" w:rsidRDefault="00B2095F" w:rsidP="0073117F">
      <w:pPr>
        <w:spacing w:after="0" w:line="240" w:lineRule="auto"/>
        <w:rPr>
          <w:rFonts w:ascii="Arial" w:hAnsi="Arial" w:cs="Arial"/>
          <w:b/>
        </w:rPr>
      </w:pPr>
    </w:p>
    <w:p w14:paraId="67E40313" w14:textId="77777777" w:rsidR="005063C1" w:rsidRDefault="00B2095F" w:rsidP="006A6575">
      <w:pPr>
        <w:pStyle w:val="ListParagraph"/>
        <w:numPr>
          <w:ilvl w:val="0"/>
          <w:numId w:val="4"/>
        </w:numPr>
        <w:autoSpaceDE w:val="0"/>
        <w:autoSpaceDN w:val="0"/>
        <w:adjustRightInd w:val="0"/>
        <w:rPr>
          <w:rFonts w:ascii="Arial" w:hAnsi="Arial" w:cs="Arial"/>
        </w:rPr>
      </w:pPr>
      <w:r w:rsidRPr="004E0ADE">
        <w:rPr>
          <w:rFonts w:ascii="Arial" w:hAnsi="Arial" w:cs="Arial"/>
        </w:rPr>
        <w:t xml:space="preserve">Interested applicants will </w:t>
      </w:r>
      <w:r w:rsidR="005063C1">
        <w:rPr>
          <w:rFonts w:ascii="Arial" w:hAnsi="Arial" w:cs="Arial"/>
        </w:rPr>
        <w:t>upload their</w:t>
      </w:r>
      <w:r w:rsidR="004E0ADE">
        <w:rPr>
          <w:rFonts w:ascii="Arial" w:hAnsi="Arial" w:cs="Arial"/>
        </w:rPr>
        <w:t xml:space="preserve"> application </w:t>
      </w:r>
      <w:r w:rsidRPr="004E0ADE">
        <w:rPr>
          <w:rFonts w:ascii="Arial" w:hAnsi="Arial" w:cs="Arial"/>
        </w:rPr>
        <w:t xml:space="preserve">as </w:t>
      </w:r>
      <w:r w:rsidRPr="004E0ADE">
        <w:rPr>
          <w:rFonts w:ascii="Arial" w:hAnsi="Arial" w:cs="Arial"/>
          <w:b/>
          <w:u w:val="single"/>
        </w:rPr>
        <w:t>a single PDF document</w:t>
      </w:r>
      <w:r w:rsidRPr="004E0ADE">
        <w:rPr>
          <w:rFonts w:ascii="Arial" w:hAnsi="Arial" w:cs="Arial"/>
        </w:rPr>
        <w:t xml:space="preserve"> to</w:t>
      </w:r>
      <w:r w:rsidR="005063C1">
        <w:rPr>
          <w:rFonts w:ascii="Arial" w:hAnsi="Arial" w:cs="Arial"/>
        </w:rPr>
        <w:t>:</w:t>
      </w:r>
    </w:p>
    <w:p w14:paraId="3156E0F8" w14:textId="77777777" w:rsidR="00B2095F" w:rsidRPr="006A6575" w:rsidRDefault="00313229" w:rsidP="005063C1">
      <w:pPr>
        <w:pStyle w:val="ListParagraph"/>
        <w:autoSpaceDE w:val="0"/>
        <w:autoSpaceDN w:val="0"/>
        <w:adjustRightInd w:val="0"/>
        <w:rPr>
          <w:rFonts w:ascii="Arial" w:hAnsi="Arial" w:cs="Arial"/>
        </w:rPr>
      </w:pPr>
      <w:hyperlink r:id="rId8" w:history="1">
        <w:r w:rsidR="0007625D" w:rsidRPr="00B50E4D">
          <w:rPr>
            <w:rFonts w:ascii="Arial" w:hAnsi="Arial" w:cs="Arial"/>
            <w:color w:val="0000FF"/>
            <w:u w:val="single"/>
          </w:rPr>
          <w:t>https://www.uab.edu/medicine/coere/education/t32-fellowship-in-outcomes-and-effectiveness-research-and-health-services-research</w:t>
        </w:r>
      </w:hyperlink>
      <w:r w:rsidR="00B2095F" w:rsidRPr="006A6575">
        <w:rPr>
          <w:rFonts w:ascii="Arial" w:hAnsi="Arial" w:cs="Arial"/>
        </w:rPr>
        <w:t>. Please combine in the following order:</w:t>
      </w:r>
    </w:p>
    <w:p w14:paraId="6D01679A" w14:textId="77777777" w:rsidR="00B2095F" w:rsidRDefault="00B2095F" w:rsidP="00B2095F">
      <w:pPr>
        <w:numPr>
          <w:ilvl w:val="0"/>
          <w:numId w:val="3"/>
        </w:numPr>
        <w:autoSpaceDE w:val="0"/>
        <w:autoSpaceDN w:val="0"/>
        <w:adjustRightInd w:val="0"/>
        <w:spacing w:after="0" w:line="360" w:lineRule="auto"/>
        <w:rPr>
          <w:rFonts w:ascii="Arial" w:hAnsi="Arial" w:cs="Arial"/>
        </w:rPr>
      </w:pPr>
      <w:r>
        <w:rPr>
          <w:rFonts w:ascii="Arial" w:hAnsi="Arial" w:cs="Arial"/>
        </w:rPr>
        <w:t>Letter of Interest (LOI)</w:t>
      </w:r>
      <w:r w:rsidR="0012180B">
        <w:rPr>
          <w:rFonts w:ascii="Arial" w:hAnsi="Arial" w:cs="Arial"/>
        </w:rPr>
        <w:t xml:space="preserve"> (maximum 2 pages </w:t>
      </w:r>
      <w:r w:rsidR="0012180B" w:rsidRPr="0012180B">
        <w:rPr>
          <w:rFonts w:ascii="Arial" w:hAnsi="Arial" w:cs="Arial"/>
          <w:i/>
        </w:rPr>
        <w:t>not</w:t>
      </w:r>
      <w:r w:rsidR="0012180B">
        <w:rPr>
          <w:rFonts w:ascii="Arial" w:hAnsi="Arial" w:cs="Arial"/>
        </w:rPr>
        <w:t xml:space="preserve"> including references)</w:t>
      </w:r>
    </w:p>
    <w:p w14:paraId="69F07328" w14:textId="77777777" w:rsidR="00B2095F" w:rsidRDefault="00B2095F" w:rsidP="00B2095F">
      <w:pPr>
        <w:numPr>
          <w:ilvl w:val="0"/>
          <w:numId w:val="3"/>
        </w:numPr>
        <w:autoSpaceDE w:val="0"/>
        <w:autoSpaceDN w:val="0"/>
        <w:adjustRightInd w:val="0"/>
        <w:spacing w:after="0" w:line="360" w:lineRule="auto"/>
        <w:rPr>
          <w:rFonts w:ascii="Arial" w:hAnsi="Arial" w:cs="Arial"/>
        </w:rPr>
      </w:pPr>
      <w:r w:rsidRPr="00B2095F">
        <w:rPr>
          <w:rFonts w:ascii="Arial" w:hAnsi="Arial" w:cs="Arial"/>
        </w:rPr>
        <w:t>Curriculum Vitae (CV)</w:t>
      </w:r>
    </w:p>
    <w:p w14:paraId="487EBB3E" w14:textId="77777777" w:rsidR="001453D5" w:rsidRDefault="001453D5" w:rsidP="00B2095F">
      <w:pPr>
        <w:numPr>
          <w:ilvl w:val="0"/>
          <w:numId w:val="3"/>
        </w:numPr>
        <w:autoSpaceDE w:val="0"/>
        <w:autoSpaceDN w:val="0"/>
        <w:adjustRightInd w:val="0"/>
        <w:spacing w:after="0" w:line="360" w:lineRule="auto"/>
        <w:rPr>
          <w:rFonts w:ascii="Arial" w:hAnsi="Arial" w:cs="Arial"/>
        </w:rPr>
      </w:pPr>
      <w:r>
        <w:rPr>
          <w:rFonts w:ascii="Arial" w:hAnsi="Arial" w:cs="Arial"/>
        </w:rPr>
        <w:t>Letters of Recommendation</w:t>
      </w:r>
    </w:p>
    <w:p w14:paraId="40E22113" w14:textId="77777777" w:rsidR="004E0ADE" w:rsidRDefault="004E0ADE" w:rsidP="004E0ADE">
      <w:pPr>
        <w:pStyle w:val="ListParagraph"/>
        <w:autoSpaceDE w:val="0"/>
        <w:autoSpaceDN w:val="0"/>
        <w:adjustRightInd w:val="0"/>
        <w:spacing w:after="0" w:line="360" w:lineRule="auto"/>
        <w:rPr>
          <w:rFonts w:ascii="Arial" w:hAnsi="Arial" w:cs="Arial"/>
        </w:rPr>
      </w:pPr>
    </w:p>
    <w:p w14:paraId="3E1BB0CA" w14:textId="77777777" w:rsidR="00CB01DD" w:rsidRPr="00A67033" w:rsidRDefault="00CB01DD" w:rsidP="0073117F">
      <w:pPr>
        <w:spacing w:after="0" w:line="240" w:lineRule="auto"/>
        <w:rPr>
          <w:rFonts w:ascii="Arial" w:hAnsi="Arial" w:cs="Arial"/>
        </w:rPr>
      </w:pPr>
      <w:r w:rsidRPr="002B05AE">
        <w:rPr>
          <w:rFonts w:ascii="Arial" w:hAnsi="Arial" w:cs="Arial"/>
          <w:b/>
        </w:rPr>
        <w:t>Contacts:</w:t>
      </w:r>
      <w:r w:rsidRPr="00A67033">
        <w:rPr>
          <w:rFonts w:ascii="Arial" w:hAnsi="Arial" w:cs="Arial"/>
        </w:rPr>
        <w:t xml:space="preserve"> Letters of interest and of recommendation should be addressed to:</w:t>
      </w:r>
    </w:p>
    <w:p w14:paraId="475A1BE2" w14:textId="77777777" w:rsidR="0073117F" w:rsidRDefault="0073117F" w:rsidP="0073117F">
      <w:pPr>
        <w:spacing w:after="0" w:line="240" w:lineRule="auto"/>
        <w:ind w:left="720"/>
        <w:rPr>
          <w:rFonts w:ascii="Arial" w:hAnsi="Arial" w:cs="Arial"/>
          <w:b/>
        </w:rPr>
      </w:pPr>
    </w:p>
    <w:p w14:paraId="66EC9985" w14:textId="77777777" w:rsidR="00CB01DD" w:rsidRPr="00A67033" w:rsidRDefault="003F53B4" w:rsidP="0073117F">
      <w:pPr>
        <w:spacing w:after="0" w:line="240" w:lineRule="auto"/>
        <w:ind w:left="720"/>
        <w:rPr>
          <w:rFonts w:ascii="Arial" w:hAnsi="Arial" w:cs="Arial"/>
        </w:rPr>
      </w:pPr>
      <w:r>
        <w:rPr>
          <w:rFonts w:ascii="Arial" w:hAnsi="Arial" w:cs="Arial"/>
          <w:b/>
        </w:rPr>
        <w:lastRenderedPageBreak/>
        <w:t>Michael Mugavero</w:t>
      </w:r>
      <w:r w:rsidR="00CB01DD" w:rsidRPr="002B05AE">
        <w:rPr>
          <w:rFonts w:ascii="Arial" w:hAnsi="Arial" w:cs="Arial"/>
          <w:b/>
        </w:rPr>
        <w:t xml:space="preserve">, MD, </w:t>
      </w:r>
      <w:proofErr w:type="spellStart"/>
      <w:r w:rsidR="00CB01DD" w:rsidRPr="002B05AE">
        <w:rPr>
          <w:rFonts w:ascii="Arial" w:hAnsi="Arial" w:cs="Arial"/>
          <w:b/>
        </w:rPr>
        <w:t>M</w:t>
      </w:r>
      <w:r w:rsidR="0012180B">
        <w:rPr>
          <w:rFonts w:ascii="Arial" w:hAnsi="Arial" w:cs="Arial"/>
          <w:b/>
        </w:rPr>
        <w:t>H</w:t>
      </w:r>
      <w:r w:rsidR="00CB01DD" w:rsidRPr="002B05AE">
        <w:rPr>
          <w:rFonts w:ascii="Arial" w:hAnsi="Arial" w:cs="Arial"/>
          <w:b/>
        </w:rPr>
        <w:t>Sc</w:t>
      </w:r>
      <w:proofErr w:type="spellEnd"/>
      <w:r w:rsidR="00CB01DD" w:rsidRPr="00A67033">
        <w:rPr>
          <w:rFonts w:ascii="Arial" w:hAnsi="Arial" w:cs="Arial"/>
        </w:rPr>
        <w:t>, Professor of Medicine, Program Director</w:t>
      </w:r>
    </w:p>
    <w:p w14:paraId="1DCA7D27" w14:textId="77777777" w:rsidR="00CB01DD" w:rsidRPr="00A67033" w:rsidRDefault="00CB01DD" w:rsidP="0073117F">
      <w:pPr>
        <w:spacing w:after="0" w:line="240" w:lineRule="auto"/>
        <w:ind w:left="720"/>
        <w:rPr>
          <w:rFonts w:ascii="Arial" w:hAnsi="Arial" w:cs="Arial"/>
        </w:rPr>
      </w:pPr>
      <w:r w:rsidRPr="00A67033">
        <w:rPr>
          <w:rFonts w:ascii="Arial" w:hAnsi="Arial" w:cs="Arial"/>
        </w:rPr>
        <w:t>UAB Center for Outcomes and Effectiveness Research and Education</w:t>
      </w:r>
    </w:p>
    <w:p w14:paraId="7C3001FA" w14:textId="77777777" w:rsidR="006B0D0F" w:rsidRPr="006B0D0F" w:rsidRDefault="006B0D0F" w:rsidP="006B0D0F">
      <w:pPr>
        <w:spacing w:after="0" w:line="240" w:lineRule="auto"/>
        <w:ind w:left="720"/>
        <w:rPr>
          <w:rFonts w:ascii="Arial" w:hAnsi="Arial" w:cs="Arial"/>
        </w:rPr>
      </w:pPr>
      <w:proofErr w:type="spellStart"/>
      <w:r w:rsidRPr="006B0D0F">
        <w:rPr>
          <w:rFonts w:ascii="Arial" w:hAnsi="Arial" w:cs="Arial"/>
        </w:rPr>
        <w:t>Bevill</w:t>
      </w:r>
      <w:proofErr w:type="spellEnd"/>
      <w:r w:rsidRPr="006B0D0F">
        <w:rPr>
          <w:rFonts w:ascii="Arial" w:hAnsi="Arial" w:cs="Arial"/>
        </w:rPr>
        <w:t xml:space="preserve"> Biomedical Sciences</w:t>
      </w:r>
    </w:p>
    <w:p w14:paraId="58C8D898" w14:textId="77777777" w:rsidR="00CB01DD" w:rsidRPr="00A67033" w:rsidRDefault="006B0D0F" w:rsidP="006B0D0F">
      <w:pPr>
        <w:spacing w:after="0" w:line="240" w:lineRule="auto"/>
        <w:ind w:left="720"/>
        <w:rPr>
          <w:rFonts w:ascii="Arial" w:hAnsi="Arial" w:cs="Arial"/>
        </w:rPr>
      </w:pPr>
      <w:r w:rsidRPr="006B0D0F">
        <w:rPr>
          <w:rFonts w:ascii="Arial" w:hAnsi="Arial" w:cs="Arial"/>
        </w:rPr>
        <w:t>BBRB 206H</w:t>
      </w:r>
      <w:r w:rsidR="002B05AE">
        <w:rPr>
          <w:rFonts w:ascii="Arial" w:hAnsi="Arial" w:cs="Arial"/>
        </w:rPr>
        <w:t>1720 2nd Ave South</w:t>
      </w:r>
    </w:p>
    <w:p w14:paraId="2C2A13F7" w14:textId="77777777" w:rsidR="00CB01DD" w:rsidRPr="00A67033" w:rsidRDefault="002B05AE" w:rsidP="0073117F">
      <w:pPr>
        <w:spacing w:after="0" w:line="240" w:lineRule="auto"/>
        <w:ind w:left="720"/>
        <w:rPr>
          <w:rFonts w:ascii="Arial" w:hAnsi="Arial" w:cs="Arial"/>
        </w:rPr>
      </w:pPr>
      <w:r>
        <w:rPr>
          <w:rFonts w:ascii="Arial" w:hAnsi="Arial" w:cs="Arial"/>
        </w:rPr>
        <w:t>Birmingham, AL 35294</w:t>
      </w:r>
      <w:r w:rsidR="008E5931">
        <w:rPr>
          <w:rFonts w:ascii="Arial" w:hAnsi="Arial" w:cs="Arial"/>
        </w:rPr>
        <w:t>-</w:t>
      </w:r>
      <w:r w:rsidR="006B0D0F">
        <w:rPr>
          <w:rFonts w:ascii="Arial" w:hAnsi="Arial" w:cs="Arial"/>
        </w:rPr>
        <w:t>2170</w:t>
      </w:r>
    </w:p>
    <w:p w14:paraId="654CAEEA" w14:textId="77777777" w:rsidR="002B05AE" w:rsidRDefault="002B05AE" w:rsidP="0073117F">
      <w:pPr>
        <w:spacing w:after="0" w:line="240" w:lineRule="auto"/>
        <w:rPr>
          <w:rFonts w:ascii="Arial" w:hAnsi="Arial" w:cs="Arial"/>
        </w:rPr>
      </w:pPr>
    </w:p>
    <w:p w14:paraId="49DF2C16" w14:textId="77777777" w:rsidR="00CB01DD" w:rsidRPr="004E0ADE" w:rsidRDefault="00CB01DD" w:rsidP="0073117F">
      <w:pPr>
        <w:spacing w:after="0" w:line="240" w:lineRule="auto"/>
        <w:rPr>
          <w:rFonts w:ascii="Arial" w:hAnsi="Arial" w:cs="Arial"/>
          <w:b/>
        </w:rPr>
      </w:pPr>
      <w:r w:rsidRPr="00A67033">
        <w:rPr>
          <w:rFonts w:ascii="Arial" w:hAnsi="Arial" w:cs="Arial"/>
        </w:rPr>
        <w:t>For questions</w:t>
      </w:r>
      <w:r w:rsidR="002B05AE">
        <w:rPr>
          <w:rFonts w:ascii="Arial" w:hAnsi="Arial" w:cs="Arial"/>
        </w:rPr>
        <w:t xml:space="preserve"> about the application process or the training program</w:t>
      </w:r>
      <w:r w:rsidRPr="00A67033">
        <w:rPr>
          <w:rFonts w:ascii="Arial" w:hAnsi="Arial" w:cs="Arial"/>
        </w:rPr>
        <w:t xml:space="preserve">, </w:t>
      </w:r>
      <w:r w:rsidRPr="004E0ADE">
        <w:rPr>
          <w:rFonts w:ascii="Arial" w:hAnsi="Arial" w:cs="Arial"/>
          <w:b/>
        </w:rPr>
        <w:t xml:space="preserve">please contact </w:t>
      </w:r>
      <w:r w:rsidR="001453D5">
        <w:rPr>
          <w:rFonts w:ascii="Arial" w:hAnsi="Arial" w:cs="Arial"/>
          <w:b/>
        </w:rPr>
        <w:t>Jeanne Merchant</w:t>
      </w:r>
      <w:r w:rsidRPr="004E0ADE">
        <w:rPr>
          <w:rFonts w:ascii="Arial" w:hAnsi="Arial" w:cs="Arial"/>
          <w:b/>
        </w:rPr>
        <w:t xml:space="preserve">, </w:t>
      </w:r>
      <w:r w:rsidR="001453D5">
        <w:rPr>
          <w:rFonts w:ascii="Arial" w:hAnsi="Arial" w:cs="Arial"/>
          <w:b/>
        </w:rPr>
        <w:t>Program Manager</w:t>
      </w:r>
      <w:r w:rsidRPr="004E0ADE">
        <w:rPr>
          <w:rFonts w:ascii="Arial" w:hAnsi="Arial" w:cs="Arial"/>
          <w:b/>
        </w:rPr>
        <w:t xml:space="preserve">, at </w:t>
      </w:r>
      <w:r w:rsidR="001453D5">
        <w:rPr>
          <w:rFonts w:ascii="Arial" w:hAnsi="Arial" w:cs="Arial"/>
          <w:b/>
        </w:rPr>
        <w:t>jsmerchant</w:t>
      </w:r>
      <w:r w:rsidR="00A31459">
        <w:rPr>
          <w:rFonts w:ascii="Arial" w:hAnsi="Arial" w:cs="Arial"/>
          <w:b/>
        </w:rPr>
        <w:t>@uabmc.edu</w:t>
      </w:r>
      <w:r w:rsidR="002B05AE" w:rsidRPr="004E0ADE">
        <w:rPr>
          <w:rFonts w:ascii="Arial" w:hAnsi="Arial" w:cs="Arial"/>
          <w:b/>
        </w:rPr>
        <w:t xml:space="preserve"> </w:t>
      </w:r>
      <w:r w:rsidRPr="004E0ADE">
        <w:rPr>
          <w:rFonts w:ascii="Arial" w:hAnsi="Arial" w:cs="Arial"/>
          <w:b/>
        </w:rPr>
        <w:t xml:space="preserve">or </w:t>
      </w:r>
      <w:r w:rsidR="002B05AE" w:rsidRPr="004E0ADE">
        <w:rPr>
          <w:rFonts w:ascii="Arial" w:hAnsi="Arial" w:cs="Arial"/>
          <w:b/>
        </w:rPr>
        <w:t>205-</w:t>
      </w:r>
      <w:r w:rsidR="006B0D0F">
        <w:rPr>
          <w:rFonts w:ascii="Arial" w:hAnsi="Arial" w:cs="Arial"/>
          <w:b/>
        </w:rPr>
        <w:t xml:space="preserve">492-9744, </w:t>
      </w:r>
      <w:r w:rsidR="006B0D0F" w:rsidRPr="006B0D0F">
        <w:rPr>
          <w:rFonts w:ascii="Arial" w:hAnsi="Arial" w:cs="Arial"/>
          <w:b/>
        </w:rPr>
        <w:t>Becky Reamey (reamey@uab.edu), or Emily Levitan (elevitan@uab.edu)</w:t>
      </w:r>
      <w:r w:rsidR="00A31459">
        <w:rPr>
          <w:rFonts w:ascii="Arial" w:hAnsi="Arial" w:cs="Arial"/>
          <w:b/>
        </w:rPr>
        <w:t>.</w:t>
      </w:r>
    </w:p>
    <w:p w14:paraId="11AB231C" w14:textId="77777777" w:rsidR="002B05AE" w:rsidRDefault="002B05AE" w:rsidP="0073117F">
      <w:pPr>
        <w:spacing w:after="0" w:line="240" w:lineRule="auto"/>
        <w:jc w:val="center"/>
        <w:rPr>
          <w:rFonts w:ascii="Arial" w:hAnsi="Arial" w:cs="Arial"/>
        </w:rPr>
      </w:pPr>
    </w:p>
    <w:p w14:paraId="6D6E97DA" w14:textId="77777777" w:rsidR="002B05AE" w:rsidRDefault="002B05AE" w:rsidP="0073117F">
      <w:pPr>
        <w:spacing w:after="0" w:line="240" w:lineRule="auto"/>
        <w:jc w:val="center"/>
        <w:rPr>
          <w:rFonts w:ascii="Arial" w:hAnsi="Arial" w:cs="Arial"/>
        </w:rPr>
      </w:pPr>
    </w:p>
    <w:p w14:paraId="46C46641" w14:textId="77777777" w:rsidR="002B05AE" w:rsidRDefault="002B05AE" w:rsidP="0073117F">
      <w:pPr>
        <w:spacing w:after="0" w:line="240" w:lineRule="auto"/>
        <w:jc w:val="center"/>
        <w:rPr>
          <w:rFonts w:ascii="Arial" w:hAnsi="Arial" w:cs="Arial"/>
        </w:rPr>
      </w:pPr>
    </w:p>
    <w:p w14:paraId="7793A05B" w14:textId="77777777" w:rsidR="002B05AE" w:rsidRDefault="002B05AE" w:rsidP="0073117F">
      <w:pPr>
        <w:spacing w:after="0" w:line="240" w:lineRule="auto"/>
        <w:jc w:val="center"/>
        <w:rPr>
          <w:rFonts w:ascii="Arial" w:hAnsi="Arial" w:cs="Arial"/>
        </w:rPr>
      </w:pPr>
    </w:p>
    <w:p w14:paraId="757BAD9B" w14:textId="77777777" w:rsidR="002B05AE" w:rsidRDefault="002B05AE" w:rsidP="0073117F">
      <w:pPr>
        <w:spacing w:after="0" w:line="240" w:lineRule="auto"/>
        <w:jc w:val="center"/>
        <w:rPr>
          <w:rFonts w:ascii="Arial" w:hAnsi="Arial" w:cs="Arial"/>
        </w:rPr>
      </w:pPr>
    </w:p>
    <w:p w14:paraId="24BFF88A" w14:textId="77777777" w:rsidR="002B05AE" w:rsidRDefault="002B05AE" w:rsidP="0073117F">
      <w:pPr>
        <w:spacing w:after="0" w:line="240" w:lineRule="auto"/>
        <w:jc w:val="center"/>
        <w:rPr>
          <w:rFonts w:ascii="Arial" w:hAnsi="Arial" w:cs="Arial"/>
        </w:rPr>
      </w:pPr>
    </w:p>
    <w:p w14:paraId="73AE88E4" w14:textId="77777777" w:rsidR="002B05AE" w:rsidRDefault="002B05AE" w:rsidP="0073117F">
      <w:pPr>
        <w:spacing w:after="0" w:line="240" w:lineRule="auto"/>
        <w:jc w:val="center"/>
        <w:rPr>
          <w:rFonts w:ascii="Arial" w:hAnsi="Arial" w:cs="Arial"/>
        </w:rPr>
      </w:pPr>
    </w:p>
    <w:p w14:paraId="09C68CF7" w14:textId="77777777" w:rsidR="00C6017F" w:rsidRDefault="00C6017F" w:rsidP="0073117F">
      <w:pPr>
        <w:spacing w:after="0" w:line="240" w:lineRule="auto"/>
        <w:jc w:val="center"/>
        <w:rPr>
          <w:rFonts w:ascii="Arial" w:hAnsi="Arial" w:cs="Arial"/>
        </w:rPr>
      </w:pPr>
    </w:p>
    <w:p w14:paraId="211A9635" w14:textId="77777777" w:rsidR="00C6017F" w:rsidRDefault="00C6017F" w:rsidP="0073117F">
      <w:pPr>
        <w:spacing w:after="0" w:line="240" w:lineRule="auto"/>
        <w:jc w:val="center"/>
        <w:rPr>
          <w:rFonts w:ascii="Arial" w:hAnsi="Arial" w:cs="Arial"/>
        </w:rPr>
      </w:pPr>
    </w:p>
    <w:p w14:paraId="140124C1" w14:textId="77777777" w:rsidR="00C6017F" w:rsidRDefault="00C6017F" w:rsidP="0073117F">
      <w:pPr>
        <w:spacing w:after="0" w:line="240" w:lineRule="auto"/>
        <w:jc w:val="center"/>
        <w:rPr>
          <w:rFonts w:ascii="Arial" w:hAnsi="Arial" w:cs="Arial"/>
        </w:rPr>
      </w:pPr>
    </w:p>
    <w:p w14:paraId="0AEBCE1E" w14:textId="77777777" w:rsidR="0073117F" w:rsidRDefault="0073117F" w:rsidP="0073117F">
      <w:pPr>
        <w:spacing w:after="0" w:line="240" w:lineRule="auto"/>
        <w:jc w:val="center"/>
        <w:rPr>
          <w:rFonts w:ascii="Arial" w:hAnsi="Arial" w:cs="Arial"/>
        </w:rPr>
      </w:pPr>
    </w:p>
    <w:p w14:paraId="134F0BC0" w14:textId="77777777" w:rsidR="0073117F" w:rsidRDefault="0073117F" w:rsidP="0073117F">
      <w:pPr>
        <w:spacing w:after="0" w:line="240" w:lineRule="auto"/>
        <w:jc w:val="center"/>
        <w:rPr>
          <w:rFonts w:ascii="Arial" w:hAnsi="Arial" w:cs="Arial"/>
        </w:rPr>
      </w:pPr>
    </w:p>
    <w:p w14:paraId="5A8276BA" w14:textId="77777777" w:rsidR="0073117F" w:rsidRDefault="0073117F" w:rsidP="0073117F">
      <w:pPr>
        <w:spacing w:after="0" w:line="240" w:lineRule="auto"/>
        <w:jc w:val="center"/>
        <w:rPr>
          <w:rFonts w:ascii="Arial" w:hAnsi="Arial" w:cs="Arial"/>
        </w:rPr>
      </w:pPr>
    </w:p>
    <w:p w14:paraId="5A119D54" w14:textId="77777777" w:rsidR="0073117F" w:rsidRDefault="0073117F" w:rsidP="0073117F">
      <w:pPr>
        <w:spacing w:after="0" w:line="240" w:lineRule="auto"/>
        <w:jc w:val="center"/>
        <w:rPr>
          <w:rFonts w:ascii="Arial" w:hAnsi="Arial" w:cs="Arial"/>
        </w:rPr>
      </w:pPr>
    </w:p>
    <w:p w14:paraId="70CD7E99" w14:textId="77777777" w:rsidR="0073117F" w:rsidRDefault="0073117F" w:rsidP="0073117F">
      <w:pPr>
        <w:spacing w:after="0" w:line="240" w:lineRule="auto"/>
        <w:jc w:val="center"/>
        <w:rPr>
          <w:rFonts w:ascii="Arial" w:hAnsi="Arial" w:cs="Arial"/>
        </w:rPr>
      </w:pPr>
    </w:p>
    <w:p w14:paraId="167EA0AE" w14:textId="77777777" w:rsidR="0073117F" w:rsidRDefault="0073117F" w:rsidP="0073117F">
      <w:pPr>
        <w:spacing w:after="0" w:line="240" w:lineRule="auto"/>
        <w:jc w:val="center"/>
        <w:rPr>
          <w:rFonts w:ascii="Arial" w:hAnsi="Arial" w:cs="Arial"/>
        </w:rPr>
      </w:pPr>
    </w:p>
    <w:p w14:paraId="12E6F8AC" w14:textId="77777777" w:rsidR="0073117F" w:rsidRDefault="0073117F" w:rsidP="0073117F">
      <w:pPr>
        <w:spacing w:after="0" w:line="240" w:lineRule="auto"/>
        <w:jc w:val="center"/>
        <w:rPr>
          <w:rFonts w:ascii="Arial" w:hAnsi="Arial" w:cs="Arial"/>
        </w:rPr>
      </w:pPr>
    </w:p>
    <w:p w14:paraId="41DEA092" w14:textId="77777777" w:rsidR="0073117F" w:rsidRDefault="0073117F" w:rsidP="0073117F">
      <w:pPr>
        <w:spacing w:after="0" w:line="240" w:lineRule="auto"/>
        <w:jc w:val="center"/>
        <w:rPr>
          <w:rFonts w:ascii="Arial" w:hAnsi="Arial" w:cs="Arial"/>
        </w:rPr>
      </w:pPr>
    </w:p>
    <w:p w14:paraId="14C2E2D3" w14:textId="77777777" w:rsidR="0073117F" w:rsidRDefault="0073117F" w:rsidP="0073117F">
      <w:pPr>
        <w:spacing w:after="0" w:line="240" w:lineRule="auto"/>
        <w:jc w:val="center"/>
        <w:rPr>
          <w:rFonts w:ascii="Arial" w:hAnsi="Arial" w:cs="Arial"/>
        </w:rPr>
      </w:pPr>
    </w:p>
    <w:p w14:paraId="13846DB4" w14:textId="77777777" w:rsidR="002B05AE" w:rsidRDefault="002B05AE" w:rsidP="0069087E">
      <w:pPr>
        <w:spacing w:after="0" w:line="240" w:lineRule="auto"/>
        <w:jc w:val="center"/>
        <w:rPr>
          <w:rFonts w:ascii="Arial" w:hAnsi="Arial" w:cs="Arial"/>
        </w:rPr>
      </w:pPr>
      <w:r>
        <w:rPr>
          <w:rFonts w:ascii="Arial" w:hAnsi="Arial" w:cs="Arial"/>
        </w:rPr>
        <w:br w:type="page"/>
      </w:r>
    </w:p>
    <w:p w14:paraId="5A715CF1" w14:textId="77777777" w:rsidR="004E1F2E" w:rsidRDefault="006B0D0F" w:rsidP="0073117F">
      <w:pPr>
        <w:spacing w:after="0" w:line="240" w:lineRule="auto"/>
        <w:jc w:val="center"/>
        <w:rPr>
          <w:rFonts w:ascii="Arial" w:hAnsi="Arial" w:cs="Arial"/>
          <w:b/>
          <w:u w:val="single"/>
        </w:rPr>
      </w:pPr>
      <w:r>
        <w:rPr>
          <w:rFonts w:ascii="Arial" w:hAnsi="Arial" w:cs="Arial"/>
          <w:b/>
          <w:u w:val="single"/>
        </w:rPr>
        <w:lastRenderedPageBreak/>
        <w:t>USEFUL INFORMATION</w:t>
      </w:r>
    </w:p>
    <w:p w14:paraId="4A077F7D" w14:textId="77777777" w:rsidR="00CB01DD" w:rsidRPr="004E1F2E" w:rsidRDefault="00CB01DD" w:rsidP="0073117F">
      <w:pPr>
        <w:spacing w:after="0" w:line="240" w:lineRule="auto"/>
        <w:rPr>
          <w:rFonts w:ascii="Arial" w:hAnsi="Arial" w:cs="Arial"/>
          <w:b/>
        </w:rPr>
      </w:pPr>
      <w:r w:rsidRPr="004E1F2E">
        <w:rPr>
          <w:rFonts w:ascii="Arial" w:hAnsi="Arial" w:cs="Arial"/>
          <w:b/>
        </w:rPr>
        <w:t>Definitions of Outcomes Research, Comparative Effectiveness Research, and Patient Centered Outcomes Research</w:t>
      </w:r>
    </w:p>
    <w:p w14:paraId="1CB2B481" w14:textId="77777777" w:rsidR="0073117F" w:rsidRDefault="0073117F" w:rsidP="0073117F">
      <w:pPr>
        <w:spacing w:after="0" w:line="240" w:lineRule="auto"/>
        <w:rPr>
          <w:rFonts w:ascii="Arial" w:hAnsi="Arial" w:cs="Arial"/>
          <w:b/>
          <w:i/>
        </w:rPr>
      </w:pPr>
    </w:p>
    <w:p w14:paraId="0EC38764"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Outcomes Research?</w:t>
      </w:r>
    </w:p>
    <w:p w14:paraId="7E2DC896" w14:textId="77777777" w:rsidR="0073117F" w:rsidRDefault="0073117F" w:rsidP="0073117F">
      <w:pPr>
        <w:spacing w:after="0" w:line="240" w:lineRule="auto"/>
        <w:rPr>
          <w:rFonts w:ascii="Arial" w:hAnsi="Arial" w:cs="Arial"/>
          <w:b/>
        </w:rPr>
      </w:pPr>
    </w:p>
    <w:p w14:paraId="3D752AB6" w14:textId="77777777" w:rsidR="00CB01DD" w:rsidRPr="00A67033" w:rsidRDefault="00CB01DD" w:rsidP="0073117F">
      <w:pPr>
        <w:spacing w:after="0" w:line="240" w:lineRule="auto"/>
        <w:rPr>
          <w:rFonts w:ascii="Arial" w:hAnsi="Arial" w:cs="Arial"/>
        </w:rPr>
      </w:pPr>
      <w:r w:rsidRPr="004E1F2E">
        <w:rPr>
          <w:rFonts w:ascii="Arial" w:hAnsi="Arial" w:cs="Arial"/>
          <w:b/>
        </w:rPr>
        <w:t>Excerpt from the Agency for Healthcare Quality and Research (AHRQ) Fact Sheet –</w:t>
      </w:r>
      <w:r w:rsidRPr="00A67033">
        <w:rPr>
          <w:rFonts w:ascii="Arial" w:hAnsi="Arial" w:cs="Arial"/>
        </w:rPr>
        <w:t xml:space="preserve"> Outcomes research seeks to understand the end results of particular health care practices and interventions. End results include effects that people experience and care about, such as change in the ability to function. In particular, for individuals with chronic conditions—where cure is not always possible—end results include quality of life as well as mortality. By linking the care people get to the outcomes they experience, outcomes research has become the key to developing better ways to monitor and improve the quality of care. Supporting improvements in health outcomes is a strategic goal of the Agency for Healthcare Research and Quality (AHRQ, formerly the Agency for Health Care Policy and Research).</w:t>
      </w:r>
    </w:p>
    <w:p w14:paraId="52F46AA6" w14:textId="77777777" w:rsidR="0073117F" w:rsidRDefault="0073117F" w:rsidP="0073117F">
      <w:pPr>
        <w:spacing w:after="0" w:line="240" w:lineRule="auto"/>
        <w:rPr>
          <w:rFonts w:ascii="Arial" w:hAnsi="Arial" w:cs="Arial"/>
          <w:i/>
        </w:rPr>
      </w:pPr>
    </w:p>
    <w:p w14:paraId="05AC36AE" w14:textId="77777777" w:rsidR="00CB01DD" w:rsidRPr="00A67033" w:rsidRDefault="00CB01DD" w:rsidP="0073117F">
      <w:pPr>
        <w:spacing w:after="0" w:line="240" w:lineRule="auto"/>
        <w:rPr>
          <w:rFonts w:ascii="Arial" w:hAnsi="Arial" w:cs="Arial"/>
        </w:rPr>
      </w:pPr>
      <w:r w:rsidRPr="004E1F2E">
        <w:rPr>
          <w:rFonts w:ascii="Arial" w:hAnsi="Arial" w:cs="Arial"/>
          <w:i/>
        </w:rPr>
        <w:t>Outcomes Research. Fact</w:t>
      </w:r>
      <w:r w:rsidRPr="00A67033">
        <w:rPr>
          <w:rFonts w:ascii="Arial" w:hAnsi="Arial" w:cs="Arial"/>
        </w:rPr>
        <w:t xml:space="preserve"> Sheet. AHRQ Publication No. 00-P011, March 2000. Agency for Healthcare Research and Quality, Rockville, MD. </w:t>
      </w:r>
      <w:hyperlink r:id="rId9" w:history="1">
        <w:r w:rsidR="00A31459" w:rsidRPr="00F61394">
          <w:rPr>
            <w:rStyle w:val="Hyperlink"/>
            <w:rFonts w:ascii="Arial" w:hAnsi="Arial" w:cs="Arial"/>
          </w:rPr>
          <w:t>http://www.ahrq.gov/clinic/outfact.htm</w:t>
        </w:r>
      </w:hyperlink>
      <w:r w:rsidR="004E1F2E">
        <w:rPr>
          <w:rFonts w:ascii="Arial" w:hAnsi="Arial" w:cs="Arial"/>
        </w:rPr>
        <w:t xml:space="preserve"> </w:t>
      </w:r>
    </w:p>
    <w:p w14:paraId="3ABA528E" w14:textId="77777777" w:rsidR="0073117F" w:rsidRDefault="0073117F" w:rsidP="0073117F">
      <w:pPr>
        <w:spacing w:after="0" w:line="240" w:lineRule="auto"/>
        <w:rPr>
          <w:rFonts w:ascii="Arial" w:hAnsi="Arial" w:cs="Arial"/>
          <w:b/>
          <w:i/>
        </w:rPr>
      </w:pPr>
    </w:p>
    <w:p w14:paraId="18FDE4E9"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Comparative Effectiveness Research?</w:t>
      </w:r>
    </w:p>
    <w:p w14:paraId="5F437185" w14:textId="77777777" w:rsidR="0073117F" w:rsidRDefault="0073117F" w:rsidP="0073117F">
      <w:pPr>
        <w:spacing w:after="0" w:line="240" w:lineRule="auto"/>
        <w:rPr>
          <w:rFonts w:ascii="Arial" w:hAnsi="Arial" w:cs="Arial"/>
          <w:b/>
        </w:rPr>
      </w:pPr>
    </w:p>
    <w:p w14:paraId="3966E1F8" w14:textId="77777777" w:rsidR="00CB01DD" w:rsidRPr="00A67033" w:rsidRDefault="00CB01DD" w:rsidP="0073117F">
      <w:pPr>
        <w:spacing w:after="0" w:line="240" w:lineRule="auto"/>
        <w:rPr>
          <w:rFonts w:ascii="Arial" w:hAnsi="Arial" w:cs="Arial"/>
        </w:rPr>
      </w:pPr>
      <w:r w:rsidRPr="004E1F2E">
        <w:rPr>
          <w:rFonts w:ascii="Arial" w:hAnsi="Arial" w:cs="Arial"/>
          <w:b/>
        </w:rPr>
        <w:t>Department of Health and Human Services Definition –</w:t>
      </w:r>
      <w:r w:rsidR="004E1F2E">
        <w:rPr>
          <w:rFonts w:ascii="Arial" w:hAnsi="Arial" w:cs="Arial"/>
          <w:b/>
        </w:rPr>
        <w:t xml:space="preserve"> </w:t>
      </w:r>
      <w:r w:rsidRPr="00A67033">
        <w:rPr>
          <w:rFonts w:ascii="Arial" w:hAnsi="Arial" w:cs="Arial"/>
        </w:rPr>
        <w:t>HHS Comparative effectiveness research is the conduct and synthesis of research comparing the benefits and harms of different interventions and strategies to prevent, diagnose, treat and monitor health conditions in “real world” settings. The purpose of this research is to improve health outcomes by developing and disseminating evidence-based information to patients, clinicians, and other decision-makers, responding to their expressed needs, about which interventions are most effective for which patients under specific circumstances.</w:t>
      </w:r>
    </w:p>
    <w:p w14:paraId="3AF7BB17" w14:textId="77777777" w:rsidR="0073117F" w:rsidRDefault="0073117F" w:rsidP="0073117F">
      <w:pPr>
        <w:spacing w:after="0" w:line="240" w:lineRule="auto"/>
        <w:rPr>
          <w:rFonts w:ascii="Arial" w:hAnsi="Arial" w:cs="Arial"/>
        </w:rPr>
      </w:pPr>
    </w:p>
    <w:p w14:paraId="4CD12C95" w14:textId="77777777" w:rsidR="00CB01DD" w:rsidRPr="00A67033" w:rsidRDefault="00CB01DD" w:rsidP="0073117F">
      <w:pPr>
        <w:spacing w:after="0" w:line="240" w:lineRule="auto"/>
        <w:rPr>
          <w:rFonts w:ascii="Arial" w:hAnsi="Arial" w:cs="Arial"/>
        </w:rPr>
      </w:pPr>
      <w:r w:rsidRPr="00A67033">
        <w:rPr>
          <w:rFonts w:ascii="Arial" w:hAnsi="Arial" w:cs="Arial"/>
        </w:rPr>
        <w:t>• To provide this information, CER must access a comprehensive array of health-related outcomes for diverse patient populations and sub-groups.</w:t>
      </w:r>
    </w:p>
    <w:p w14:paraId="0FA8380F" w14:textId="77777777" w:rsidR="0073117F" w:rsidRDefault="0073117F" w:rsidP="0073117F">
      <w:pPr>
        <w:spacing w:after="0" w:line="240" w:lineRule="auto"/>
        <w:rPr>
          <w:rFonts w:ascii="Arial" w:hAnsi="Arial" w:cs="Arial"/>
        </w:rPr>
      </w:pPr>
    </w:p>
    <w:p w14:paraId="437B4874" w14:textId="77777777" w:rsidR="00CB01DD" w:rsidRPr="00A67033" w:rsidRDefault="00CB01DD" w:rsidP="0073117F">
      <w:pPr>
        <w:spacing w:after="0" w:line="240" w:lineRule="auto"/>
        <w:rPr>
          <w:rFonts w:ascii="Arial" w:hAnsi="Arial" w:cs="Arial"/>
        </w:rPr>
      </w:pPr>
      <w:r w:rsidRPr="00A67033">
        <w:rPr>
          <w:rFonts w:ascii="Arial" w:hAnsi="Arial" w:cs="Arial"/>
        </w:rPr>
        <w:t>• Defined interventions compared may include medications, procedures, medical and assistive devices and technologies, diagnostic testing, behavioral change, and delivery system strategies.</w:t>
      </w:r>
    </w:p>
    <w:p w14:paraId="6B975C09" w14:textId="77777777" w:rsidR="0073117F" w:rsidRDefault="0073117F" w:rsidP="0073117F">
      <w:pPr>
        <w:spacing w:after="0" w:line="240" w:lineRule="auto"/>
        <w:rPr>
          <w:rFonts w:ascii="Arial" w:hAnsi="Arial" w:cs="Arial"/>
        </w:rPr>
      </w:pPr>
    </w:p>
    <w:p w14:paraId="28B2B391" w14:textId="77777777" w:rsidR="00CB01DD" w:rsidRPr="00A67033" w:rsidRDefault="00CB01DD" w:rsidP="0073117F">
      <w:pPr>
        <w:spacing w:after="0" w:line="240" w:lineRule="auto"/>
        <w:rPr>
          <w:rFonts w:ascii="Arial" w:hAnsi="Arial" w:cs="Arial"/>
        </w:rPr>
      </w:pPr>
      <w:r w:rsidRPr="00A67033">
        <w:rPr>
          <w:rFonts w:ascii="Arial" w:hAnsi="Arial" w:cs="Arial"/>
        </w:rPr>
        <w:t>• This research necessitates the development, expansion, and use of a variety of data sources and methods to access comparative effectiveness and actively disseminate the results.</w:t>
      </w:r>
    </w:p>
    <w:p w14:paraId="6A9F8389" w14:textId="77777777" w:rsidR="001453D5" w:rsidRDefault="001453D5" w:rsidP="0073117F">
      <w:pPr>
        <w:spacing w:after="0" w:line="240" w:lineRule="auto"/>
        <w:rPr>
          <w:rFonts w:ascii="Arial" w:hAnsi="Arial" w:cs="Arial"/>
          <w:b/>
          <w:i/>
        </w:rPr>
      </w:pPr>
    </w:p>
    <w:p w14:paraId="04861203" w14:textId="77777777" w:rsidR="00BC2684" w:rsidRDefault="00BC2684" w:rsidP="0073117F">
      <w:pPr>
        <w:spacing w:after="0" w:line="240" w:lineRule="auto"/>
        <w:rPr>
          <w:rFonts w:ascii="Arial" w:hAnsi="Arial" w:cs="Arial"/>
          <w:b/>
          <w:i/>
        </w:rPr>
      </w:pPr>
    </w:p>
    <w:p w14:paraId="266DBE81" w14:textId="77777777" w:rsidR="00CB01DD" w:rsidRPr="004E1F2E" w:rsidRDefault="00CB01DD" w:rsidP="0073117F">
      <w:pPr>
        <w:spacing w:after="0" w:line="240" w:lineRule="auto"/>
        <w:rPr>
          <w:rFonts w:ascii="Arial" w:hAnsi="Arial" w:cs="Arial"/>
          <w:b/>
          <w:i/>
        </w:rPr>
      </w:pPr>
      <w:r w:rsidRPr="004E1F2E">
        <w:rPr>
          <w:rFonts w:ascii="Arial" w:hAnsi="Arial" w:cs="Arial"/>
          <w:b/>
          <w:i/>
        </w:rPr>
        <w:t>What is Patient-Centered Outcomes Research?</w:t>
      </w:r>
    </w:p>
    <w:p w14:paraId="5B32244B" w14:textId="77777777" w:rsidR="0073117F" w:rsidRDefault="0073117F" w:rsidP="0073117F">
      <w:pPr>
        <w:spacing w:after="0" w:line="240" w:lineRule="auto"/>
        <w:rPr>
          <w:rFonts w:ascii="Arial" w:hAnsi="Arial" w:cs="Arial"/>
          <w:b/>
        </w:rPr>
      </w:pPr>
    </w:p>
    <w:p w14:paraId="2DA72B63" w14:textId="77777777" w:rsidR="00CB01DD" w:rsidRPr="00A67033" w:rsidRDefault="00CB01DD" w:rsidP="0073117F">
      <w:pPr>
        <w:spacing w:after="0" w:line="240" w:lineRule="auto"/>
        <w:rPr>
          <w:rFonts w:ascii="Arial" w:hAnsi="Arial" w:cs="Arial"/>
        </w:rPr>
      </w:pPr>
      <w:r w:rsidRPr="004E1F2E">
        <w:rPr>
          <w:rFonts w:ascii="Arial" w:hAnsi="Arial" w:cs="Arial"/>
          <w:b/>
        </w:rPr>
        <w:t>Patient-Centered Outcomes Research Institute Working Definition –</w:t>
      </w:r>
      <w:r w:rsidR="0073117F">
        <w:rPr>
          <w:rFonts w:ascii="Arial" w:hAnsi="Arial" w:cs="Arial"/>
          <w:b/>
        </w:rPr>
        <w:t xml:space="preserve"> </w:t>
      </w:r>
      <w:r w:rsidRPr="00A67033">
        <w:rPr>
          <w:rFonts w:ascii="Arial" w:hAnsi="Arial" w:cs="Arial"/>
        </w:rPr>
        <w:t>Patient-Centered Outcomes Research (PCOR) helps people make informed health care decisions and allows their voice to be heard in assessing the value of health care options.</w:t>
      </w:r>
    </w:p>
    <w:p w14:paraId="01383C27" w14:textId="77777777" w:rsidR="0073117F" w:rsidRDefault="0073117F" w:rsidP="0073117F">
      <w:pPr>
        <w:spacing w:after="0" w:line="240" w:lineRule="auto"/>
        <w:rPr>
          <w:rFonts w:ascii="Arial" w:hAnsi="Arial" w:cs="Arial"/>
        </w:rPr>
      </w:pPr>
    </w:p>
    <w:p w14:paraId="656846B5" w14:textId="77777777" w:rsidR="00CB01DD" w:rsidRPr="00A67033" w:rsidRDefault="00CB01DD" w:rsidP="0073117F">
      <w:pPr>
        <w:spacing w:after="0" w:line="240" w:lineRule="auto"/>
        <w:rPr>
          <w:rFonts w:ascii="Arial" w:hAnsi="Arial" w:cs="Arial"/>
        </w:rPr>
      </w:pPr>
      <w:r w:rsidRPr="00A67033">
        <w:rPr>
          <w:rFonts w:ascii="Arial" w:hAnsi="Arial" w:cs="Arial"/>
        </w:rPr>
        <w:t>This research answers patient-focused questions:</w:t>
      </w:r>
    </w:p>
    <w:p w14:paraId="6C6D83D7" w14:textId="77777777" w:rsidR="0073117F" w:rsidRDefault="0073117F" w:rsidP="0073117F">
      <w:pPr>
        <w:spacing w:after="0" w:line="240" w:lineRule="auto"/>
        <w:rPr>
          <w:rFonts w:ascii="Arial" w:hAnsi="Arial" w:cs="Arial"/>
        </w:rPr>
      </w:pPr>
    </w:p>
    <w:p w14:paraId="4067BE99" w14:textId="77777777" w:rsidR="00CB01DD" w:rsidRPr="00A67033" w:rsidRDefault="00CB01DD" w:rsidP="0073117F">
      <w:pPr>
        <w:spacing w:after="0" w:line="240" w:lineRule="auto"/>
        <w:rPr>
          <w:rFonts w:ascii="Arial" w:hAnsi="Arial" w:cs="Arial"/>
        </w:rPr>
      </w:pPr>
      <w:r w:rsidRPr="00A67033">
        <w:rPr>
          <w:rFonts w:ascii="Arial" w:hAnsi="Arial" w:cs="Arial"/>
        </w:rPr>
        <w:t>1. “Given my personal characteristics, conditions and preferences, what should I expect will happen to me?”</w:t>
      </w:r>
    </w:p>
    <w:p w14:paraId="6707D835" w14:textId="77777777" w:rsidR="0073117F" w:rsidRDefault="0073117F" w:rsidP="0073117F">
      <w:pPr>
        <w:spacing w:after="0" w:line="240" w:lineRule="auto"/>
        <w:rPr>
          <w:rFonts w:ascii="Arial" w:hAnsi="Arial" w:cs="Arial"/>
        </w:rPr>
      </w:pPr>
    </w:p>
    <w:p w14:paraId="32FE6749" w14:textId="77777777" w:rsidR="00CB01DD" w:rsidRPr="00A67033" w:rsidRDefault="00CB01DD" w:rsidP="0073117F">
      <w:pPr>
        <w:spacing w:after="0" w:line="240" w:lineRule="auto"/>
        <w:rPr>
          <w:rFonts w:ascii="Arial" w:hAnsi="Arial" w:cs="Arial"/>
        </w:rPr>
      </w:pPr>
      <w:r w:rsidRPr="00A67033">
        <w:rPr>
          <w:rFonts w:ascii="Arial" w:hAnsi="Arial" w:cs="Arial"/>
        </w:rPr>
        <w:t xml:space="preserve">2. “What are my options and what are the </w:t>
      </w:r>
      <w:r w:rsidR="003C3C3D">
        <w:rPr>
          <w:rFonts w:ascii="Arial" w:hAnsi="Arial" w:cs="Arial"/>
        </w:rPr>
        <w:t xml:space="preserve">potential </w:t>
      </w:r>
      <w:r w:rsidRPr="00A67033">
        <w:rPr>
          <w:rFonts w:ascii="Arial" w:hAnsi="Arial" w:cs="Arial"/>
        </w:rPr>
        <w:t>benefits and harms of those options?”</w:t>
      </w:r>
    </w:p>
    <w:p w14:paraId="64CD22ED" w14:textId="77777777" w:rsidR="0073117F" w:rsidRDefault="0073117F" w:rsidP="0073117F">
      <w:pPr>
        <w:spacing w:after="0" w:line="240" w:lineRule="auto"/>
        <w:rPr>
          <w:rFonts w:ascii="Arial" w:hAnsi="Arial" w:cs="Arial"/>
        </w:rPr>
      </w:pPr>
    </w:p>
    <w:p w14:paraId="2CC1BBE9" w14:textId="77777777" w:rsidR="0073117F" w:rsidRPr="00A67033" w:rsidRDefault="0073117F" w:rsidP="0073117F">
      <w:pPr>
        <w:spacing w:after="0" w:line="240" w:lineRule="auto"/>
        <w:rPr>
          <w:rFonts w:ascii="Arial" w:hAnsi="Arial" w:cs="Arial"/>
        </w:rPr>
      </w:pPr>
      <w:r w:rsidRPr="00A67033">
        <w:rPr>
          <w:rFonts w:ascii="Arial" w:hAnsi="Arial" w:cs="Arial"/>
        </w:rPr>
        <w:t>3. “What can I do to improve the outcomes that are most important to me?”</w:t>
      </w:r>
    </w:p>
    <w:p w14:paraId="1F529D02" w14:textId="77777777" w:rsidR="0073117F" w:rsidRDefault="0073117F" w:rsidP="0073117F">
      <w:pPr>
        <w:spacing w:after="0" w:line="240" w:lineRule="auto"/>
        <w:rPr>
          <w:rFonts w:ascii="Arial" w:hAnsi="Arial" w:cs="Arial"/>
        </w:rPr>
      </w:pPr>
    </w:p>
    <w:p w14:paraId="3F5E1484" w14:textId="77777777" w:rsidR="0073117F" w:rsidRDefault="0073117F" w:rsidP="003C3C3D">
      <w:pPr>
        <w:spacing w:after="0" w:line="240" w:lineRule="auto"/>
        <w:rPr>
          <w:rFonts w:ascii="Arial" w:hAnsi="Arial" w:cs="Arial"/>
        </w:rPr>
      </w:pPr>
      <w:r w:rsidRPr="00A67033">
        <w:rPr>
          <w:rFonts w:ascii="Arial" w:hAnsi="Arial" w:cs="Arial"/>
        </w:rPr>
        <w:t xml:space="preserve">4. </w:t>
      </w:r>
      <w:r w:rsidR="003C3C3D" w:rsidRPr="003C3C3D">
        <w:rPr>
          <w:rFonts w:ascii="Arial" w:hAnsi="Arial" w:cs="Arial"/>
        </w:rPr>
        <w:t>“How can clinicians and the care delivery systems they work in help me make the best decisions about my health and healthcare?”</w:t>
      </w:r>
    </w:p>
    <w:p w14:paraId="1745EE09" w14:textId="77777777" w:rsidR="00496AC6" w:rsidRDefault="00496AC6" w:rsidP="0073117F">
      <w:pPr>
        <w:spacing w:after="0" w:line="240" w:lineRule="auto"/>
        <w:rPr>
          <w:rFonts w:ascii="Arial" w:hAnsi="Arial" w:cs="Arial"/>
        </w:rPr>
      </w:pPr>
    </w:p>
    <w:p w14:paraId="70C9A030" w14:textId="77777777" w:rsidR="00CB01DD" w:rsidRPr="00A67033" w:rsidRDefault="00CB01DD" w:rsidP="0073117F">
      <w:pPr>
        <w:spacing w:after="0" w:line="240" w:lineRule="auto"/>
        <w:rPr>
          <w:rFonts w:ascii="Arial" w:hAnsi="Arial" w:cs="Arial"/>
        </w:rPr>
      </w:pPr>
      <w:r w:rsidRPr="00A67033">
        <w:rPr>
          <w:rFonts w:ascii="Arial" w:hAnsi="Arial" w:cs="Arial"/>
        </w:rPr>
        <w:lastRenderedPageBreak/>
        <w:t>To answer these questions, PCOR:</w:t>
      </w:r>
    </w:p>
    <w:p w14:paraId="0213583D" w14:textId="77777777" w:rsidR="0073117F" w:rsidRDefault="0073117F" w:rsidP="003C3C3D">
      <w:pPr>
        <w:spacing w:after="0" w:line="240" w:lineRule="auto"/>
        <w:rPr>
          <w:rFonts w:ascii="Arial" w:hAnsi="Arial" w:cs="Arial"/>
        </w:rPr>
      </w:pPr>
    </w:p>
    <w:p w14:paraId="3B2CC6F2"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Assesses the benefits and harms of preventive, diagnostic, therapeutic, palliative, or health delivery system interventions to inform decision making, highlighting comparisons and outcomes that matter to people;</w:t>
      </w:r>
    </w:p>
    <w:p w14:paraId="3FD900E4" w14:textId="77777777" w:rsidR="003C3C3D" w:rsidRDefault="003C3C3D" w:rsidP="003C3C3D">
      <w:pPr>
        <w:shd w:val="clear" w:color="auto" w:fill="FFFFFF"/>
        <w:spacing w:after="0" w:line="240" w:lineRule="auto"/>
        <w:ind w:left="450"/>
        <w:rPr>
          <w:rFonts w:ascii="Arial" w:hAnsi="Arial" w:cs="Arial"/>
        </w:rPr>
      </w:pPr>
    </w:p>
    <w:p w14:paraId="0304068B"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Is inclusive of an individual’s preferences, autonomy and needs, focusing on outcomes that people notice and care about such as survival, function, symptoms, and health related quality of life;</w:t>
      </w:r>
    </w:p>
    <w:p w14:paraId="4C7BC28F" w14:textId="77777777" w:rsidR="003C3C3D" w:rsidRDefault="003C3C3D" w:rsidP="003C3C3D">
      <w:pPr>
        <w:shd w:val="clear" w:color="auto" w:fill="FFFFFF"/>
        <w:spacing w:after="0" w:line="240" w:lineRule="auto"/>
        <w:ind w:left="450"/>
        <w:rPr>
          <w:rFonts w:ascii="Arial" w:hAnsi="Arial" w:cs="Arial"/>
        </w:rPr>
      </w:pPr>
    </w:p>
    <w:p w14:paraId="42E3CD68"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Incorporates a wide variety of settings and diversity of participants to address individual differences and barriers to implementation and dissemination; and</w:t>
      </w:r>
    </w:p>
    <w:p w14:paraId="384BD703" w14:textId="77777777" w:rsidR="003C3C3D" w:rsidRDefault="003C3C3D" w:rsidP="003C3C3D">
      <w:pPr>
        <w:shd w:val="clear" w:color="auto" w:fill="FFFFFF"/>
        <w:spacing w:after="0" w:line="240" w:lineRule="auto"/>
        <w:ind w:left="450"/>
        <w:rPr>
          <w:rFonts w:ascii="Arial" w:hAnsi="Arial" w:cs="Arial"/>
        </w:rPr>
      </w:pPr>
    </w:p>
    <w:p w14:paraId="50846BD3" w14:textId="77777777" w:rsidR="003C3C3D" w:rsidRPr="003C3C3D" w:rsidRDefault="003C3C3D" w:rsidP="003C3C3D">
      <w:pPr>
        <w:numPr>
          <w:ilvl w:val="0"/>
          <w:numId w:val="2"/>
        </w:numPr>
        <w:shd w:val="clear" w:color="auto" w:fill="FFFFFF"/>
        <w:spacing w:after="0" w:line="240" w:lineRule="auto"/>
        <w:ind w:left="450"/>
        <w:rPr>
          <w:rFonts w:ascii="Arial" w:hAnsi="Arial" w:cs="Arial"/>
        </w:rPr>
      </w:pPr>
      <w:r w:rsidRPr="003C3C3D">
        <w:rPr>
          <w:rFonts w:ascii="Arial" w:hAnsi="Arial" w:cs="Arial"/>
        </w:rPr>
        <w:t>Investigates (or may investigate) optimizing outcomes while addressing burden to individuals, availability of services, technology, and personnel, and other stakeholder perspectives.</w:t>
      </w:r>
    </w:p>
    <w:p w14:paraId="03296069" w14:textId="77777777" w:rsidR="0073117F" w:rsidRDefault="0073117F" w:rsidP="0073117F">
      <w:pPr>
        <w:spacing w:after="0" w:line="240" w:lineRule="auto"/>
        <w:rPr>
          <w:rFonts w:ascii="Arial" w:hAnsi="Arial" w:cs="Arial"/>
        </w:rPr>
      </w:pPr>
    </w:p>
    <w:p w14:paraId="65645F0E" w14:textId="77777777" w:rsidR="00CB01DD" w:rsidRDefault="00CB01DD" w:rsidP="0073117F">
      <w:pPr>
        <w:spacing w:after="0" w:line="240" w:lineRule="auto"/>
        <w:rPr>
          <w:rFonts w:ascii="Arial" w:hAnsi="Arial" w:cs="Arial"/>
        </w:rPr>
      </w:pPr>
      <w:r w:rsidRPr="00A67033">
        <w:rPr>
          <w:rFonts w:ascii="Arial" w:hAnsi="Arial" w:cs="Arial"/>
        </w:rPr>
        <w:t xml:space="preserve">For a more information on PCOR, go to the Patient-Centered Outcomes Research Institute (PCORI) website at </w:t>
      </w:r>
      <w:hyperlink r:id="rId10" w:history="1">
        <w:r w:rsidR="004E1F2E" w:rsidRPr="00ED23EE">
          <w:rPr>
            <w:rStyle w:val="Hyperlink"/>
            <w:rFonts w:ascii="Arial" w:hAnsi="Arial" w:cs="Arial"/>
          </w:rPr>
          <w:t>http://www.pcori.org/</w:t>
        </w:r>
      </w:hyperlink>
      <w:r w:rsidRPr="00A67033">
        <w:rPr>
          <w:rFonts w:ascii="Arial" w:hAnsi="Arial" w:cs="Arial"/>
        </w:rPr>
        <w:t>.</w:t>
      </w:r>
      <w:r w:rsidR="004E1F2E">
        <w:rPr>
          <w:rFonts w:ascii="Arial" w:hAnsi="Arial" w:cs="Arial"/>
        </w:rPr>
        <w:t xml:space="preserve"> </w:t>
      </w:r>
    </w:p>
    <w:p w14:paraId="569F7DCB" w14:textId="77777777" w:rsidR="004E1F2E" w:rsidRDefault="004E1F2E" w:rsidP="0073117F">
      <w:pPr>
        <w:spacing w:after="0" w:line="240" w:lineRule="auto"/>
        <w:rPr>
          <w:rFonts w:ascii="Arial" w:hAnsi="Arial" w:cs="Arial"/>
        </w:rPr>
      </w:pPr>
    </w:p>
    <w:p w14:paraId="3FA9C032" w14:textId="77777777" w:rsidR="00CB01DD" w:rsidRPr="00A67033" w:rsidRDefault="00CB01DD" w:rsidP="0073117F">
      <w:pPr>
        <w:spacing w:after="0" w:line="240" w:lineRule="auto"/>
        <w:rPr>
          <w:rFonts w:ascii="Arial" w:hAnsi="Arial" w:cs="Arial"/>
        </w:rPr>
      </w:pPr>
    </w:p>
    <w:p w14:paraId="18560CDD" w14:textId="62F38813" w:rsidR="00DB58BD" w:rsidRPr="006B0D0F" w:rsidRDefault="00DB58BD" w:rsidP="006B0D0F">
      <w:pPr>
        <w:spacing w:after="0" w:line="240" w:lineRule="auto"/>
        <w:contextualSpacing/>
        <w:rPr>
          <w:rFonts w:ascii="Arial" w:hAnsi="Arial" w:cs="Arial"/>
        </w:rPr>
      </w:pPr>
    </w:p>
    <w:sectPr w:rsidR="00DB58BD" w:rsidRPr="006B0D0F" w:rsidSect="0012180B">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BAC2" w16cex:dateUtc="2020-11-12T19:44:00Z"/>
  <w16cex:commentExtensible w16cex:durableId="2357BA3A" w16cex:dateUtc="2020-11-12T19:42:00Z"/>
  <w16cex:commentExtensible w16cex:durableId="2357BADE" w16cex:dateUtc="2020-11-12T19:45:00Z"/>
  <w16cex:commentExtensible w16cex:durableId="2357BB3C" w16cex:dateUtc="2020-11-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1FAE9" w16cid:durableId="2357BAC2"/>
  <w16cid:commentId w16cid:paraId="1984EF5F" w16cid:durableId="2357BA3A"/>
  <w16cid:commentId w16cid:paraId="079ACB8D" w16cid:durableId="2357BADE"/>
  <w16cid:commentId w16cid:paraId="60F4073D" w16cid:durableId="2357BB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E84D" w14:textId="77777777" w:rsidR="006B0D0F" w:rsidRDefault="006B0D0F" w:rsidP="006B0D0F">
      <w:pPr>
        <w:spacing w:after="0" w:line="240" w:lineRule="auto"/>
      </w:pPr>
      <w:r>
        <w:separator/>
      </w:r>
    </w:p>
  </w:endnote>
  <w:endnote w:type="continuationSeparator" w:id="0">
    <w:p w14:paraId="2677E31B" w14:textId="77777777" w:rsidR="006B0D0F" w:rsidRDefault="006B0D0F" w:rsidP="006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NFIAD+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614264"/>
      <w:docPartObj>
        <w:docPartGallery w:val="Page Numbers (Bottom of Page)"/>
        <w:docPartUnique/>
      </w:docPartObj>
    </w:sdtPr>
    <w:sdtEndPr>
      <w:rPr>
        <w:noProof/>
      </w:rPr>
    </w:sdtEndPr>
    <w:sdtContent>
      <w:p w14:paraId="052A678D" w14:textId="6D6C9EE3" w:rsidR="006B0D0F" w:rsidRDefault="006B0D0F">
        <w:pPr>
          <w:pStyle w:val="Footer"/>
          <w:jc w:val="center"/>
        </w:pPr>
        <w:r>
          <w:fldChar w:fldCharType="begin"/>
        </w:r>
        <w:r>
          <w:instrText xml:space="preserve"> PAGE   \* MERGEFORMAT </w:instrText>
        </w:r>
        <w:r>
          <w:fldChar w:fldCharType="separate"/>
        </w:r>
        <w:r w:rsidR="00313229">
          <w:rPr>
            <w:noProof/>
          </w:rPr>
          <w:t>4</w:t>
        </w:r>
        <w:r>
          <w:rPr>
            <w:noProof/>
          </w:rPr>
          <w:fldChar w:fldCharType="end"/>
        </w:r>
      </w:p>
    </w:sdtContent>
  </w:sdt>
  <w:p w14:paraId="46D33D4D" w14:textId="77777777" w:rsidR="006B0D0F" w:rsidRDefault="006B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466A" w14:textId="77777777" w:rsidR="006B0D0F" w:rsidRDefault="006B0D0F" w:rsidP="006B0D0F">
      <w:pPr>
        <w:spacing w:after="0" w:line="240" w:lineRule="auto"/>
      </w:pPr>
      <w:r>
        <w:separator/>
      </w:r>
    </w:p>
  </w:footnote>
  <w:footnote w:type="continuationSeparator" w:id="0">
    <w:p w14:paraId="1FB48803" w14:textId="77777777" w:rsidR="006B0D0F" w:rsidRDefault="006B0D0F" w:rsidP="006B0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ADC"/>
    <w:multiLevelType w:val="hybridMultilevel"/>
    <w:tmpl w:val="8BE665F4"/>
    <w:lvl w:ilvl="0" w:tplc="64D499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A382E"/>
    <w:multiLevelType w:val="multilevel"/>
    <w:tmpl w:val="0E2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C517C"/>
    <w:multiLevelType w:val="hybridMultilevel"/>
    <w:tmpl w:val="6F0A2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25B7B"/>
    <w:multiLevelType w:val="hybridMultilevel"/>
    <w:tmpl w:val="FD401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875D2"/>
    <w:multiLevelType w:val="hybridMultilevel"/>
    <w:tmpl w:val="A6CA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DD"/>
    <w:rsid w:val="00036F0C"/>
    <w:rsid w:val="000727A8"/>
    <w:rsid w:val="0007625D"/>
    <w:rsid w:val="0012180B"/>
    <w:rsid w:val="001453D5"/>
    <w:rsid w:val="00145F07"/>
    <w:rsid w:val="00147A5F"/>
    <w:rsid w:val="001D198F"/>
    <w:rsid w:val="002764BE"/>
    <w:rsid w:val="002A5DC1"/>
    <w:rsid w:val="002B05AE"/>
    <w:rsid w:val="002D6ED6"/>
    <w:rsid w:val="00313229"/>
    <w:rsid w:val="0036506E"/>
    <w:rsid w:val="00383BDD"/>
    <w:rsid w:val="003C3C3D"/>
    <w:rsid w:val="003D245C"/>
    <w:rsid w:val="003F53B4"/>
    <w:rsid w:val="00462925"/>
    <w:rsid w:val="00496AC6"/>
    <w:rsid w:val="004B1275"/>
    <w:rsid w:val="004C27C3"/>
    <w:rsid w:val="004E0ADE"/>
    <w:rsid w:val="004E1F2E"/>
    <w:rsid w:val="005063C1"/>
    <w:rsid w:val="00595218"/>
    <w:rsid w:val="005A3255"/>
    <w:rsid w:val="0060492A"/>
    <w:rsid w:val="00607D1E"/>
    <w:rsid w:val="00622F01"/>
    <w:rsid w:val="00624F29"/>
    <w:rsid w:val="006777DA"/>
    <w:rsid w:val="0069087E"/>
    <w:rsid w:val="006A6575"/>
    <w:rsid w:val="006B0D0F"/>
    <w:rsid w:val="006B5770"/>
    <w:rsid w:val="006C04D9"/>
    <w:rsid w:val="006D65AB"/>
    <w:rsid w:val="007251FA"/>
    <w:rsid w:val="0073117F"/>
    <w:rsid w:val="007316A4"/>
    <w:rsid w:val="00733E04"/>
    <w:rsid w:val="0074078A"/>
    <w:rsid w:val="007755B9"/>
    <w:rsid w:val="008B0BFF"/>
    <w:rsid w:val="008D1703"/>
    <w:rsid w:val="008D5899"/>
    <w:rsid w:val="008E5931"/>
    <w:rsid w:val="00941FBE"/>
    <w:rsid w:val="009E70BC"/>
    <w:rsid w:val="009E76BE"/>
    <w:rsid w:val="009F0F07"/>
    <w:rsid w:val="00A24EBB"/>
    <w:rsid w:val="00A31459"/>
    <w:rsid w:val="00A37EE0"/>
    <w:rsid w:val="00A528F3"/>
    <w:rsid w:val="00A637F2"/>
    <w:rsid w:val="00A65659"/>
    <w:rsid w:val="00A67033"/>
    <w:rsid w:val="00AD4213"/>
    <w:rsid w:val="00AE3A8A"/>
    <w:rsid w:val="00B1489F"/>
    <w:rsid w:val="00B2095F"/>
    <w:rsid w:val="00B3093D"/>
    <w:rsid w:val="00B3181B"/>
    <w:rsid w:val="00B50E4D"/>
    <w:rsid w:val="00BA0ED4"/>
    <w:rsid w:val="00BB4A1B"/>
    <w:rsid w:val="00BC2684"/>
    <w:rsid w:val="00C534C0"/>
    <w:rsid w:val="00C6017F"/>
    <w:rsid w:val="00C6542B"/>
    <w:rsid w:val="00C766CC"/>
    <w:rsid w:val="00C77264"/>
    <w:rsid w:val="00C9584B"/>
    <w:rsid w:val="00CB01DD"/>
    <w:rsid w:val="00CB26FE"/>
    <w:rsid w:val="00D20CE6"/>
    <w:rsid w:val="00D22796"/>
    <w:rsid w:val="00D5191B"/>
    <w:rsid w:val="00D5228A"/>
    <w:rsid w:val="00DB58BD"/>
    <w:rsid w:val="00DC4449"/>
    <w:rsid w:val="00DE1E7C"/>
    <w:rsid w:val="00DF53EE"/>
    <w:rsid w:val="00E10EAB"/>
    <w:rsid w:val="00E364D4"/>
    <w:rsid w:val="00E46AA3"/>
    <w:rsid w:val="00EC14FB"/>
    <w:rsid w:val="00EC3181"/>
    <w:rsid w:val="00EF45DA"/>
    <w:rsid w:val="00F179BA"/>
    <w:rsid w:val="00F510CC"/>
    <w:rsid w:val="00F90EA4"/>
    <w:rsid w:val="00F91952"/>
    <w:rsid w:val="00FC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6907"/>
  <w15:docId w15:val="{1962D6C4-E44A-443B-AFE3-693AA40C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4E1F2E"/>
    <w:pPr>
      <w:spacing w:after="240"/>
      <w:outlineLvl w:val="0"/>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5"/>
    <w:rPr>
      <w:rFonts w:ascii="Tahoma" w:hAnsi="Tahoma" w:cs="Tahoma"/>
      <w:sz w:val="16"/>
      <w:szCs w:val="16"/>
    </w:rPr>
  </w:style>
  <w:style w:type="character" w:styleId="Hyperlink">
    <w:name w:val="Hyperlink"/>
    <w:basedOn w:val="DefaultParagraphFont"/>
    <w:uiPriority w:val="99"/>
    <w:unhideWhenUsed/>
    <w:rsid w:val="002B05AE"/>
    <w:rPr>
      <w:color w:val="0000FF" w:themeColor="hyperlink"/>
      <w:u w:val="single"/>
    </w:rPr>
  </w:style>
  <w:style w:type="character" w:customStyle="1" w:styleId="Heading1Char">
    <w:name w:val="Heading 1 Char"/>
    <w:basedOn w:val="DefaultParagraphFont"/>
    <w:link w:val="Heading1"/>
    <w:rsid w:val="004E1F2E"/>
    <w:rPr>
      <w:rFonts w:ascii="Arial" w:eastAsia="Times New Roman" w:hAnsi="Arial" w:cs="Times New Roman"/>
      <w:b/>
      <w:iCs/>
      <w:sz w:val="24"/>
      <w:szCs w:val="24"/>
      <w:lang w:val="x-none" w:eastAsia="x-none"/>
    </w:rPr>
  </w:style>
  <w:style w:type="paragraph" w:styleId="BodyText">
    <w:name w:val="Body Text"/>
    <w:link w:val="BodyTextChar"/>
    <w:rsid w:val="004E1F2E"/>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link w:val="BodyText"/>
    <w:rsid w:val="004E1F2E"/>
    <w:rPr>
      <w:rFonts w:ascii="Arial" w:eastAsia="Times New Roman" w:hAnsi="Arial" w:cs="Times New Roman"/>
      <w:iCs/>
      <w:szCs w:val="24"/>
    </w:rPr>
  </w:style>
  <w:style w:type="paragraph" w:customStyle="1" w:styleId="TableHeadingColumn">
    <w:name w:val="Table Heading Column"/>
    <w:basedOn w:val="Normal"/>
    <w:rsid w:val="004E1F2E"/>
    <w:pPr>
      <w:spacing w:after="0" w:line="240" w:lineRule="auto"/>
      <w:jc w:val="center"/>
    </w:pPr>
    <w:rPr>
      <w:rFonts w:ascii="Arial" w:eastAsia="Times New Roman" w:hAnsi="Arial" w:cs="Times New Roman"/>
      <w:b/>
      <w:bCs/>
      <w:sz w:val="20"/>
      <w:szCs w:val="20"/>
    </w:rPr>
  </w:style>
  <w:style w:type="paragraph" w:customStyle="1" w:styleId="TableDataLeft">
    <w:name w:val="Table Data Left"/>
    <w:basedOn w:val="Normal"/>
    <w:rsid w:val="004E1F2E"/>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B1489F"/>
    <w:pPr>
      <w:spacing w:before="100" w:beforeAutospacing="1" w:after="100" w:afterAutospacing="1" w:line="240" w:lineRule="auto"/>
    </w:pPr>
    <w:rPr>
      <w:rFonts w:ascii="Arial" w:eastAsia="Times New Roman" w:hAnsi="Arial" w:cs="Arial"/>
      <w:sz w:val="18"/>
      <w:szCs w:val="18"/>
    </w:rPr>
  </w:style>
  <w:style w:type="paragraph" w:customStyle="1" w:styleId="rtejustify">
    <w:name w:val="rtejustify"/>
    <w:basedOn w:val="Normal"/>
    <w:rsid w:val="00B1489F"/>
    <w:pPr>
      <w:spacing w:before="100" w:beforeAutospacing="1" w:after="100" w:afterAutospacing="1" w:line="240" w:lineRule="auto"/>
      <w:jc w:val="both"/>
    </w:pPr>
    <w:rPr>
      <w:rFonts w:ascii="Arial" w:eastAsia="Times New Roman" w:hAnsi="Arial" w:cs="Arial"/>
      <w:sz w:val="18"/>
      <w:szCs w:val="18"/>
    </w:rPr>
  </w:style>
  <w:style w:type="paragraph" w:customStyle="1" w:styleId="DataField11pt">
    <w:name w:val="Data Field 11pt"/>
    <w:basedOn w:val="Normal"/>
    <w:rsid w:val="00DB58BD"/>
    <w:pPr>
      <w:autoSpaceDE w:val="0"/>
      <w:autoSpaceDN w:val="0"/>
      <w:spacing w:after="0" w:line="300" w:lineRule="exact"/>
    </w:pPr>
    <w:rPr>
      <w:rFonts w:ascii="Arial" w:eastAsia="Times New Roman" w:hAnsi="Arial" w:cs="Arial"/>
      <w:szCs w:val="20"/>
    </w:rPr>
  </w:style>
  <w:style w:type="paragraph" w:customStyle="1" w:styleId="Default">
    <w:name w:val="Default"/>
    <w:rsid w:val="00DB58BD"/>
    <w:pPr>
      <w:autoSpaceDE w:val="0"/>
      <w:autoSpaceDN w:val="0"/>
      <w:adjustRightInd w:val="0"/>
      <w:spacing w:after="0" w:line="240" w:lineRule="auto"/>
    </w:pPr>
    <w:rPr>
      <w:rFonts w:ascii="BNFIAD+Arial" w:eastAsia="Times New Roman" w:hAnsi="BNFIAD+Arial" w:cs="BNFIAD+Arial"/>
      <w:color w:val="000000"/>
      <w:sz w:val="24"/>
      <w:szCs w:val="24"/>
      <w:lang w:bidi="hi-IN"/>
    </w:rPr>
  </w:style>
  <w:style w:type="paragraph" w:styleId="NoSpacing">
    <w:name w:val="No Spacing"/>
    <w:qFormat/>
    <w:rsid w:val="00DB58BD"/>
    <w:pPr>
      <w:spacing w:after="0" w:line="240" w:lineRule="auto"/>
    </w:pPr>
    <w:rPr>
      <w:rFonts w:ascii="Calibri" w:eastAsia="Times New Roman" w:hAnsi="Calibri" w:cs="Times New Roman"/>
    </w:rPr>
  </w:style>
  <w:style w:type="paragraph" w:customStyle="1" w:styleId="regulartext">
    <w:name w:val="regulartext"/>
    <w:basedOn w:val="Normal"/>
    <w:rsid w:val="00DB58BD"/>
    <w:pPr>
      <w:spacing w:before="100" w:beforeAutospacing="1" w:after="100" w:afterAutospacing="1" w:line="240" w:lineRule="auto"/>
    </w:pPr>
    <w:rPr>
      <w:rFonts w:ascii="Arial" w:eastAsia="Times New Roman" w:hAnsi="Arial" w:cs="Arial"/>
      <w:color w:val="000000"/>
      <w:sz w:val="24"/>
      <w:szCs w:val="24"/>
    </w:rPr>
  </w:style>
  <w:style w:type="paragraph" w:customStyle="1" w:styleId="body3">
    <w:name w:val="body3"/>
    <w:basedOn w:val="Normal"/>
    <w:rsid w:val="00DB58BD"/>
    <w:pPr>
      <w:spacing w:before="48" w:after="96" w:line="292" w:lineRule="auto"/>
      <w:ind w:left="330" w:right="1800"/>
    </w:pPr>
    <w:rPr>
      <w:rFonts w:ascii="Cambria" w:eastAsia="Times New Roman" w:hAnsi="Cambria" w:cs="Times New Roman"/>
      <w:color w:val="000000"/>
      <w:sz w:val="24"/>
      <w:szCs w:val="24"/>
    </w:rPr>
  </w:style>
  <w:style w:type="character" w:styleId="FollowedHyperlink">
    <w:name w:val="FollowedHyperlink"/>
    <w:basedOn w:val="DefaultParagraphFont"/>
    <w:uiPriority w:val="99"/>
    <w:semiHidden/>
    <w:unhideWhenUsed/>
    <w:rsid w:val="003C3C3D"/>
    <w:rPr>
      <w:color w:val="800080" w:themeColor="followedHyperlink"/>
      <w:u w:val="single"/>
    </w:rPr>
  </w:style>
  <w:style w:type="paragraph" w:styleId="ListParagraph">
    <w:name w:val="List Paragraph"/>
    <w:basedOn w:val="Normal"/>
    <w:uiPriority w:val="34"/>
    <w:qFormat/>
    <w:rsid w:val="004E0ADE"/>
    <w:pPr>
      <w:ind w:left="720"/>
      <w:contextualSpacing/>
    </w:p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style>
  <w:style w:type="character" w:styleId="CommentReference">
    <w:name w:val="annotation reference"/>
    <w:basedOn w:val="DefaultParagraphFont"/>
    <w:uiPriority w:val="99"/>
    <w:semiHidden/>
    <w:unhideWhenUsed/>
    <w:rsid w:val="00B3181B"/>
    <w:rPr>
      <w:sz w:val="16"/>
      <w:szCs w:val="16"/>
    </w:rPr>
  </w:style>
  <w:style w:type="paragraph" w:styleId="CommentText">
    <w:name w:val="annotation text"/>
    <w:basedOn w:val="Normal"/>
    <w:link w:val="CommentTextChar"/>
    <w:uiPriority w:val="99"/>
    <w:semiHidden/>
    <w:unhideWhenUsed/>
    <w:rsid w:val="00B3181B"/>
    <w:pPr>
      <w:spacing w:line="240" w:lineRule="auto"/>
    </w:pPr>
    <w:rPr>
      <w:sz w:val="20"/>
      <w:szCs w:val="20"/>
    </w:rPr>
  </w:style>
  <w:style w:type="character" w:customStyle="1" w:styleId="CommentTextChar">
    <w:name w:val="Comment Text Char"/>
    <w:basedOn w:val="DefaultParagraphFont"/>
    <w:link w:val="CommentText"/>
    <w:uiPriority w:val="99"/>
    <w:semiHidden/>
    <w:rsid w:val="00B3181B"/>
    <w:rPr>
      <w:sz w:val="20"/>
      <w:szCs w:val="20"/>
    </w:rPr>
  </w:style>
  <w:style w:type="paragraph" w:styleId="CommentSubject">
    <w:name w:val="annotation subject"/>
    <w:basedOn w:val="CommentText"/>
    <w:next w:val="CommentText"/>
    <w:link w:val="CommentSubjectChar"/>
    <w:uiPriority w:val="99"/>
    <w:semiHidden/>
    <w:unhideWhenUsed/>
    <w:rsid w:val="00B3181B"/>
    <w:rPr>
      <w:b/>
      <w:bCs/>
    </w:rPr>
  </w:style>
  <w:style w:type="character" w:customStyle="1" w:styleId="CommentSubjectChar">
    <w:name w:val="Comment Subject Char"/>
    <w:basedOn w:val="CommentTextChar"/>
    <w:link w:val="CommentSubject"/>
    <w:uiPriority w:val="99"/>
    <w:semiHidden/>
    <w:rsid w:val="00B318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90207">
      <w:bodyDiv w:val="1"/>
      <w:marLeft w:val="0"/>
      <w:marRight w:val="0"/>
      <w:marTop w:val="0"/>
      <w:marBottom w:val="0"/>
      <w:divBdr>
        <w:top w:val="none" w:sz="0" w:space="0" w:color="auto"/>
        <w:left w:val="none" w:sz="0" w:space="0" w:color="auto"/>
        <w:bottom w:val="none" w:sz="0" w:space="0" w:color="auto"/>
        <w:right w:val="none" w:sz="0" w:space="0" w:color="auto"/>
      </w:divBdr>
      <w:divsChild>
        <w:div w:id="778523201">
          <w:marLeft w:val="0"/>
          <w:marRight w:val="0"/>
          <w:marTop w:val="0"/>
          <w:marBottom w:val="0"/>
          <w:divBdr>
            <w:top w:val="none" w:sz="0" w:space="0" w:color="auto"/>
            <w:left w:val="none" w:sz="0" w:space="0" w:color="auto"/>
            <w:bottom w:val="none" w:sz="0" w:space="0" w:color="auto"/>
            <w:right w:val="none" w:sz="0" w:space="0" w:color="auto"/>
          </w:divBdr>
          <w:divsChild>
            <w:div w:id="1630209659">
              <w:marLeft w:val="0"/>
              <w:marRight w:val="0"/>
              <w:marTop w:val="0"/>
              <w:marBottom w:val="360"/>
              <w:divBdr>
                <w:top w:val="none" w:sz="0" w:space="0" w:color="auto"/>
                <w:left w:val="none" w:sz="0" w:space="0" w:color="auto"/>
                <w:bottom w:val="none" w:sz="0" w:space="0" w:color="auto"/>
                <w:right w:val="none" w:sz="0" w:space="0" w:color="auto"/>
              </w:divBdr>
              <w:divsChild>
                <w:div w:id="772633687">
                  <w:marLeft w:val="0"/>
                  <w:marRight w:val="0"/>
                  <w:marTop w:val="0"/>
                  <w:marBottom w:val="0"/>
                  <w:divBdr>
                    <w:top w:val="none" w:sz="0" w:space="0" w:color="auto"/>
                    <w:left w:val="none" w:sz="0" w:space="0" w:color="auto"/>
                    <w:bottom w:val="none" w:sz="0" w:space="0" w:color="auto"/>
                    <w:right w:val="none" w:sz="0" w:space="0" w:color="auto"/>
                  </w:divBdr>
                  <w:divsChild>
                    <w:div w:id="1361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medicine/coere/education/t32-fellowship-in-outcomes-and-effectiveness-research-and-health-services-research"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cori.org/" TargetMode="External"/><Relationship Id="rId4" Type="http://schemas.openxmlformats.org/officeDocument/2006/relationships/webSettings" Target="webSettings.xml"/><Relationship Id="rId9" Type="http://schemas.openxmlformats.org/officeDocument/2006/relationships/hyperlink" Target="http://www.ahrq.gov/clinic/outfact.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Outman</dc:creator>
  <cp:lastModifiedBy>Merchant, Jeanne S (Campus)</cp:lastModifiedBy>
  <cp:revision>3</cp:revision>
  <cp:lastPrinted>2019-02-04T20:25:00Z</cp:lastPrinted>
  <dcterms:created xsi:type="dcterms:W3CDTF">2020-11-12T21:14:00Z</dcterms:created>
  <dcterms:modified xsi:type="dcterms:W3CDTF">2020-11-12T21:51:00Z</dcterms:modified>
</cp:coreProperties>
</file>