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F74" w:rsidRPr="00023722" w:rsidRDefault="00944ABA" w:rsidP="00023722">
      <w:pPr>
        <w:jc w:val="center"/>
        <w:rPr>
          <w:rFonts w:ascii="Franklin Gothic Demi" w:hAnsi="Franklin Gothic Demi"/>
          <w:sz w:val="36"/>
          <w:szCs w:val="36"/>
          <w:u w:val="single"/>
        </w:rPr>
      </w:pPr>
      <w:r w:rsidRPr="00023722">
        <w:rPr>
          <w:rFonts w:ascii="Franklin Gothic Demi" w:hAnsi="Franklin Gothic Demi"/>
          <w:sz w:val="36"/>
          <w:szCs w:val="36"/>
          <w:u w:val="single"/>
        </w:rPr>
        <w:t>Investigational Study Checklist for Coordinator</w:t>
      </w:r>
      <w:r w:rsidR="00023722" w:rsidRPr="00023722">
        <w:rPr>
          <w:rFonts w:ascii="Franklin Gothic Demi" w:hAnsi="Franklin Gothic Demi"/>
          <w:sz w:val="36"/>
          <w:szCs w:val="36"/>
          <w:u w:val="single"/>
        </w:rPr>
        <w:t>s</w:t>
      </w:r>
    </w:p>
    <w:p w:rsidR="00023722" w:rsidRPr="00023722" w:rsidRDefault="00023722" w:rsidP="00023722">
      <w:pPr>
        <w:jc w:val="center"/>
        <w:rPr>
          <w:rFonts w:ascii="Franklin Gothic Demi" w:hAnsi="Franklin Gothic Demi"/>
          <w:sz w:val="36"/>
          <w:szCs w:val="36"/>
          <w:u w:val="single"/>
        </w:rPr>
      </w:pPr>
    </w:p>
    <w:p w:rsidR="00944ABA" w:rsidRPr="00023722" w:rsidRDefault="00944ABA">
      <w:pPr>
        <w:rPr>
          <w:rFonts w:ascii="Franklin Gothic Demi" w:hAnsi="Franklin Gothic Demi"/>
          <w:sz w:val="24"/>
          <w:szCs w:val="24"/>
        </w:rPr>
      </w:pPr>
      <w:r w:rsidRPr="00023722">
        <w:rPr>
          <w:rFonts w:ascii="Franklin Gothic Demi" w:hAnsi="Franklin Gothic Demi"/>
        </w:rPr>
        <w:t xml:space="preserve">___ 1.  </w:t>
      </w:r>
      <w:r w:rsidRPr="00023722">
        <w:rPr>
          <w:rFonts w:ascii="Franklin Gothic Demi" w:hAnsi="Franklin Gothic Demi"/>
          <w:sz w:val="24"/>
          <w:szCs w:val="24"/>
        </w:rPr>
        <w:t xml:space="preserve">Deliver Protocol, Investigator’s Brochure, </w:t>
      </w:r>
      <w:proofErr w:type="gramStart"/>
      <w:r w:rsidRPr="00023722">
        <w:rPr>
          <w:rFonts w:ascii="Franklin Gothic Demi" w:hAnsi="Franklin Gothic Demi"/>
          <w:sz w:val="24"/>
          <w:szCs w:val="24"/>
        </w:rPr>
        <w:t>Pharmacy</w:t>
      </w:r>
      <w:proofErr w:type="gramEnd"/>
      <w:r w:rsidRPr="00023722">
        <w:rPr>
          <w:rFonts w:ascii="Franklin Gothic Demi" w:hAnsi="Franklin Gothic Demi"/>
          <w:sz w:val="24"/>
          <w:szCs w:val="24"/>
        </w:rPr>
        <w:t xml:space="preserve"> Manual, MOP or other applicable study documents electronically</w:t>
      </w:r>
      <w:r w:rsidR="00D64D53" w:rsidRPr="00023722">
        <w:rPr>
          <w:rFonts w:ascii="Franklin Gothic Demi" w:hAnsi="Franklin Gothic Demi"/>
          <w:sz w:val="24"/>
          <w:szCs w:val="24"/>
        </w:rPr>
        <w:t xml:space="preserve"> to the Investigational Pharmacist</w:t>
      </w:r>
      <w:r w:rsidRPr="00023722">
        <w:rPr>
          <w:rFonts w:ascii="Franklin Gothic Demi" w:hAnsi="Franklin Gothic Demi"/>
          <w:sz w:val="24"/>
          <w:szCs w:val="24"/>
        </w:rPr>
        <w:t>.</w:t>
      </w:r>
    </w:p>
    <w:p w:rsidR="00944ABA" w:rsidRPr="00023722" w:rsidRDefault="00944ABA">
      <w:pPr>
        <w:rPr>
          <w:rFonts w:ascii="Franklin Gothic Demi" w:hAnsi="Franklin Gothic Demi"/>
          <w:sz w:val="24"/>
          <w:szCs w:val="24"/>
        </w:rPr>
      </w:pPr>
      <w:r w:rsidRPr="00023722">
        <w:rPr>
          <w:rFonts w:ascii="Franklin Gothic Demi" w:hAnsi="Franklin Gothic Demi"/>
          <w:sz w:val="24"/>
          <w:szCs w:val="24"/>
        </w:rPr>
        <w:t>___ 2.  Email the research pharmacy with the Principal Investigator’s name, coordinator’s name (if known) and billing contact. In lieu of providing the PI and coordinator’s name, the coordinator can complete the top section only of a blank Release of Drug Form and deliver it with the protocol electronically.</w:t>
      </w:r>
    </w:p>
    <w:p w:rsidR="00944ABA" w:rsidRPr="00023722" w:rsidRDefault="00944ABA">
      <w:pPr>
        <w:rPr>
          <w:rFonts w:ascii="Franklin Gothic Demi" w:hAnsi="Franklin Gothic Demi"/>
          <w:sz w:val="24"/>
          <w:szCs w:val="24"/>
        </w:rPr>
      </w:pPr>
      <w:r w:rsidRPr="00023722">
        <w:rPr>
          <w:rFonts w:ascii="Franklin Gothic Demi" w:hAnsi="Franklin Gothic Demi"/>
          <w:sz w:val="24"/>
          <w:szCs w:val="24"/>
        </w:rPr>
        <w:t>___ 3.  Provide any known limitations or concerns at time of protocol submission.</w:t>
      </w:r>
    </w:p>
    <w:p w:rsidR="00944ABA" w:rsidRPr="00023722" w:rsidRDefault="00944ABA">
      <w:pPr>
        <w:rPr>
          <w:rFonts w:ascii="Franklin Gothic Demi" w:hAnsi="Franklin Gothic Demi"/>
          <w:sz w:val="24"/>
          <w:szCs w:val="24"/>
        </w:rPr>
      </w:pPr>
      <w:r w:rsidRPr="00023722">
        <w:rPr>
          <w:rFonts w:ascii="Franklin Gothic Demi" w:hAnsi="Franklin Gothic Demi"/>
          <w:sz w:val="24"/>
          <w:szCs w:val="24"/>
        </w:rPr>
        <w:t>___ 4.  Allow the pharmacy adequate time (5-7 business days) to review the protocol, submit questions about procedures an</w:t>
      </w:r>
      <w:r w:rsidR="00C5744F" w:rsidRPr="00023722">
        <w:rPr>
          <w:rFonts w:ascii="Franklin Gothic Demi" w:hAnsi="Franklin Gothic Demi"/>
          <w:sz w:val="24"/>
          <w:szCs w:val="24"/>
        </w:rPr>
        <w:t>d return the signed release form</w:t>
      </w:r>
      <w:r w:rsidRPr="00023722">
        <w:rPr>
          <w:rFonts w:ascii="Franklin Gothic Demi" w:hAnsi="Franklin Gothic Demi"/>
          <w:sz w:val="24"/>
          <w:szCs w:val="24"/>
        </w:rPr>
        <w:t>.</w:t>
      </w:r>
    </w:p>
    <w:p w:rsidR="00944ABA" w:rsidRPr="00023722" w:rsidRDefault="00944ABA">
      <w:pPr>
        <w:rPr>
          <w:rFonts w:ascii="Franklin Gothic Demi" w:hAnsi="Franklin Gothic Demi"/>
          <w:sz w:val="24"/>
          <w:szCs w:val="24"/>
        </w:rPr>
      </w:pPr>
      <w:r w:rsidRPr="00023722">
        <w:rPr>
          <w:rFonts w:ascii="Franklin Gothic Demi" w:hAnsi="Franklin Gothic Demi"/>
          <w:sz w:val="24"/>
          <w:szCs w:val="24"/>
        </w:rPr>
        <w:t xml:space="preserve">___ 5.  </w:t>
      </w:r>
      <w:r w:rsidR="00C5744F" w:rsidRPr="00023722">
        <w:rPr>
          <w:rFonts w:ascii="Franklin Gothic Demi" w:hAnsi="Franklin Gothic Demi"/>
          <w:sz w:val="24"/>
          <w:szCs w:val="24"/>
        </w:rPr>
        <w:t>Once p</w:t>
      </w:r>
      <w:r w:rsidRPr="00023722">
        <w:rPr>
          <w:rFonts w:ascii="Franklin Gothic Demi" w:hAnsi="Franklin Gothic Demi"/>
          <w:sz w:val="24"/>
          <w:szCs w:val="24"/>
        </w:rPr>
        <w:t>harmacy send</w:t>
      </w:r>
      <w:r w:rsidR="00C5744F" w:rsidRPr="00023722">
        <w:rPr>
          <w:rFonts w:ascii="Franklin Gothic Demi" w:hAnsi="Franklin Gothic Demi"/>
          <w:sz w:val="24"/>
          <w:szCs w:val="24"/>
        </w:rPr>
        <w:t>s</w:t>
      </w:r>
      <w:r w:rsidRPr="00023722">
        <w:rPr>
          <w:rFonts w:ascii="Franklin Gothic Demi" w:hAnsi="Franklin Gothic Demi"/>
          <w:sz w:val="24"/>
          <w:szCs w:val="24"/>
        </w:rPr>
        <w:t xml:space="preserve"> </w:t>
      </w:r>
      <w:r w:rsidR="007E32E7">
        <w:rPr>
          <w:rFonts w:ascii="Franklin Gothic Demi" w:hAnsi="Franklin Gothic Demi"/>
          <w:sz w:val="24"/>
          <w:szCs w:val="24"/>
        </w:rPr>
        <w:t>a</w:t>
      </w:r>
      <w:r w:rsidRPr="00023722">
        <w:rPr>
          <w:rFonts w:ascii="Franklin Gothic Demi" w:hAnsi="Franklin Gothic Demi"/>
          <w:sz w:val="24"/>
          <w:szCs w:val="24"/>
        </w:rPr>
        <w:t xml:space="preserve"> sign</w:t>
      </w:r>
      <w:r w:rsidR="007E32E7">
        <w:rPr>
          <w:rFonts w:ascii="Franklin Gothic Demi" w:hAnsi="Franklin Gothic Demi"/>
          <w:sz w:val="24"/>
          <w:szCs w:val="24"/>
        </w:rPr>
        <w:t>ed</w:t>
      </w:r>
      <w:r w:rsidR="00C5744F" w:rsidRPr="00023722">
        <w:rPr>
          <w:rFonts w:ascii="Franklin Gothic Demi" w:hAnsi="Franklin Gothic Demi"/>
          <w:sz w:val="24"/>
          <w:szCs w:val="24"/>
        </w:rPr>
        <w:t xml:space="preserve"> Release of Drug Form, return </w:t>
      </w:r>
      <w:r w:rsidR="007E32E7">
        <w:rPr>
          <w:rFonts w:ascii="Franklin Gothic Demi" w:hAnsi="Franklin Gothic Demi"/>
          <w:sz w:val="24"/>
          <w:szCs w:val="24"/>
        </w:rPr>
        <w:t>the form with a</w:t>
      </w:r>
      <w:r w:rsidR="00C5744F" w:rsidRPr="00023722">
        <w:rPr>
          <w:rFonts w:ascii="Franklin Gothic Demi" w:hAnsi="Franklin Gothic Demi"/>
          <w:sz w:val="24"/>
          <w:szCs w:val="24"/>
        </w:rPr>
        <w:t xml:space="preserve"> signature from the Principal Investigator</w:t>
      </w:r>
      <w:r w:rsidR="00E76239">
        <w:rPr>
          <w:rFonts w:ascii="Franklin Gothic Demi" w:hAnsi="Franklin Gothic Demi"/>
          <w:sz w:val="24"/>
          <w:szCs w:val="24"/>
        </w:rPr>
        <w:t xml:space="preserve"> prior to study related requests/activity</w:t>
      </w:r>
      <w:r w:rsidR="00C5744F" w:rsidRPr="00023722">
        <w:rPr>
          <w:rFonts w:ascii="Franklin Gothic Demi" w:hAnsi="Franklin Gothic Demi"/>
          <w:sz w:val="24"/>
          <w:szCs w:val="24"/>
        </w:rPr>
        <w:t>.</w:t>
      </w:r>
    </w:p>
    <w:p w:rsidR="00D64D53" w:rsidRPr="00023722" w:rsidRDefault="00C5744F">
      <w:pPr>
        <w:rPr>
          <w:rFonts w:ascii="Franklin Gothic Demi" w:hAnsi="Franklin Gothic Demi"/>
          <w:sz w:val="24"/>
          <w:szCs w:val="24"/>
        </w:rPr>
      </w:pPr>
      <w:r w:rsidRPr="00023722">
        <w:rPr>
          <w:rFonts w:ascii="Franklin Gothic Demi" w:hAnsi="Franklin Gothic Demi"/>
          <w:sz w:val="24"/>
          <w:szCs w:val="24"/>
        </w:rPr>
        <w:t xml:space="preserve">___ 6.  </w:t>
      </w:r>
      <w:r w:rsidR="00D64D53" w:rsidRPr="00023722">
        <w:rPr>
          <w:rFonts w:ascii="Franklin Gothic Demi" w:hAnsi="Franklin Gothic Demi"/>
          <w:sz w:val="24"/>
          <w:szCs w:val="24"/>
        </w:rPr>
        <w:t>Verify with the sponsor if they need to visit the pharmacy prior to scheduling a Pre Site Visit. If so, schedule a date/time with pharmacy.</w:t>
      </w:r>
    </w:p>
    <w:p w:rsidR="00D64D53" w:rsidRPr="00023722" w:rsidRDefault="00D64D53">
      <w:pPr>
        <w:rPr>
          <w:rFonts w:ascii="Franklin Gothic Demi" w:hAnsi="Franklin Gothic Demi"/>
          <w:sz w:val="24"/>
          <w:szCs w:val="24"/>
        </w:rPr>
      </w:pPr>
      <w:r w:rsidRPr="00023722">
        <w:rPr>
          <w:rFonts w:ascii="Franklin Gothic Demi" w:hAnsi="Franklin Gothic Demi"/>
          <w:sz w:val="24"/>
          <w:szCs w:val="24"/>
        </w:rPr>
        <w:t>___ 7.  Verify with the sponsor prior to the Site Initiation Date if pharmacy personnel are requested for the Site Initiation Visit or if the sponsor will require a visit to the pharmacy. If so, schedule a date/time with pharmacy.</w:t>
      </w:r>
      <w:r w:rsidR="007E32E7">
        <w:rPr>
          <w:rFonts w:ascii="Franklin Gothic Demi" w:hAnsi="Franklin Gothic Demi"/>
          <w:sz w:val="24"/>
          <w:szCs w:val="24"/>
        </w:rPr>
        <w:t xml:space="preserve"> If no, inform pharmacy when site is activated.</w:t>
      </w:r>
    </w:p>
    <w:p w:rsidR="00724E87" w:rsidRDefault="00724E87">
      <w:pPr>
        <w:rPr>
          <w:rFonts w:ascii="Franklin Gothic Demi" w:hAnsi="Franklin Gothic Demi"/>
          <w:sz w:val="24"/>
          <w:szCs w:val="24"/>
        </w:rPr>
      </w:pPr>
      <w:r w:rsidRPr="00023722">
        <w:rPr>
          <w:rFonts w:ascii="Franklin Gothic Demi" w:hAnsi="Franklin Gothic Demi"/>
          <w:sz w:val="24"/>
          <w:szCs w:val="24"/>
        </w:rPr>
        <w:t>___ 8.  Once</w:t>
      </w:r>
      <w:r w:rsidR="007E32E7">
        <w:rPr>
          <w:rFonts w:ascii="Franklin Gothic Demi" w:hAnsi="Franklin Gothic Demi"/>
          <w:sz w:val="24"/>
          <w:szCs w:val="24"/>
        </w:rPr>
        <w:t xml:space="preserve"> an </w:t>
      </w:r>
      <w:r w:rsidRPr="00023722">
        <w:rPr>
          <w:rFonts w:ascii="Franklin Gothic Demi" w:hAnsi="Franklin Gothic Demi"/>
          <w:sz w:val="24"/>
          <w:szCs w:val="24"/>
        </w:rPr>
        <w:t>IRB has approved a submitted protocol, email the approval to the Investigational Pharmacy and all subsequent renewals.</w:t>
      </w:r>
    </w:p>
    <w:p w:rsidR="00E76239" w:rsidRPr="00023722" w:rsidRDefault="00E76239">
      <w:pPr>
        <w:rPr>
          <w:rFonts w:ascii="Franklin Gothic Demi" w:hAnsi="Franklin Gothic Demi"/>
          <w:sz w:val="24"/>
          <w:szCs w:val="24"/>
        </w:rPr>
      </w:pPr>
      <w:r>
        <w:rPr>
          <w:rFonts w:ascii="Franklin Gothic Demi" w:hAnsi="Franklin Gothic Demi"/>
          <w:sz w:val="24"/>
          <w:szCs w:val="24"/>
        </w:rPr>
        <w:t xml:space="preserve">___ 9. Email all amended protocols, pharmacy manuals, MOPs, IBs, </w:t>
      </w:r>
      <w:proofErr w:type="spellStart"/>
      <w:r>
        <w:rPr>
          <w:rFonts w:ascii="Franklin Gothic Demi" w:hAnsi="Franklin Gothic Demi"/>
          <w:sz w:val="24"/>
          <w:szCs w:val="24"/>
        </w:rPr>
        <w:t>etc</w:t>
      </w:r>
      <w:proofErr w:type="spellEnd"/>
      <w:r>
        <w:rPr>
          <w:rFonts w:ascii="Franklin Gothic Demi" w:hAnsi="Franklin Gothic Demi"/>
          <w:sz w:val="24"/>
          <w:szCs w:val="24"/>
        </w:rPr>
        <w:t xml:space="preserve"> to the pharmacy in a timely manner of receipt from the sponsor.</w:t>
      </w:r>
    </w:p>
    <w:p w:rsidR="00D64D53" w:rsidRPr="00023722" w:rsidRDefault="00D64D53">
      <w:pPr>
        <w:rPr>
          <w:rFonts w:ascii="Franklin Gothic Demi" w:hAnsi="Franklin Gothic Demi"/>
          <w:sz w:val="24"/>
          <w:szCs w:val="24"/>
        </w:rPr>
      </w:pPr>
      <w:r w:rsidRPr="00023722">
        <w:rPr>
          <w:rFonts w:ascii="Franklin Gothic Demi" w:hAnsi="Franklin Gothic Demi"/>
          <w:sz w:val="24"/>
          <w:szCs w:val="24"/>
        </w:rPr>
        <w:t xml:space="preserve">___ </w:t>
      </w:r>
      <w:r w:rsidR="00E76239">
        <w:rPr>
          <w:rFonts w:ascii="Franklin Gothic Demi" w:hAnsi="Franklin Gothic Demi"/>
          <w:sz w:val="24"/>
          <w:szCs w:val="24"/>
        </w:rPr>
        <w:t>10</w:t>
      </w:r>
      <w:r w:rsidRPr="00023722">
        <w:rPr>
          <w:rFonts w:ascii="Franklin Gothic Demi" w:hAnsi="Franklin Gothic Demi"/>
          <w:sz w:val="24"/>
          <w:szCs w:val="24"/>
        </w:rPr>
        <w:t xml:space="preserve">. Contact the </w:t>
      </w:r>
      <w:r w:rsidR="00724E87" w:rsidRPr="00023722">
        <w:rPr>
          <w:rFonts w:ascii="Franklin Gothic Demi" w:hAnsi="Franklin Gothic Demi"/>
          <w:sz w:val="24"/>
          <w:szCs w:val="24"/>
        </w:rPr>
        <w:t>Investigational P</w:t>
      </w:r>
      <w:r w:rsidRPr="00023722">
        <w:rPr>
          <w:rFonts w:ascii="Franklin Gothic Demi" w:hAnsi="Franklin Gothic Demi"/>
          <w:sz w:val="24"/>
          <w:szCs w:val="24"/>
        </w:rPr>
        <w:t xml:space="preserve">harmacy at least </w:t>
      </w:r>
      <w:r w:rsidR="007770E2">
        <w:rPr>
          <w:rFonts w:ascii="Franklin Gothic Demi" w:hAnsi="Franklin Gothic Demi"/>
          <w:sz w:val="24"/>
          <w:szCs w:val="24"/>
        </w:rPr>
        <w:t>two</w:t>
      </w:r>
      <w:r w:rsidRPr="00023722">
        <w:rPr>
          <w:rFonts w:ascii="Franklin Gothic Demi" w:hAnsi="Franklin Gothic Demi"/>
          <w:sz w:val="24"/>
          <w:szCs w:val="24"/>
        </w:rPr>
        <w:t xml:space="preserve"> business day</w:t>
      </w:r>
      <w:r w:rsidR="007770E2">
        <w:rPr>
          <w:rFonts w:ascii="Franklin Gothic Demi" w:hAnsi="Franklin Gothic Demi"/>
          <w:sz w:val="24"/>
          <w:szCs w:val="24"/>
        </w:rPr>
        <w:t>s</w:t>
      </w:r>
      <w:r w:rsidRPr="00023722">
        <w:rPr>
          <w:rFonts w:ascii="Franklin Gothic Demi" w:hAnsi="Franklin Gothic Demi"/>
          <w:sz w:val="24"/>
          <w:szCs w:val="24"/>
        </w:rPr>
        <w:t xml:space="preserve"> p</w:t>
      </w:r>
      <w:r w:rsidR="00944ABA" w:rsidRPr="00023722">
        <w:rPr>
          <w:rFonts w:ascii="Franklin Gothic Demi" w:hAnsi="Franklin Gothic Demi"/>
          <w:sz w:val="24"/>
          <w:szCs w:val="24"/>
        </w:rPr>
        <w:t>rior to scheduling patients for a dispensing visit</w:t>
      </w:r>
      <w:r w:rsidRPr="00023722">
        <w:rPr>
          <w:rFonts w:ascii="Franklin Gothic Demi" w:hAnsi="Franklin Gothic Demi"/>
          <w:sz w:val="24"/>
          <w:szCs w:val="24"/>
        </w:rPr>
        <w:t>.</w:t>
      </w:r>
    </w:p>
    <w:p w:rsidR="00944ABA" w:rsidRPr="00023722" w:rsidRDefault="00D64D53">
      <w:pPr>
        <w:rPr>
          <w:rFonts w:ascii="Franklin Gothic Demi" w:hAnsi="Franklin Gothic Demi"/>
          <w:sz w:val="24"/>
          <w:szCs w:val="24"/>
        </w:rPr>
      </w:pPr>
      <w:r w:rsidRPr="00023722">
        <w:rPr>
          <w:rFonts w:ascii="Franklin Gothic Demi" w:hAnsi="Franklin Gothic Demi"/>
          <w:sz w:val="24"/>
          <w:szCs w:val="24"/>
        </w:rPr>
        <w:t xml:space="preserve">___ </w:t>
      </w:r>
      <w:r w:rsidR="00E76239">
        <w:rPr>
          <w:rFonts w:ascii="Franklin Gothic Demi" w:hAnsi="Franklin Gothic Demi"/>
          <w:sz w:val="24"/>
          <w:szCs w:val="24"/>
        </w:rPr>
        <w:t>11</w:t>
      </w:r>
      <w:r w:rsidRPr="00023722">
        <w:rPr>
          <w:rFonts w:ascii="Franklin Gothic Demi" w:hAnsi="Franklin Gothic Demi"/>
          <w:sz w:val="24"/>
          <w:szCs w:val="24"/>
        </w:rPr>
        <w:t xml:space="preserve">. For each new patient enrolled, email the Investigational Pharmacist with the patient’s name, </w:t>
      </w:r>
      <w:r w:rsidR="007E32E7">
        <w:rPr>
          <w:rFonts w:ascii="Franklin Gothic Demi" w:hAnsi="Franklin Gothic Demi"/>
          <w:sz w:val="24"/>
          <w:szCs w:val="24"/>
        </w:rPr>
        <w:t xml:space="preserve">MRN, </w:t>
      </w:r>
      <w:r w:rsidRPr="00023722">
        <w:rPr>
          <w:rFonts w:ascii="Franklin Gothic Demi" w:hAnsi="Franklin Gothic Demi"/>
          <w:sz w:val="24"/>
          <w:szCs w:val="24"/>
        </w:rPr>
        <w:t>DOB and allergies or provide a completed prescription order form with the same information.</w:t>
      </w:r>
    </w:p>
    <w:p w:rsidR="00944ABA" w:rsidRPr="00023722" w:rsidRDefault="00E76239">
      <w:pPr>
        <w:rPr>
          <w:rFonts w:ascii="Franklin Gothic Demi" w:hAnsi="Franklin Gothic Demi"/>
          <w:sz w:val="24"/>
          <w:szCs w:val="24"/>
        </w:rPr>
      </w:pPr>
      <w:r>
        <w:rPr>
          <w:rFonts w:ascii="Franklin Gothic Demi" w:hAnsi="Franklin Gothic Demi"/>
          <w:sz w:val="24"/>
          <w:szCs w:val="24"/>
        </w:rPr>
        <w:t>___ 12</w:t>
      </w:r>
      <w:r w:rsidR="00724E87" w:rsidRPr="00023722">
        <w:rPr>
          <w:rFonts w:ascii="Franklin Gothic Demi" w:hAnsi="Franklin Gothic Demi"/>
          <w:sz w:val="24"/>
          <w:szCs w:val="24"/>
        </w:rPr>
        <w:t>. Schedule a date/time with the pharmacy for all pharmacy required monitoring visits.</w:t>
      </w:r>
    </w:p>
    <w:p w:rsidR="00724E87" w:rsidRPr="00023722" w:rsidRDefault="00E76239">
      <w:pPr>
        <w:rPr>
          <w:rFonts w:ascii="Franklin Gothic Demi" w:hAnsi="Franklin Gothic Demi"/>
          <w:sz w:val="24"/>
          <w:szCs w:val="24"/>
        </w:rPr>
      </w:pPr>
      <w:r>
        <w:rPr>
          <w:rFonts w:ascii="Franklin Gothic Demi" w:hAnsi="Franklin Gothic Demi"/>
          <w:sz w:val="24"/>
          <w:szCs w:val="24"/>
        </w:rPr>
        <w:t>___ 13</w:t>
      </w:r>
      <w:r w:rsidR="00724E87" w:rsidRPr="00023722">
        <w:rPr>
          <w:rFonts w:ascii="Franklin Gothic Demi" w:hAnsi="Franklin Gothic Demi"/>
          <w:sz w:val="24"/>
          <w:szCs w:val="24"/>
        </w:rPr>
        <w:t>. Schedule a date/time with the pharmacy for Closeout Visits.</w:t>
      </w:r>
    </w:p>
    <w:p w:rsidR="00724E87" w:rsidRPr="00023722" w:rsidRDefault="00E76239">
      <w:pPr>
        <w:rPr>
          <w:rFonts w:ascii="Franklin Gothic Demi" w:hAnsi="Franklin Gothic Demi"/>
          <w:sz w:val="24"/>
          <w:szCs w:val="24"/>
        </w:rPr>
      </w:pPr>
      <w:r>
        <w:rPr>
          <w:rFonts w:ascii="Franklin Gothic Demi" w:hAnsi="Franklin Gothic Demi"/>
          <w:sz w:val="24"/>
          <w:szCs w:val="24"/>
        </w:rPr>
        <w:t>___ 14</w:t>
      </w:r>
      <w:bookmarkStart w:id="0" w:name="_GoBack"/>
      <w:bookmarkEnd w:id="0"/>
      <w:r w:rsidR="00724E87" w:rsidRPr="00023722">
        <w:rPr>
          <w:rFonts w:ascii="Franklin Gothic Demi" w:hAnsi="Franklin Gothic Demi"/>
          <w:sz w:val="24"/>
          <w:szCs w:val="24"/>
        </w:rPr>
        <w:t xml:space="preserve">. Contact the pharmacy when studies are closed out with </w:t>
      </w:r>
      <w:r w:rsidR="007770E2">
        <w:rPr>
          <w:rFonts w:ascii="Franklin Gothic Demi" w:hAnsi="Franklin Gothic Demi"/>
          <w:sz w:val="24"/>
          <w:szCs w:val="24"/>
        </w:rPr>
        <w:t xml:space="preserve">the </w:t>
      </w:r>
      <w:r w:rsidR="00724E87" w:rsidRPr="00023722">
        <w:rPr>
          <w:rFonts w:ascii="Franklin Gothic Demi" w:hAnsi="Franklin Gothic Demi"/>
          <w:sz w:val="24"/>
          <w:szCs w:val="24"/>
        </w:rPr>
        <w:t>IRB.</w:t>
      </w:r>
    </w:p>
    <w:sectPr w:rsidR="00724E87" w:rsidRPr="00023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A"/>
    <w:rsid w:val="00023722"/>
    <w:rsid w:val="00267F74"/>
    <w:rsid w:val="00724E87"/>
    <w:rsid w:val="007770E2"/>
    <w:rsid w:val="007E32E7"/>
    <w:rsid w:val="00944ABA"/>
    <w:rsid w:val="00C5744F"/>
    <w:rsid w:val="00D64D53"/>
    <w:rsid w:val="00E7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8110D-EBE4-412A-A7FC-6FE077A8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Travis</dc:creator>
  <cp:keywords/>
  <dc:description/>
  <cp:lastModifiedBy>Adrienne Travis</cp:lastModifiedBy>
  <cp:revision>4</cp:revision>
  <dcterms:created xsi:type="dcterms:W3CDTF">2021-05-17T20:23:00Z</dcterms:created>
  <dcterms:modified xsi:type="dcterms:W3CDTF">2021-05-17T20:28:00Z</dcterms:modified>
</cp:coreProperties>
</file>