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87147" w14:textId="77777777" w:rsidR="00FA5D02" w:rsidRPr="00FA5D02" w:rsidRDefault="00FA5D02" w:rsidP="00FA5D02">
      <w:pPr>
        <w:jc w:val="center"/>
        <w:rPr>
          <w:b/>
          <w:sz w:val="28"/>
          <w:szCs w:val="28"/>
        </w:rPr>
      </w:pPr>
      <w:bookmarkStart w:id="0" w:name="_GoBack"/>
      <w:bookmarkEnd w:id="0"/>
      <w:r w:rsidRPr="00FA5D02">
        <w:rPr>
          <w:b/>
          <w:sz w:val="28"/>
          <w:szCs w:val="28"/>
        </w:rPr>
        <w:t>Simulation Course Planning Form</w:t>
      </w:r>
    </w:p>
    <w:p w14:paraId="665E87EF" w14:textId="77777777" w:rsidR="00FA5D02" w:rsidRDefault="00FA5D02" w:rsidP="00EA5D33"/>
    <w:p w14:paraId="5391BF2E" w14:textId="4723031D" w:rsidR="00846F39" w:rsidRDefault="00EA5D33" w:rsidP="00EA5D33">
      <w:r>
        <w:t>Please take your time with these questions and answer them to the best o</w:t>
      </w:r>
      <w:r w:rsidR="00366AEE">
        <w:t xml:space="preserve">f your ability. This information helps to determine the logistical, technological, personnel, and support needs for your course. </w:t>
      </w:r>
    </w:p>
    <w:p w14:paraId="19601C02" w14:textId="77777777" w:rsidR="00172E02" w:rsidRDefault="00172E02" w:rsidP="00EA5D33">
      <w:pPr>
        <w:pStyle w:val="ListParagraph"/>
        <w:ind w:left="765"/>
      </w:pPr>
    </w:p>
    <w:tbl>
      <w:tblPr>
        <w:tblW w:w="106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0606"/>
      </w:tblGrid>
      <w:tr w:rsidR="00172E02" w:rsidRPr="00B42950" w14:paraId="23EC61AC" w14:textId="77777777" w:rsidTr="56F0AB62">
        <w:trPr>
          <w:trHeight w:val="390"/>
        </w:trPr>
        <w:tc>
          <w:tcPr>
            <w:tcW w:w="10606" w:type="dxa"/>
            <w:shd w:val="clear" w:color="auto" w:fill="D9D9D9" w:themeFill="background1" w:themeFillShade="D9"/>
          </w:tcPr>
          <w:p w14:paraId="171F3978" w14:textId="3B77D1D5" w:rsidR="00172E02" w:rsidRPr="00333A4C" w:rsidRDefault="00172E02" w:rsidP="0050303B">
            <w:pPr>
              <w:pStyle w:val="ListParagraph"/>
              <w:numPr>
                <w:ilvl w:val="0"/>
                <w:numId w:val="8"/>
              </w:numPr>
              <w:rPr>
                <w:rFonts w:ascii="Arial Narrow" w:eastAsia="Times New Roman" w:hAnsi="Arial Narrow"/>
                <w:b/>
                <w:i/>
              </w:rPr>
            </w:pPr>
            <w:r w:rsidRPr="00333A4C">
              <w:rPr>
                <w:b/>
                <w:i/>
              </w:rPr>
              <w:t>What are your goals, in general ter</w:t>
            </w:r>
            <w:r w:rsidR="00BF35BA">
              <w:rPr>
                <w:b/>
                <w:i/>
              </w:rPr>
              <w:t xml:space="preserve">ms (e.g. </w:t>
            </w:r>
            <w:r w:rsidR="00EA7DEA">
              <w:rPr>
                <w:b/>
                <w:i/>
              </w:rPr>
              <w:t xml:space="preserve">experiential learning, </w:t>
            </w:r>
            <w:r w:rsidR="00BF35BA">
              <w:rPr>
                <w:b/>
                <w:i/>
              </w:rPr>
              <w:t>onboarding, continuing education, reinforcement of concept)</w:t>
            </w:r>
            <w:r w:rsidRPr="00333A4C">
              <w:rPr>
                <w:b/>
                <w:i/>
              </w:rPr>
              <w:t>?</w:t>
            </w:r>
            <w:r w:rsidR="00AB2636">
              <w:rPr>
                <w:b/>
                <w:i/>
              </w:rPr>
              <w:t xml:space="preserve"> </w:t>
            </w:r>
          </w:p>
        </w:tc>
      </w:tr>
      <w:tr w:rsidR="00172E02" w:rsidRPr="00B42950" w14:paraId="77BA5395" w14:textId="77777777" w:rsidTr="56F0AB62">
        <w:trPr>
          <w:trHeight w:val="418"/>
        </w:trPr>
        <w:tc>
          <w:tcPr>
            <w:tcW w:w="10606" w:type="dxa"/>
          </w:tcPr>
          <w:p w14:paraId="21453977" w14:textId="38B971D4" w:rsidR="00172E02" w:rsidRPr="00EA7DEA" w:rsidRDefault="00172E02" w:rsidP="0050303B">
            <w:pPr>
              <w:pStyle w:val="ListParagraph"/>
              <w:rPr>
                <w:rFonts w:ascii="Arial Narrow" w:eastAsia="Times New Roman" w:hAnsi="Arial Narrow"/>
                <w:sz w:val="20"/>
                <w:szCs w:val="20"/>
              </w:rPr>
            </w:pPr>
          </w:p>
        </w:tc>
      </w:tr>
      <w:tr w:rsidR="0050303B" w:rsidRPr="005506D5" w14:paraId="6878F460" w14:textId="77777777" w:rsidTr="00134581">
        <w:trPr>
          <w:trHeight w:val="176"/>
        </w:trPr>
        <w:tc>
          <w:tcPr>
            <w:tcW w:w="10606" w:type="dxa"/>
            <w:shd w:val="clear" w:color="auto" w:fill="D9D9D9" w:themeFill="background1" w:themeFillShade="D9"/>
          </w:tcPr>
          <w:p w14:paraId="3D4A5A5A" w14:textId="7F390F7A" w:rsidR="0050303B" w:rsidRPr="005506D5" w:rsidRDefault="0050303B" w:rsidP="00134581">
            <w:pPr>
              <w:pStyle w:val="ListParagraph"/>
              <w:numPr>
                <w:ilvl w:val="0"/>
                <w:numId w:val="8"/>
              </w:numPr>
              <w:rPr>
                <w:rFonts w:ascii="Arial Narrow" w:eastAsia="Times New Roman" w:hAnsi="Arial Narrow"/>
              </w:rPr>
            </w:pPr>
            <w:r w:rsidRPr="005506D5">
              <w:rPr>
                <w:b/>
                <w:i/>
              </w:rPr>
              <w:t xml:space="preserve">Does your leadership support this endeavor, and to what extent?  Who are </w:t>
            </w:r>
            <w:r>
              <w:rPr>
                <w:b/>
                <w:i/>
              </w:rPr>
              <w:t>your champions</w:t>
            </w:r>
            <w:r w:rsidRPr="005506D5">
              <w:rPr>
                <w:b/>
                <w:i/>
              </w:rPr>
              <w:t>?</w:t>
            </w:r>
          </w:p>
        </w:tc>
      </w:tr>
      <w:tr w:rsidR="0050303B" w:rsidRPr="0050303B" w14:paraId="636320DA" w14:textId="77777777" w:rsidTr="00134581">
        <w:trPr>
          <w:trHeight w:val="418"/>
        </w:trPr>
        <w:tc>
          <w:tcPr>
            <w:tcW w:w="10606" w:type="dxa"/>
          </w:tcPr>
          <w:p w14:paraId="0344043C" w14:textId="5FA6A9BB" w:rsidR="0050303B" w:rsidRPr="00EA7DEA" w:rsidRDefault="0050303B" w:rsidP="00134581">
            <w:pPr>
              <w:pStyle w:val="ListParagraph"/>
              <w:rPr>
                <w:rFonts w:ascii="Arial Narrow" w:eastAsia="Times New Roman" w:hAnsi="Arial Narrow"/>
                <w:color w:val="FF0000"/>
                <w:sz w:val="20"/>
                <w:szCs w:val="20"/>
              </w:rPr>
            </w:pPr>
          </w:p>
        </w:tc>
      </w:tr>
      <w:tr w:rsidR="0050303B" w:rsidRPr="00333A4C" w14:paraId="70B78F1F" w14:textId="77777777" w:rsidTr="00134581">
        <w:trPr>
          <w:trHeight w:val="390"/>
        </w:trPr>
        <w:tc>
          <w:tcPr>
            <w:tcW w:w="10606" w:type="dxa"/>
            <w:shd w:val="clear" w:color="auto" w:fill="D9D9D9" w:themeFill="background1" w:themeFillShade="D9"/>
          </w:tcPr>
          <w:p w14:paraId="024373A1" w14:textId="2D0A19DB" w:rsidR="0050303B" w:rsidRPr="00333A4C" w:rsidRDefault="0050303B" w:rsidP="0050303B">
            <w:pPr>
              <w:pStyle w:val="ListParagraph"/>
              <w:numPr>
                <w:ilvl w:val="0"/>
                <w:numId w:val="8"/>
              </w:numPr>
              <w:rPr>
                <w:rFonts w:ascii="Arial Narrow" w:eastAsia="Times New Roman" w:hAnsi="Arial Narrow"/>
                <w:b/>
                <w:i/>
              </w:rPr>
            </w:pPr>
            <w:r>
              <w:rPr>
                <w:b/>
                <w:i/>
              </w:rPr>
              <w:t>What needs assessment has been done to support development of this course?</w:t>
            </w:r>
          </w:p>
        </w:tc>
      </w:tr>
      <w:tr w:rsidR="0050303B" w:rsidRPr="0050303B" w14:paraId="45395029" w14:textId="77777777" w:rsidTr="00134581">
        <w:trPr>
          <w:trHeight w:val="418"/>
        </w:trPr>
        <w:tc>
          <w:tcPr>
            <w:tcW w:w="10606" w:type="dxa"/>
          </w:tcPr>
          <w:p w14:paraId="4CFA9BD6" w14:textId="28DD37EA" w:rsidR="0050303B" w:rsidRPr="00EA7DEA" w:rsidRDefault="0050303B" w:rsidP="00134581">
            <w:pPr>
              <w:pStyle w:val="ListParagraph"/>
              <w:rPr>
                <w:rFonts w:ascii="Arial Narrow" w:eastAsia="Times New Roman" w:hAnsi="Arial Narrow"/>
                <w:color w:val="FF0000"/>
                <w:sz w:val="20"/>
                <w:szCs w:val="20"/>
              </w:rPr>
            </w:pPr>
          </w:p>
        </w:tc>
      </w:tr>
      <w:tr w:rsidR="00405738" w:rsidRPr="00333A4C" w14:paraId="227AAC92" w14:textId="77777777" w:rsidTr="2ED81C51">
        <w:trPr>
          <w:trHeight w:val="390"/>
        </w:trPr>
        <w:tc>
          <w:tcPr>
            <w:tcW w:w="10606" w:type="dxa"/>
            <w:shd w:val="clear" w:color="auto" w:fill="D9D9D9" w:themeFill="background1" w:themeFillShade="D9"/>
          </w:tcPr>
          <w:p w14:paraId="1B3D8742" w14:textId="328CCA24" w:rsidR="00405738" w:rsidRPr="00333A4C" w:rsidRDefault="00BF35BA" w:rsidP="0050303B">
            <w:pPr>
              <w:pStyle w:val="ListParagraph"/>
              <w:numPr>
                <w:ilvl w:val="0"/>
                <w:numId w:val="8"/>
              </w:numPr>
              <w:rPr>
                <w:rFonts w:ascii="Arial Narrow" w:eastAsia="Times New Roman" w:hAnsi="Arial Narrow"/>
                <w:b/>
                <w:i/>
              </w:rPr>
            </w:pPr>
            <w:r>
              <w:rPr>
                <w:b/>
                <w:i/>
              </w:rPr>
              <w:t>What are the</w:t>
            </w:r>
            <w:r w:rsidR="0050303B">
              <w:rPr>
                <w:b/>
                <w:i/>
              </w:rPr>
              <w:t xml:space="preserve"> proposed</w:t>
            </w:r>
            <w:r>
              <w:rPr>
                <w:b/>
                <w:i/>
              </w:rPr>
              <w:t xml:space="preserve"> learning objectives of the course</w:t>
            </w:r>
            <w:r w:rsidR="00405738" w:rsidRPr="00405738">
              <w:rPr>
                <w:b/>
                <w:i/>
              </w:rPr>
              <w:t xml:space="preserve">? </w:t>
            </w:r>
          </w:p>
        </w:tc>
      </w:tr>
      <w:tr w:rsidR="00405738" w:rsidRPr="00BF35BA" w14:paraId="3F61D568" w14:textId="77777777" w:rsidTr="2ED81C51">
        <w:trPr>
          <w:trHeight w:val="418"/>
        </w:trPr>
        <w:tc>
          <w:tcPr>
            <w:tcW w:w="10606" w:type="dxa"/>
          </w:tcPr>
          <w:p w14:paraId="038FD16C" w14:textId="2DB07003" w:rsidR="005B1C73" w:rsidRPr="00EA7DEA" w:rsidRDefault="005B1C73" w:rsidP="0050303B">
            <w:pPr>
              <w:pStyle w:val="ListParagraph"/>
              <w:rPr>
                <w:rFonts w:asciiTheme="majorHAnsi" w:eastAsia="Times New Roman" w:hAnsiTheme="majorHAnsi"/>
                <w:color w:val="FF0000"/>
                <w:sz w:val="20"/>
                <w:szCs w:val="20"/>
              </w:rPr>
            </w:pPr>
          </w:p>
        </w:tc>
      </w:tr>
      <w:tr w:rsidR="00333A4C" w:rsidRPr="00B42950" w14:paraId="1FEF74B6" w14:textId="77777777" w:rsidTr="2ED81C51">
        <w:trPr>
          <w:trHeight w:val="176"/>
        </w:trPr>
        <w:tc>
          <w:tcPr>
            <w:tcW w:w="10606" w:type="dxa"/>
            <w:shd w:val="clear" w:color="auto" w:fill="D9D9D9" w:themeFill="background1" w:themeFillShade="D9"/>
          </w:tcPr>
          <w:p w14:paraId="5F56CC7B" w14:textId="32A79E59" w:rsidR="00333A4C" w:rsidRPr="005506D5" w:rsidRDefault="56F0AB62" w:rsidP="0050303B">
            <w:pPr>
              <w:pStyle w:val="ListParagraph"/>
              <w:numPr>
                <w:ilvl w:val="0"/>
                <w:numId w:val="8"/>
              </w:numPr>
              <w:rPr>
                <w:rFonts w:ascii="Arial Narrow" w:eastAsia="Times New Roman" w:hAnsi="Arial Narrow"/>
              </w:rPr>
            </w:pPr>
            <w:r w:rsidRPr="56F0AB62">
              <w:rPr>
                <w:b/>
                <w:bCs/>
                <w:i/>
                <w:iCs/>
              </w:rPr>
              <w:t xml:space="preserve">Who will </w:t>
            </w:r>
            <w:r w:rsidR="00B100BF">
              <w:rPr>
                <w:b/>
                <w:bCs/>
                <w:i/>
                <w:iCs/>
              </w:rPr>
              <w:t>be the Course Director(s) and</w:t>
            </w:r>
            <w:r w:rsidRPr="56F0AB62">
              <w:rPr>
                <w:b/>
                <w:bCs/>
                <w:i/>
                <w:iCs/>
              </w:rPr>
              <w:t xml:space="preserve"> the main point(s) of contact</w:t>
            </w:r>
            <w:r w:rsidR="00B100BF">
              <w:rPr>
                <w:b/>
                <w:bCs/>
                <w:i/>
                <w:iCs/>
              </w:rPr>
              <w:t xml:space="preserve"> for scheduling</w:t>
            </w:r>
            <w:r w:rsidRPr="56F0AB62">
              <w:rPr>
                <w:b/>
                <w:bCs/>
                <w:i/>
                <w:iCs/>
              </w:rPr>
              <w:t xml:space="preserve">? </w:t>
            </w:r>
          </w:p>
        </w:tc>
      </w:tr>
      <w:tr w:rsidR="00333A4C" w:rsidRPr="00B42950" w14:paraId="7FAD01CC" w14:textId="77777777" w:rsidTr="2ED81C51">
        <w:trPr>
          <w:trHeight w:val="418"/>
        </w:trPr>
        <w:tc>
          <w:tcPr>
            <w:tcW w:w="10606" w:type="dxa"/>
          </w:tcPr>
          <w:p w14:paraId="67388E03" w14:textId="5DE95E81" w:rsidR="00333A4C" w:rsidRPr="0050303B" w:rsidRDefault="00333A4C" w:rsidP="00B100BF">
            <w:pPr>
              <w:pStyle w:val="ListParagraph"/>
              <w:rPr>
                <w:rFonts w:ascii="Arial Narrow" w:eastAsia="Times New Roman" w:hAnsi="Arial Narrow"/>
                <w:color w:val="FF0000"/>
              </w:rPr>
            </w:pPr>
          </w:p>
        </w:tc>
      </w:tr>
      <w:tr w:rsidR="00954C41" w:rsidRPr="0050303B" w14:paraId="4BE2B0CA" w14:textId="77777777" w:rsidTr="00134581">
        <w:trPr>
          <w:trHeight w:val="176"/>
        </w:trPr>
        <w:tc>
          <w:tcPr>
            <w:tcW w:w="10606" w:type="dxa"/>
            <w:shd w:val="clear" w:color="auto" w:fill="D9D9D9" w:themeFill="background1" w:themeFillShade="D9"/>
          </w:tcPr>
          <w:p w14:paraId="4F500528" w14:textId="06F540FD" w:rsidR="00954C41" w:rsidRPr="005506D5" w:rsidRDefault="00954C41" w:rsidP="0050303B">
            <w:pPr>
              <w:pStyle w:val="ListParagraph"/>
              <w:numPr>
                <w:ilvl w:val="0"/>
                <w:numId w:val="8"/>
              </w:numPr>
              <w:rPr>
                <w:rFonts w:ascii="Arial Narrow" w:eastAsia="Times New Roman" w:hAnsi="Arial Narrow"/>
                <w:b/>
                <w:bCs/>
                <w:i/>
                <w:iCs/>
              </w:rPr>
            </w:pPr>
            <w:r w:rsidRPr="2ED81C51">
              <w:rPr>
                <w:b/>
                <w:bCs/>
                <w:i/>
                <w:iCs/>
              </w:rPr>
              <w:t xml:space="preserve">Who will be responsible for curriculum </w:t>
            </w:r>
            <w:r w:rsidR="00EA7DEA">
              <w:rPr>
                <w:b/>
                <w:bCs/>
                <w:i/>
                <w:iCs/>
              </w:rPr>
              <w:t>and/</w:t>
            </w:r>
            <w:r w:rsidRPr="2ED81C51">
              <w:rPr>
                <w:b/>
                <w:bCs/>
                <w:i/>
                <w:iCs/>
              </w:rPr>
              <w:t>or scenario development for your course?</w:t>
            </w:r>
          </w:p>
        </w:tc>
      </w:tr>
      <w:tr w:rsidR="00954C41" w:rsidRPr="0050303B" w14:paraId="1A1917CA" w14:textId="77777777" w:rsidTr="00134581">
        <w:trPr>
          <w:trHeight w:val="413"/>
        </w:trPr>
        <w:tc>
          <w:tcPr>
            <w:tcW w:w="10606" w:type="dxa"/>
          </w:tcPr>
          <w:p w14:paraId="39BCC688" w14:textId="06C3FFDA" w:rsidR="00954C41" w:rsidRPr="009A19A2" w:rsidRDefault="00954C41" w:rsidP="009A19A2">
            <w:pPr>
              <w:rPr>
                <w:rFonts w:ascii="Arial Narrow" w:eastAsia="Times New Roman" w:hAnsi="Arial Narrow"/>
                <w:color w:val="FF0000"/>
              </w:rPr>
            </w:pPr>
          </w:p>
        </w:tc>
      </w:tr>
      <w:tr w:rsidR="00333A4C" w:rsidRPr="00B42950" w14:paraId="66D86D87" w14:textId="77777777" w:rsidTr="2ED81C51">
        <w:trPr>
          <w:trHeight w:val="176"/>
        </w:trPr>
        <w:tc>
          <w:tcPr>
            <w:tcW w:w="10606" w:type="dxa"/>
            <w:shd w:val="clear" w:color="auto" w:fill="D9D9D9" w:themeFill="background1" w:themeFillShade="D9"/>
          </w:tcPr>
          <w:p w14:paraId="2700DAD9" w14:textId="26522F16" w:rsidR="00333A4C" w:rsidRPr="00405738" w:rsidRDefault="56F0AB62" w:rsidP="0050303B">
            <w:pPr>
              <w:pStyle w:val="ListParagraph"/>
              <w:numPr>
                <w:ilvl w:val="0"/>
                <w:numId w:val="8"/>
              </w:numPr>
              <w:rPr>
                <w:rFonts w:ascii="Arial Narrow" w:eastAsia="Times New Roman" w:hAnsi="Arial Narrow"/>
              </w:rPr>
            </w:pPr>
            <w:r w:rsidRPr="56F0AB62">
              <w:rPr>
                <w:b/>
                <w:bCs/>
                <w:i/>
                <w:iCs/>
              </w:rPr>
              <w:t>Describe your target learners. What is their level of expertise and approximately how many?</w:t>
            </w:r>
          </w:p>
        </w:tc>
      </w:tr>
      <w:tr w:rsidR="00333A4C" w:rsidRPr="00B42950" w14:paraId="3E012133" w14:textId="77777777" w:rsidTr="2ED81C51">
        <w:trPr>
          <w:trHeight w:val="431"/>
        </w:trPr>
        <w:tc>
          <w:tcPr>
            <w:tcW w:w="10606" w:type="dxa"/>
          </w:tcPr>
          <w:p w14:paraId="17EEC4D0" w14:textId="2847ADF9" w:rsidR="00333A4C" w:rsidRPr="00333A4C" w:rsidRDefault="00333A4C" w:rsidP="0050303B">
            <w:pPr>
              <w:pStyle w:val="ListParagraph"/>
              <w:rPr>
                <w:color w:val="FF0000"/>
              </w:rPr>
            </w:pPr>
          </w:p>
        </w:tc>
      </w:tr>
      <w:tr w:rsidR="00FA3872" w:rsidRPr="00B42950" w14:paraId="1A3D1040" w14:textId="77777777" w:rsidTr="2ED81C51">
        <w:trPr>
          <w:trHeight w:val="176"/>
        </w:trPr>
        <w:tc>
          <w:tcPr>
            <w:tcW w:w="10606" w:type="dxa"/>
            <w:shd w:val="clear" w:color="auto" w:fill="D9D9D9" w:themeFill="background1" w:themeFillShade="D9"/>
          </w:tcPr>
          <w:p w14:paraId="1F299B71" w14:textId="39B2AE2B" w:rsidR="00FA3872" w:rsidRPr="005506D5" w:rsidRDefault="56F0AB62" w:rsidP="00ED5A33">
            <w:pPr>
              <w:pStyle w:val="ListParagraph"/>
              <w:numPr>
                <w:ilvl w:val="0"/>
                <w:numId w:val="8"/>
              </w:numPr>
              <w:rPr>
                <w:rFonts w:ascii="Arial Narrow" w:eastAsia="Times New Roman" w:hAnsi="Arial Narrow"/>
                <w:b/>
                <w:bCs/>
                <w:i/>
                <w:iCs/>
              </w:rPr>
            </w:pPr>
            <w:r w:rsidRPr="56F0AB62">
              <w:rPr>
                <w:b/>
                <w:bCs/>
                <w:i/>
                <w:iCs/>
              </w:rPr>
              <w:t xml:space="preserve">Will these simulations be </w:t>
            </w:r>
            <w:proofErr w:type="spellStart"/>
            <w:r w:rsidRPr="56F0AB62">
              <w:rPr>
                <w:b/>
                <w:bCs/>
                <w:i/>
                <w:iCs/>
              </w:rPr>
              <w:t>interprofessional</w:t>
            </w:r>
            <w:proofErr w:type="spellEnd"/>
            <w:r w:rsidRPr="56F0AB62">
              <w:rPr>
                <w:b/>
                <w:bCs/>
                <w:i/>
                <w:iCs/>
              </w:rPr>
              <w:t xml:space="preserve">? Which professions? </w:t>
            </w:r>
          </w:p>
        </w:tc>
      </w:tr>
      <w:tr w:rsidR="00FA3872" w:rsidRPr="00B42950" w14:paraId="617D720A" w14:textId="77777777" w:rsidTr="2ED81C51">
        <w:trPr>
          <w:trHeight w:val="413"/>
        </w:trPr>
        <w:tc>
          <w:tcPr>
            <w:tcW w:w="10606" w:type="dxa"/>
          </w:tcPr>
          <w:p w14:paraId="33A524B1" w14:textId="54A83435" w:rsidR="00FA3872" w:rsidRPr="005506D5" w:rsidRDefault="00FA3872" w:rsidP="0050303B">
            <w:pPr>
              <w:pStyle w:val="ListParagraph"/>
              <w:ind w:left="1440"/>
              <w:rPr>
                <w:rFonts w:ascii="Arial Narrow" w:eastAsia="Times New Roman" w:hAnsi="Arial Narrow"/>
              </w:rPr>
            </w:pPr>
          </w:p>
        </w:tc>
      </w:tr>
      <w:tr w:rsidR="00ED5A33" w:rsidRPr="005506D5" w14:paraId="65510758" w14:textId="77777777" w:rsidTr="00134581">
        <w:trPr>
          <w:trHeight w:val="176"/>
        </w:trPr>
        <w:tc>
          <w:tcPr>
            <w:tcW w:w="10606" w:type="dxa"/>
            <w:shd w:val="clear" w:color="auto" w:fill="D9D9D9" w:themeFill="background1" w:themeFillShade="D9"/>
          </w:tcPr>
          <w:p w14:paraId="7A63E4E4" w14:textId="19EC54FA" w:rsidR="00ED5A33" w:rsidRPr="00405738" w:rsidRDefault="00ED5A33" w:rsidP="00134581">
            <w:pPr>
              <w:pStyle w:val="CommentText"/>
              <w:numPr>
                <w:ilvl w:val="0"/>
                <w:numId w:val="8"/>
              </w:numPr>
              <w:rPr>
                <w:rFonts w:ascii="Arial Narrow" w:eastAsia="Times New Roman" w:hAnsi="Arial Narrow"/>
                <w:b/>
                <w:bCs/>
                <w:i/>
                <w:iCs/>
                <w:sz w:val="22"/>
                <w:szCs w:val="22"/>
              </w:rPr>
            </w:pPr>
            <w:r w:rsidRPr="56F0AB62">
              <w:rPr>
                <w:b/>
                <w:bCs/>
                <w:i/>
                <w:iCs/>
                <w:sz w:val="22"/>
                <w:szCs w:val="22"/>
              </w:rPr>
              <w:t>What location (in sim or in situ) and what modality(</w:t>
            </w:r>
            <w:proofErr w:type="spellStart"/>
            <w:r w:rsidRPr="56F0AB62">
              <w:rPr>
                <w:b/>
                <w:bCs/>
                <w:i/>
                <w:iCs/>
                <w:sz w:val="22"/>
                <w:szCs w:val="22"/>
              </w:rPr>
              <w:t>ies</w:t>
            </w:r>
            <w:proofErr w:type="spellEnd"/>
            <w:r w:rsidRPr="56F0AB62">
              <w:rPr>
                <w:b/>
                <w:bCs/>
                <w:i/>
                <w:iCs/>
                <w:sz w:val="22"/>
                <w:szCs w:val="22"/>
              </w:rPr>
              <w:t>) of simulation would you like to employ: Immersive, Procedural, Hybrid, Mixed, Tabletop, Other?</w:t>
            </w:r>
          </w:p>
        </w:tc>
      </w:tr>
      <w:tr w:rsidR="00ED5A33" w:rsidRPr="00BF35BA" w14:paraId="46F3FACF" w14:textId="77777777" w:rsidTr="00134581">
        <w:trPr>
          <w:trHeight w:val="418"/>
        </w:trPr>
        <w:tc>
          <w:tcPr>
            <w:tcW w:w="10606" w:type="dxa"/>
          </w:tcPr>
          <w:p w14:paraId="4E58FD23" w14:textId="615B21CB" w:rsidR="00ED5A33" w:rsidRPr="0050303B" w:rsidRDefault="00ED5A33" w:rsidP="00134581">
            <w:pPr>
              <w:pStyle w:val="ListParagraph"/>
              <w:rPr>
                <w:rFonts w:ascii="Arial Narrow" w:eastAsia="Times New Roman" w:hAnsi="Arial Narrow"/>
                <w:color w:val="FF0000"/>
              </w:rPr>
            </w:pPr>
          </w:p>
        </w:tc>
      </w:tr>
      <w:tr w:rsidR="00AF5137" w:rsidRPr="00B42950" w14:paraId="38734749" w14:textId="77777777" w:rsidTr="2ED81C51">
        <w:trPr>
          <w:trHeight w:val="176"/>
        </w:trPr>
        <w:tc>
          <w:tcPr>
            <w:tcW w:w="10606" w:type="dxa"/>
            <w:shd w:val="clear" w:color="auto" w:fill="D9D9D9" w:themeFill="background1" w:themeFillShade="D9"/>
          </w:tcPr>
          <w:p w14:paraId="7E7A64A0" w14:textId="1E60FE47" w:rsidR="00AF5137" w:rsidRPr="005506D5" w:rsidRDefault="00BF35BA" w:rsidP="0050303B">
            <w:pPr>
              <w:pStyle w:val="ListParagraph"/>
              <w:numPr>
                <w:ilvl w:val="0"/>
                <w:numId w:val="8"/>
              </w:numPr>
              <w:rPr>
                <w:rFonts w:ascii="Arial Narrow" w:eastAsia="Times New Roman" w:hAnsi="Arial Narrow"/>
                <w:b/>
                <w:i/>
              </w:rPr>
            </w:pPr>
            <w:r>
              <w:rPr>
                <w:b/>
                <w:i/>
              </w:rPr>
              <w:t xml:space="preserve">How often </w:t>
            </w:r>
            <w:r w:rsidR="00AF5137" w:rsidRPr="005506D5">
              <w:rPr>
                <w:b/>
                <w:i/>
              </w:rPr>
              <w:t xml:space="preserve">would you like to </w:t>
            </w:r>
            <w:r>
              <w:rPr>
                <w:b/>
                <w:i/>
              </w:rPr>
              <w:t>deliver this course?</w:t>
            </w:r>
            <w:r w:rsidR="00AB2636">
              <w:rPr>
                <w:b/>
                <w:i/>
              </w:rPr>
              <w:t xml:space="preserve"> </w:t>
            </w:r>
          </w:p>
        </w:tc>
      </w:tr>
      <w:tr w:rsidR="00AF5137" w:rsidRPr="00B42950" w14:paraId="60050EF9" w14:textId="77777777" w:rsidTr="009A19A2">
        <w:trPr>
          <w:trHeight w:val="485"/>
        </w:trPr>
        <w:tc>
          <w:tcPr>
            <w:tcW w:w="10606" w:type="dxa"/>
          </w:tcPr>
          <w:p w14:paraId="39828A6B" w14:textId="01B8DA2B" w:rsidR="00AF5137" w:rsidRPr="005506D5" w:rsidRDefault="00AF5137" w:rsidP="009A19A2">
            <w:pPr>
              <w:pStyle w:val="ListParagraph"/>
              <w:ind w:left="1440"/>
              <w:rPr>
                <w:rFonts w:ascii="Arial Narrow" w:eastAsia="Times New Roman" w:hAnsi="Arial Narrow"/>
                <w:color w:val="FF0000"/>
              </w:rPr>
            </w:pPr>
          </w:p>
        </w:tc>
      </w:tr>
      <w:tr w:rsidR="009A19A2" w:rsidRPr="005506D5" w14:paraId="16F99475" w14:textId="77777777" w:rsidTr="00134581">
        <w:trPr>
          <w:trHeight w:val="176"/>
        </w:trPr>
        <w:tc>
          <w:tcPr>
            <w:tcW w:w="10606" w:type="dxa"/>
            <w:shd w:val="clear" w:color="auto" w:fill="D9D9D9" w:themeFill="background1" w:themeFillShade="D9"/>
          </w:tcPr>
          <w:p w14:paraId="32B9A4F2" w14:textId="1E56C2AB" w:rsidR="009A19A2" w:rsidRPr="005506D5" w:rsidRDefault="009A19A2" w:rsidP="009A19A2">
            <w:pPr>
              <w:pStyle w:val="ListParagraph"/>
              <w:numPr>
                <w:ilvl w:val="0"/>
                <w:numId w:val="8"/>
              </w:numPr>
              <w:rPr>
                <w:rFonts w:ascii="Arial Narrow" w:eastAsia="Times New Roman" w:hAnsi="Arial Narrow"/>
                <w:b/>
                <w:i/>
              </w:rPr>
            </w:pPr>
            <w:r>
              <w:rPr>
                <w:b/>
                <w:i/>
              </w:rPr>
              <w:t xml:space="preserve">What else is it important for us to discuss about your simulation plans? </w:t>
            </w:r>
          </w:p>
        </w:tc>
      </w:tr>
      <w:tr w:rsidR="009A19A2" w:rsidRPr="005506D5" w14:paraId="2E8FDF29" w14:textId="77777777" w:rsidTr="00134581">
        <w:trPr>
          <w:trHeight w:val="485"/>
        </w:trPr>
        <w:tc>
          <w:tcPr>
            <w:tcW w:w="10606" w:type="dxa"/>
          </w:tcPr>
          <w:p w14:paraId="7FC11D59" w14:textId="77777777" w:rsidR="009A19A2" w:rsidRPr="005506D5" w:rsidRDefault="009A19A2" w:rsidP="00134581">
            <w:pPr>
              <w:pStyle w:val="ListParagraph"/>
              <w:ind w:left="1440"/>
              <w:rPr>
                <w:rFonts w:ascii="Arial Narrow" w:eastAsia="Times New Roman" w:hAnsi="Arial Narrow"/>
                <w:color w:val="FF0000"/>
              </w:rPr>
            </w:pPr>
          </w:p>
        </w:tc>
      </w:tr>
    </w:tbl>
    <w:p w14:paraId="2BBBD2DB" w14:textId="20FEDF7D" w:rsidR="006153CC" w:rsidRDefault="006153CC" w:rsidP="00C91366"/>
    <w:p w14:paraId="5982CCFA" w14:textId="65DF4F1A" w:rsidR="006153CC" w:rsidRPr="006153CC" w:rsidRDefault="006153CC" w:rsidP="006153CC"/>
    <w:p w14:paraId="01D1D31A" w14:textId="77777777" w:rsidR="006153CC" w:rsidRPr="006153CC" w:rsidRDefault="006153CC" w:rsidP="006153CC"/>
    <w:p w14:paraId="2C8638CE" w14:textId="77777777" w:rsidR="006153CC" w:rsidRPr="006153CC" w:rsidRDefault="006153CC" w:rsidP="006153CC"/>
    <w:p w14:paraId="48275BA7" w14:textId="77777777" w:rsidR="006153CC" w:rsidRPr="006153CC" w:rsidRDefault="006153CC" w:rsidP="006153CC"/>
    <w:p w14:paraId="33F86037" w14:textId="77777777" w:rsidR="006153CC" w:rsidRPr="006153CC" w:rsidRDefault="006153CC" w:rsidP="006153CC"/>
    <w:p w14:paraId="6CD093D3" w14:textId="5A8FEB28" w:rsidR="006153CC" w:rsidRDefault="006153CC" w:rsidP="006153CC"/>
    <w:p w14:paraId="5E3D3AD1" w14:textId="49455A38" w:rsidR="00156873" w:rsidRPr="006153CC" w:rsidRDefault="006153CC" w:rsidP="006153CC">
      <w:pPr>
        <w:tabs>
          <w:tab w:val="left" w:pos="5987"/>
        </w:tabs>
      </w:pPr>
      <w:r>
        <w:tab/>
      </w:r>
    </w:p>
    <w:sectPr w:rsidR="00156873" w:rsidRPr="006153CC" w:rsidSect="00EA5D33">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7E3BF" w14:textId="77777777" w:rsidR="00E42EE0" w:rsidRDefault="00E42EE0" w:rsidP="00FA5D02">
      <w:r>
        <w:separator/>
      </w:r>
    </w:p>
  </w:endnote>
  <w:endnote w:type="continuationSeparator" w:id="0">
    <w:p w14:paraId="596FDB34" w14:textId="77777777" w:rsidR="00E42EE0" w:rsidRDefault="00E42EE0" w:rsidP="00FA5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D93A0" w14:textId="77777777" w:rsidR="006153CC" w:rsidRDefault="00615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2A312" w14:textId="424C90A5" w:rsidR="0002026E" w:rsidRDefault="006153CC">
    <w:pPr>
      <w:pStyle w:val="Footer"/>
    </w:pPr>
    <w:r>
      <w:rPr>
        <w:noProof/>
      </w:rPr>
      <mc:AlternateContent>
        <mc:Choice Requires="wps">
          <w:drawing>
            <wp:anchor distT="0" distB="0" distL="114300" distR="114300" simplePos="0" relativeHeight="251659264" behindDoc="0" locked="0" layoutInCell="1" allowOverlap="1" wp14:anchorId="0E55DD6A" wp14:editId="03B7FC13">
              <wp:simplePos x="0" y="0"/>
              <wp:positionH relativeFrom="column">
                <wp:posOffset>1171575</wp:posOffset>
              </wp:positionH>
              <wp:positionV relativeFrom="paragraph">
                <wp:posOffset>-305435</wp:posOffset>
              </wp:positionV>
              <wp:extent cx="4673600" cy="94869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4673600" cy="948690"/>
                      </a:xfrm>
                      <a:prstGeom prst="rect">
                        <a:avLst/>
                      </a:prstGeom>
                      <a:solidFill>
                        <a:schemeClr val="lt1"/>
                      </a:solidFill>
                      <a:ln w="6350">
                        <a:noFill/>
                      </a:ln>
                    </wps:spPr>
                    <wps:txbx>
                      <w:txbxContent>
                        <w:p w14:paraId="3BEF7864" w14:textId="77777777" w:rsidR="006153CC" w:rsidRPr="006153CC" w:rsidRDefault="006153CC" w:rsidP="006153CC">
                          <w:pPr>
                            <w:pStyle w:val="Footer"/>
                            <w:jc w:val="center"/>
                            <w:rPr>
                              <w:rStyle w:val="Hyperlink"/>
                              <w:color w:val="023160" w:themeColor="hyperlink" w:themeShade="80"/>
                              <w:sz w:val="14"/>
                              <w:szCs w:val="16"/>
                            </w:rPr>
                          </w:pPr>
                          <w:r w:rsidRPr="006153CC">
                            <w:rPr>
                              <w:color w:val="808080" w:themeColor="background1" w:themeShade="80"/>
                              <w:sz w:val="14"/>
                              <w:szCs w:val="16"/>
                            </w:rPr>
                            <w:t xml:space="preserve">The content on this page is a product of </w:t>
                          </w:r>
                          <w:proofErr w:type="spellStart"/>
                          <w:r w:rsidRPr="006153CC">
                            <w:rPr>
                              <w:color w:val="808080" w:themeColor="background1" w:themeShade="80"/>
                              <w:sz w:val="14"/>
                              <w:szCs w:val="16"/>
                            </w:rPr>
                            <w:t>SimUAB</w:t>
                          </w:r>
                          <w:proofErr w:type="spellEnd"/>
                          <w:r w:rsidRPr="006153CC">
                            <w:rPr>
                              <w:color w:val="808080" w:themeColor="background1" w:themeShade="80"/>
                              <w:sz w:val="14"/>
                              <w:szCs w:val="16"/>
                            </w:rPr>
                            <w:t xml:space="preserve">® and is owned by The University of Alabama at Birmingham. All rights are reserved. The above trademark is a registered trademark and is protected under U.S. trademark law. The following content is protected by U.S. copyright law. You may not use or display the above trademark or reproduce, prepare derivative works based upon, distribute copies of or publicly display the following content without the prior written consent of the owner.  For clarification, any republication, posting, uploading, framing, displaying or transmittal of the content without the owner’s consent is prohibited.  For more information, please contact </w:t>
                          </w:r>
                          <w:hyperlink r:id="rId1" w:history="1">
                            <w:r w:rsidRPr="006153CC">
                              <w:rPr>
                                <w:rStyle w:val="Hyperlink"/>
                                <w:color w:val="023160" w:themeColor="hyperlink" w:themeShade="80"/>
                                <w:sz w:val="14"/>
                                <w:szCs w:val="16"/>
                              </w:rPr>
                              <w:t>simulation@uab.edu</w:t>
                            </w:r>
                          </w:hyperlink>
                        </w:p>
                        <w:p w14:paraId="1DF5EC38" w14:textId="77777777" w:rsidR="006153CC" w:rsidRPr="007E5D07" w:rsidRDefault="006153CC" w:rsidP="006153CC">
                          <w:pPr>
                            <w:pStyle w:val="Footer"/>
                            <w:jc w:val="center"/>
                            <w:rPr>
                              <w:color w:val="AEAAAA" w:themeColor="background2" w:themeShade="BF"/>
                              <w:sz w:val="16"/>
                              <w:szCs w:val="16"/>
                            </w:rPr>
                          </w:pPr>
                          <w:r w:rsidRPr="006153CC">
                            <w:rPr>
                              <w:color w:val="AEAAAA" w:themeColor="background2" w:themeShade="BF"/>
                              <w:sz w:val="14"/>
                              <w:szCs w:val="16"/>
                            </w:rPr>
                            <w:t>Copyright © 2017 by The University of Alabama at Birmingham. All rights reserved</w:t>
                          </w:r>
                          <w:r w:rsidRPr="007E5D07">
                            <w:rPr>
                              <w:color w:val="AEAAAA" w:themeColor="background2" w:themeShade="BF"/>
                              <w:sz w:val="16"/>
                              <w:szCs w:val="16"/>
                            </w:rPr>
                            <w:t>.</w:t>
                          </w:r>
                        </w:p>
                        <w:p w14:paraId="4CB13A9D" w14:textId="77777777" w:rsidR="006153CC" w:rsidRDefault="006153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5DD6A" id="_x0000_t202" coordsize="21600,21600" o:spt="202" path="m,l,21600r21600,l21600,xe">
              <v:stroke joinstyle="miter"/>
              <v:path gradientshapeok="t" o:connecttype="rect"/>
            </v:shapetype>
            <v:shape id="Text Box 3" o:spid="_x0000_s1026" type="#_x0000_t202" style="position:absolute;margin-left:92.25pt;margin-top:-24.05pt;width:368pt;height: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" fillcolor="white [3201]" stroked="f" strokeweight=".5pt">
              <v:textbox>
                <w:txbxContent>
                  <w:p w14:paraId="3BEF7864" w14:textId="77777777" w:rsidR="006153CC" w:rsidRPr="006153CC" w:rsidRDefault="006153CC" w:rsidP="006153CC">
                    <w:pPr>
                      <w:pStyle w:val="Footer"/>
                      <w:jc w:val="center"/>
                      <w:rPr>
                        <w:rStyle w:val="Hyperlink"/>
                        <w:color w:val="023160" w:themeColor="hyperlink" w:themeShade="80"/>
                        <w:sz w:val="14"/>
                        <w:szCs w:val="16"/>
                      </w:rPr>
                    </w:pPr>
                    <w:r w:rsidRPr="006153CC">
                      <w:rPr>
                        <w:color w:val="808080" w:themeColor="background1" w:themeShade="80"/>
                        <w:sz w:val="14"/>
                        <w:szCs w:val="16"/>
                      </w:rPr>
                      <w:t xml:space="preserve">The content on this page is a product of </w:t>
                    </w:r>
                    <w:proofErr w:type="spellStart"/>
                    <w:r w:rsidRPr="006153CC">
                      <w:rPr>
                        <w:color w:val="808080" w:themeColor="background1" w:themeShade="80"/>
                        <w:sz w:val="14"/>
                        <w:szCs w:val="16"/>
                      </w:rPr>
                      <w:t>SimUAB</w:t>
                    </w:r>
                    <w:proofErr w:type="spellEnd"/>
                    <w:r w:rsidRPr="006153CC">
                      <w:rPr>
                        <w:color w:val="808080" w:themeColor="background1" w:themeShade="80"/>
                        <w:sz w:val="14"/>
                        <w:szCs w:val="16"/>
                      </w:rPr>
                      <w:t xml:space="preserve">® and is owned by The University of Alabama at Birmingham. All rights are reserved. The above trademark is a registered trademark and is protected under U.S. trademark law. The following content is protected by U.S. copyright law. You may not use or display the above trademark or reproduce, prepare derivative works based upon, distribute copies of or publicly display the following content without the prior written consent of the owner.  For clarification, any republication, posting, uploading, framing, displaying or transmittal of the content without the owner’s consent is prohibited.  For more information, please contact </w:t>
                    </w:r>
                    <w:hyperlink r:id="rId2" w:history="1">
                      <w:r w:rsidRPr="006153CC">
                        <w:rPr>
                          <w:rStyle w:val="Hyperlink"/>
                          <w:color w:val="023160" w:themeColor="hyperlink" w:themeShade="80"/>
                          <w:sz w:val="14"/>
                          <w:szCs w:val="16"/>
                        </w:rPr>
                        <w:t>simulation@uab.edu</w:t>
                      </w:r>
                    </w:hyperlink>
                  </w:p>
                  <w:p w14:paraId="1DF5EC38" w14:textId="77777777" w:rsidR="006153CC" w:rsidRPr="007E5D07" w:rsidRDefault="006153CC" w:rsidP="006153CC">
                    <w:pPr>
                      <w:pStyle w:val="Footer"/>
                      <w:jc w:val="center"/>
                      <w:rPr>
                        <w:color w:val="AEAAAA" w:themeColor="background2" w:themeShade="BF"/>
                        <w:sz w:val="16"/>
                        <w:szCs w:val="16"/>
                      </w:rPr>
                    </w:pPr>
                    <w:r w:rsidRPr="006153CC">
                      <w:rPr>
                        <w:color w:val="AEAAAA" w:themeColor="background2" w:themeShade="BF"/>
                        <w:sz w:val="14"/>
                        <w:szCs w:val="16"/>
                      </w:rPr>
                      <w:t>Copyright © 2017 by The University of Alabama at Birmingham. All rights reserved</w:t>
                    </w:r>
                    <w:r w:rsidRPr="007E5D07">
                      <w:rPr>
                        <w:color w:val="AEAAAA" w:themeColor="background2" w:themeShade="BF"/>
                        <w:sz w:val="16"/>
                        <w:szCs w:val="16"/>
                      </w:rPr>
                      <w:t>.</w:t>
                    </w:r>
                  </w:p>
                  <w:p w14:paraId="4CB13A9D" w14:textId="77777777" w:rsidR="006153CC" w:rsidRDefault="006153CC"/>
                </w:txbxContent>
              </v:textbox>
            </v:shape>
          </w:pict>
        </mc:Fallback>
      </mc:AlternateContent>
    </w:r>
    <w:r w:rsidR="0002026E">
      <w:rPr>
        <w:noProof/>
      </w:rPr>
      <w:drawing>
        <wp:inline distT="0" distB="0" distL="0" distR="0" wp14:anchorId="3DC06C16" wp14:editId="4116C3EC">
          <wp:extent cx="1049296" cy="341847"/>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IPS ICON minus wordmark.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49296" cy="341847"/>
                  </a:xfrm>
                  <a:prstGeom prst="rect">
                    <a:avLst/>
                  </a:prstGeom>
                </pic:spPr>
              </pic:pic>
            </a:graphicData>
          </a:graphic>
        </wp:inline>
      </w:drawing>
    </w:r>
    <w:r w:rsidR="0002026E">
      <w:tab/>
    </w:r>
    <w:r w:rsidR="002F61B1">
      <w:t xml:space="preserve">                                                                                                                             </w:t>
    </w:r>
    <w:r>
      <w:t xml:space="preserve">                            v2.1_12-12</w:t>
    </w:r>
    <w:r w:rsidR="002F61B1">
      <w:t>-2017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C28D0" w14:textId="77777777" w:rsidR="006153CC" w:rsidRDefault="00615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633FF" w14:textId="77777777" w:rsidR="00E42EE0" w:rsidRDefault="00E42EE0" w:rsidP="00FA5D02">
      <w:r>
        <w:separator/>
      </w:r>
    </w:p>
  </w:footnote>
  <w:footnote w:type="continuationSeparator" w:id="0">
    <w:p w14:paraId="258CDC0D" w14:textId="77777777" w:rsidR="00E42EE0" w:rsidRDefault="00E42EE0" w:rsidP="00FA5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34E79" w14:textId="77777777" w:rsidR="006153CC" w:rsidRDefault="00615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00FB" w14:textId="77777777" w:rsidR="00FA5D02" w:rsidRDefault="00FA5D02">
    <w:pPr>
      <w:pStyle w:val="Header"/>
    </w:pPr>
    <w:r>
      <w:rPr>
        <w:noProof/>
      </w:rPr>
      <w:drawing>
        <wp:inline distT="0" distB="0" distL="0" distR="0" wp14:anchorId="77F7B3D4" wp14:editId="0142D1DD">
          <wp:extent cx="3630554" cy="28552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professional_simulation_ Innovativ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30554" cy="285525"/>
                  </a:xfrm>
                  <a:prstGeom prst="rect">
                    <a:avLst/>
                  </a:prstGeom>
                </pic:spPr>
              </pic:pic>
            </a:graphicData>
          </a:graphic>
        </wp:inline>
      </w:drawing>
    </w:r>
  </w:p>
  <w:p w14:paraId="7CCA67A9" w14:textId="77777777" w:rsidR="00FA5D02" w:rsidRDefault="00FA5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95033" w14:textId="77777777" w:rsidR="006153CC" w:rsidRDefault="00615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DD"/>
    <w:multiLevelType w:val="hybridMultilevel"/>
    <w:tmpl w:val="13A2A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705FF4"/>
    <w:multiLevelType w:val="hybridMultilevel"/>
    <w:tmpl w:val="A4A4C06A"/>
    <w:lvl w:ilvl="0" w:tplc="18EEDE88">
      <w:start w:val="1"/>
      <w:numFmt w:val="decimal"/>
      <w:lvlText w:val="%1."/>
      <w:lvlJc w:val="left"/>
      <w:pPr>
        <w:ind w:left="720" w:hanging="360"/>
      </w:pPr>
    </w:lvl>
    <w:lvl w:ilvl="1" w:tplc="840ADA9C">
      <w:start w:val="1"/>
      <w:numFmt w:val="lowerLetter"/>
      <w:lvlText w:val="%2."/>
      <w:lvlJc w:val="left"/>
      <w:pPr>
        <w:ind w:left="1440" w:hanging="360"/>
      </w:pPr>
    </w:lvl>
    <w:lvl w:ilvl="2" w:tplc="13CCC9F0">
      <w:start w:val="1"/>
      <w:numFmt w:val="lowerRoman"/>
      <w:lvlText w:val="%3."/>
      <w:lvlJc w:val="right"/>
      <w:pPr>
        <w:ind w:left="2160" w:hanging="180"/>
      </w:pPr>
    </w:lvl>
    <w:lvl w:ilvl="3" w:tplc="8AC89CDE">
      <w:start w:val="1"/>
      <w:numFmt w:val="decimal"/>
      <w:lvlText w:val="%4."/>
      <w:lvlJc w:val="left"/>
      <w:pPr>
        <w:ind w:left="2880" w:hanging="360"/>
      </w:pPr>
    </w:lvl>
    <w:lvl w:ilvl="4" w:tplc="81062DE2">
      <w:start w:val="1"/>
      <w:numFmt w:val="lowerLetter"/>
      <w:lvlText w:val="%5."/>
      <w:lvlJc w:val="left"/>
      <w:pPr>
        <w:ind w:left="3600" w:hanging="360"/>
      </w:pPr>
    </w:lvl>
    <w:lvl w:ilvl="5" w:tplc="B470CCF2">
      <w:start w:val="1"/>
      <w:numFmt w:val="lowerRoman"/>
      <w:lvlText w:val="%6."/>
      <w:lvlJc w:val="right"/>
      <w:pPr>
        <w:ind w:left="4320" w:hanging="180"/>
      </w:pPr>
    </w:lvl>
    <w:lvl w:ilvl="6" w:tplc="1A4EA9F2">
      <w:start w:val="1"/>
      <w:numFmt w:val="decimal"/>
      <w:lvlText w:val="%7."/>
      <w:lvlJc w:val="left"/>
      <w:pPr>
        <w:ind w:left="5040" w:hanging="360"/>
      </w:pPr>
    </w:lvl>
    <w:lvl w:ilvl="7" w:tplc="488A5392">
      <w:start w:val="1"/>
      <w:numFmt w:val="lowerLetter"/>
      <w:lvlText w:val="%8."/>
      <w:lvlJc w:val="left"/>
      <w:pPr>
        <w:ind w:left="5760" w:hanging="360"/>
      </w:pPr>
    </w:lvl>
    <w:lvl w:ilvl="8" w:tplc="6D445EE4">
      <w:start w:val="1"/>
      <w:numFmt w:val="lowerRoman"/>
      <w:lvlText w:val="%9."/>
      <w:lvlJc w:val="right"/>
      <w:pPr>
        <w:ind w:left="6480" w:hanging="180"/>
      </w:pPr>
    </w:lvl>
  </w:abstractNum>
  <w:abstractNum w:abstractNumId="2" w15:restartNumberingAfterBreak="0">
    <w:nsid w:val="3A232195"/>
    <w:multiLevelType w:val="hybridMultilevel"/>
    <w:tmpl w:val="0AC44F94"/>
    <w:lvl w:ilvl="0" w:tplc="5F5CCA9A">
      <w:start w:val="1"/>
      <w:numFmt w:val="bullet"/>
      <w:lvlText w:val=""/>
      <w:lvlJc w:val="left"/>
      <w:pPr>
        <w:ind w:left="720" w:hanging="360"/>
      </w:pPr>
      <w:rPr>
        <w:rFonts w:ascii="Symbol" w:hAnsi="Symbol" w:hint="default"/>
      </w:rPr>
    </w:lvl>
    <w:lvl w:ilvl="1" w:tplc="0A781372">
      <w:start w:val="1"/>
      <w:numFmt w:val="bullet"/>
      <w:lvlText w:val="o"/>
      <w:lvlJc w:val="left"/>
      <w:pPr>
        <w:ind w:left="1440" w:hanging="360"/>
      </w:pPr>
      <w:rPr>
        <w:rFonts w:ascii="Courier New" w:hAnsi="Courier New" w:hint="default"/>
      </w:rPr>
    </w:lvl>
    <w:lvl w:ilvl="2" w:tplc="497A57C4">
      <w:start w:val="1"/>
      <w:numFmt w:val="bullet"/>
      <w:lvlText w:val=""/>
      <w:lvlJc w:val="left"/>
      <w:pPr>
        <w:ind w:left="2160" w:hanging="360"/>
      </w:pPr>
      <w:rPr>
        <w:rFonts w:ascii="Wingdings" w:hAnsi="Wingdings" w:hint="default"/>
      </w:rPr>
    </w:lvl>
    <w:lvl w:ilvl="3" w:tplc="915C1C74">
      <w:start w:val="1"/>
      <w:numFmt w:val="bullet"/>
      <w:lvlText w:val=""/>
      <w:lvlJc w:val="left"/>
      <w:pPr>
        <w:ind w:left="2880" w:hanging="360"/>
      </w:pPr>
      <w:rPr>
        <w:rFonts w:ascii="Symbol" w:hAnsi="Symbol" w:hint="default"/>
      </w:rPr>
    </w:lvl>
    <w:lvl w:ilvl="4" w:tplc="152E0ED6">
      <w:start w:val="1"/>
      <w:numFmt w:val="bullet"/>
      <w:lvlText w:val="o"/>
      <w:lvlJc w:val="left"/>
      <w:pPr>
        <w:ind w:left="3600" w:hanging="360"/>
      </w:pPr>
      <w:rPr>
        <w:rFonts w:ascii="Courier New" w:hAnsi="Courier New" w:hint="default"/>
      </w:rPr>
    </w:lvl>
    <w:lvl w:ilvl="5" w:tplc="6BF03412">
      <w:start w:val="1"/>
      <w:numFmt w:val="bullet"/>
      <w:lvlText w:val=""/>
      <w:lvlJc w:val="left"/>
      <w:pPr>
        <w:ind w:left="4320" w:hanging="360"/>
      </w:pPr>
      <w:rPr>
        <w:rFonts w:ascii="Wingdings" w:hAnsi="Wingdings" w:hint="default"/>
      </w:rPr>
    </w:lvl>
    <w:lvl w:ilvl="6" w:tplc="F4B6722A">
      <w:start w:val="1"/>
      <w:numFmt w:val="bullet"/>
      <w:lvlText w:val=""/>
      <w:lvlJc w:val="left"/>
      <w:pPr>
        <w:ind w:left="5040" w:hanging="360"/>
      </w:pPr>
      <w:rPr>
        <w:rFonts w:ascii="Symbol" w:hAnsi="Symbol" w:hint="default"/>
      </w:rPr>
    </w:lvl>
    <w:lvl w:ilvl="7" w:tplc="55F2B156">
      <w:start w:val="1"/>
      <w:numFmt w:val="bullet"/>
      <w:lvlText w:val="o"/>
      <w:lvlJc w:val="left"/>
      <w:pPr>
        <w:ind w:left="5760" w:hanging="360"/>
      </w:pPr>
      <w:rPr>
        <w:rFonts w:ascii="Courier New" w:hAnsi="Courier New" w:hint="default"/>
      </w:rPr>
    </w:lvl>
    <w:lvl w:ilvl="8" w:tplc="ACAE1C42">
      <w:start w:val="1"/>
      <w:numFmt w:val="bullet"/>
      <w:lvlText w:val=""/>
      <w:lvlJc w:val="left"/>
      <w:pPr>
        <w:ind w:left="6480" w:hanging="360"/>
      </w:pPr>
      <w:rPr>
        <w:rFonts w:ascii="Wingdings" w:hAnsi="Wingdings" w:hint="default"/>
      </w:rPr>
    </w:lvl>
  </w:abstractNum>
  <w:abstractNum w:abstractNumId="3" w15:restartNumberingAfterBreak="0">
    <w:nsid w:val="46933E3D"/>
    <w:multiLevelType w:val="hybridMultilevel"/>
    <w:tmpl w:val="EA2055B8"/>
    <w:lvl w:ilvl="0" w:tplc="11C2A5B6">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C87A18"/>
    <w:multiLevelType w:val="hybridMultilevel"/>
    <w:tmpl w:val="2BD87202"/>
    <w:lvl w:ilvl="0" w:tplc="11C2A5B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15AAE"/>
    <w:multiLevelType w:val="hybridMultilevel"/>
    <w:tmpl w:val="70305472"/>
    <w:lvl w:ilvl="0" w:tplc="C5AC0DD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5B3572"/>
    <w:multiLevelType w:val="hybridMultilevel"/>
    <w:tmpl w:val="2BD87202"/>
    <w:lvl w:ilvl="0" w:tplc="11C2A5B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764D3A"/>
    <w:multiLevelType w:val="hybridMultilevel"/>
    <w:tmpl w:val="13A2A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D33"/>
    <w:rsid w:val="00004CD9"/>
    <w:rsid w:val="0002026E"/>
    <w:rsid w:val="000920B3"/>
    <w:rsid w:val="0014055E"/>
    <w:rsid w:val="001421CF"/>
    <w:rsid w:val="00156873"/>
    <w:rsid w:val="00172E02"/>
    <w:rsid w:val="00292A25"/>
    <w:rsid w:val="002967C2"/>
    <w:rsid w:val="002F1E90"/>
    <w:rsid w:val="002F61B1"/>
    <w:rsid w:val="00333A4C"/>
    <w:rsid w:val="00366AEE"/>
    <w:rsid w:val="003A6E3C"/>
    <w:rsid w:val="003F7583"/>
    <w:rsid w:val="00405738"/>
    <w:rsid w:val="00441DD0"/>
    <w:rsid w:val="004722A9"/>
    <w:rsid w:val="0050303B"/>
    <w:rsid w:val="005506D5"/>
    <w:rsid w:val="005828D2"/>
    <w:rsid w:val="005B1C73"/>
    <w:rsid w:val="005E4871"/>
    <w:rsid w:val="006116E0"/>
    <w:rsid w:val="006153CC"/>
    <w:rsid w:val="00656740"/>
    <w:rsid w:val="006B5590"/>
    <w:rsid w:val="006C5D3E"/>
    <w:rsid w:val="00846F39"/>
    <w:rsid w:val="00954C41"/>
    <w:rsid w:val="009A19A2"/>
    <w:rsid w:val="00A42041"/>
    <w:rsid w:val="00A764DB"/>
    <w:rsid w:val="00AB2636"/>
    <w:rsid w:val="00AB50E6"/>
    <w:rsid w:val="00AC2693"/>
    <w:rsid w:val="00AD470D"/>
    <w:rsid w:val="00AF5137"/>
    <w:rsid w:val="00B100BF"/>
    <w:rsid w:val="00B445B6"/>
    <w:rsid w:val="00B715F2"/>
    <w:rsid w:val="00BF35BA"/>
    <w:rsid w:val="00C22470"/>
    <w:rsid w:val="00C3389F"/>
    <w:rsid w:val="00C91366"/>
    <w:rsid w:val="00D37810"/>
    <w:rsid w:val="00D77C9E"/>
    <w:rsid w:val="00DF3810"/>
    <w:rsid w:val="00E42EE0"/>
    <w:rsid w:val="00E944AB"/>
    <w:rsid w:val="00EA5D33"/>
    <w:rsid w:val="00EA7DEA"/>
    <w:rsid w:val="00ED5A33"/>
    <w:rsid w:val="00EF5062"/>
    <w:rsid w:val="00FA3872"/>
    <w:rsid w:val="00FA5D02"/>
    <w:rsid w:val="2ED81C51"/>
    <w:rsid w:val="56F0A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55FE07"/>
  <w15:chartTrackingRefBased/>
  <w15:docId w15:val="{6504F0A0-7176-4A49-B45B-F6F89B0C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D3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33"/>
    <w:rPr>
      <w:color w:val="0000FF"/>
      <w:u w:val="single"/>
    </w:rPr>
  </w:style>
  <w:style w:type="paragraph" w:styleId="ListParagraph">
    <w:name w:val="List Paragraph"/>
    <w:basedOn w:val="Normal"/>
    <w:uiPriority w:val="34"/>
    <w:qFormat/>
    <w:rsid w:val="00EA5D33"/>
    <w:pPr>
      <w:ind w:left="720"/>
    </w:pPr>
  </w:style>
  <w:style w:type="character" w:styleId="FollowedHyperlink">
    <w:name w:val="FollowedHyperlink"/>
    <w:basedOn w:val="DefaultParagraphFont"/>
    <w:uiPriority w:val="99"/>
    <w:semiHidden/>
    <w:unhideWhenUsed/>
    <w:rsid w:val="00EA5D33"/>
    <w:rPr>
      <w:color w:val="954F72" w:themeColor="followedHyperlink"/>
      <w:u w:val="single"/>
    </w:rPr>
  </w:style>
  <w:style w:type="character" w:styleId="PlaceholderText">
    <w:name w:val="Placeholder Text"/>
    <w:basedOn w:val="DefaultParagraphFont"/>
    <w:uiPriority w:val="99"/>
    <w:semiHidden/>
    <w:rsid w:val="00AC2693"/>
    <w:rPr>
      <w:color w:val="808080"/>
    </w:rPr>
  </w:style>
  <w:style w:type="paragraph" w:styleId="Header">
    <w:name w:val="header"/>
    <w:basedOn w:val="Normal"/>
    <w:link w:val="HeaderChar"/>
    <w:uiPriority w:val="99"/>
    <w:unhideWhenUsed/>
    <w:rsid w:val="00FA5D02"/>
    <w:pPr>
      <w:tabs>
        <w:tab w:val="center" w:pos="4680"/>
        <w:tab w:val="right" w:pos="9360"/>
      </w:tabs>
    </w:pPr>
  </w:style>
  <w:style w:type="character" w:customStyle="1" w:styleId="HeaderChar">
    <w:name w:val="Header Char"/>
    <w:basedOn w:val="DefaultParagraphFont"/>
    <w:link w:val="Header"/>
    <w:uiPriority w:val="99"/>
    <w:rsid w:val="00FA5D02"/>
    <w:rPr>
      <w:rFonts w:ascii="Calibri" w:hAnsi="Calibri" w:cs="Times New Roman"/>
    </w:rPr>
  </w:style>
  <w:style w:type="paragraph" w:styleId="Footer">
    <w:name w:val="footer"/>
    <w:basedOn w:val="Normal"/>
    <w:link w:val="FooterChar"/>
    <w:uiPriority w:val="99"/>
    <w:unhideWhenUsed/>
    <w:rsid w:val="00FA5D02"/>
    <w:pPr>
      <w:tabs>
        <w:tab w:val="center" w:pos="4680"/>
        <w:tab w:val="right" w:pos="9360"/>
      </w:tabs>
    </w:pPr>
  </w:style>
  <w:style w:type="character" w:customStyle="1" w:styleId="FooterChar">
    <w:name w:val="Footer Char"/>
    <w:basedOn w:val="DefaultParagraphFont"/>
    <w:link w:val="Footer"/>
    <w:uiPriority w:val="99"/>
    <w:rsid w:val="00FA5D02"/>
    <w:rPr>
      <w:rFonts w:ascii="Calibri" w:hAnsi="Calibri" w:cs="Times New Roman"/>
    </w:rPr>
  </w:style>
  <w:style w:type="paragraph" w:styleId="BalloonText">
    <w:name w:val="Balloon Text"/>
    <w:basedOn w:val="Normal"/>
    <w:link w:val="BalloonTextChar"/>
    <w:uiPriority w:val="99"/>
    <w:semiHidden/>
    <w:unhideWhenUsed/>
    <w:rsid w:val="00C22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470"/>
    <w:rPr>
      <w:rFonts w:ascii="Segoe UI" w:hAnsi="Segoe UI" w:cs="Segoe UI"/>
      <w:sz w:val="18"/>
      <w:szCs w:val="18"/>
    </w:rPr>
  </w:style>
  <w:style w:type="character" w:styleId="CommentReference">
    <w:name w:val="annotation reference"/>
    <w:basedOn w:val="DefaultParagraphFont"/>
    <w:uiPriority w:val="99"/>
    <w:semiHidden/>
    <w:unhideWhenUsed/>
    <w:rsid w:val="00E944AB"/>
    <w:rPr>
      <w:sz w:val="16"/>
      <w:szCs w:val="16"/>
    </w:rPr>
  </w:style>
  <w:style w:type="paragraph" w:styleId="CommentText">
    <w:name w:val="annotation text"/>
    <w:basedOn w:val="Normal"/>
    <w:link w:val="CommentTextChar"/>
    <w:uiPriority w:val="99"/>
    <w:unhideWhenUsed/>
    <w:rsid w:val="00E944AB"/>
    <w:rPr>
      <w:sz w:val="20"/>
      <w:szCs w:val="20"/>
    </w:rPr>
  </w:style>
  <w:style w:type="character" w:customStyle="1" w:styleId="CommentTextChar">
    <w:name w:val="Comment Text Char"/>
    <w:basedOn w:val="DefaultParagraphFont"/>
    <w:link w:val="CommentText"/>
    <w:uiPriority w:val="99"/>
    <w:rsid w:val="00E944A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944AB"/>
    <w:rPr>
      <w:b/>
      <w:bCs/>
    </w:rPr>
  </w:style>
  <w:style w:type="character" w:customStyle="1" w:styleId="CommentSubjectChar">
    <w:name w:val="Comment Subject Char"/>
    <w:basedOn w:val="CommentTextChar"/>
    <w:link w:val="CommentSubject"/>
    <w:uiPriority w:val="99"/>
    <w:semiHidden/>
    <w:rsid w:val="00E944AB"/>
    <w:rPr>
      <w:rFonts w:ascii="Calibri" w:hAnsi="Calibri" w:cs="Times New Roman"/>
      <w:b/>
      <w:bCs/>
      <w:sz w:val="20"/>
      <w:szCs w:val="20"/>
    </w:rPr>
  </w:style>
  <w:style w:type="character" w:customStyle="1" w:styleId="tgc">
    <w:name w:val="_tgc"/>
    <w:basedOn w:val="DefaultParagraphFont"/>
    <w:rsid w:val="00503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15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simulation@uab.edu" TargetMode="External"/><Relationship Id="rId1" Type="http://schemas.openxmlformats.org/officeDocument/2006/relationships/hyperlink" Target="mailto:simulation@uab.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1506f5-305e-4c16-814a-34df78f45099">M2AVRSERJEAQ-298791005-348</_dlc_DocId>
    <_dlc_DocIdUrl xmlns="c01506f5-305e-4c16-814a-34df78f45099">
      <Url>https://uab365.sharepoint.com/sites/provost/sim/_layouts/15/DocIdRedir.aspx?ID=M2AVRSERJEAQ-298791005-348</Url>
      <Description>M2AVRSERJEAQ-298791005-348</Description>
    </_dlc_DocIdUrl>
    <OrderOfUse xmlns="c07bc741-9748-4a13-8107-b3f666ee077b">1</OrderOfU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3EF69BB36B6564EA736F15221D74901" ma:contentTypeVersion="27" ma:contentTypeDescription="Create a new document." ma:contentTypeScope="" ma:versionID="d62a203eac40be60c4ee5e0dc340d9d3">
  <xsd:schema xmlns:xsd="http://www.w3.org/2001/XMLSchema" xmlns:xs="http://www.w3.org/2001/XMLSchema" xmlns:p="http://schemas.microsoft.com/office/2006/metadata/properties" xmlns:ns2="c01506f5-305e-4c16-814a-34df78f45099" xmlns:ns3="c07bc741-9748-4a13-8107-b3f666ee077b" targetNamespace="http://schemas.microsoft.com/office/2006/metadata/properties" ma:root="true" ma:fieldsID="e680d11a55512f7cc0f6ee86991a2336" ns2:_="" ns3:_="">
    <xsd:import namespace="c01506f5-305e-4c16-814a-34df78f45099"/>
    <xsd:import namespace="c07bc741-9748-4a13-8107-b3f666ee07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OrderOfUs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506f5-305e-4c16-814a-34df78f450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7bc741-9748-4a13-8107-b3f666ee07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OrderOfUse" ma:index="13" nillable="true" ma:displayName="OrderOfUse" ma:internalName="OrderOfUse">
      <xsd:simpleType>
        <xsd:restriction base="dms:Number"/>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78EAD-D977-4476-BDB3-9EFD860F7A61}">
  <ds:schemaRef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c07bc741-9748-4a13-8107-b3f666ee077b"/>
    <ds:schemaRef ds:uri="c01506f5-305e-4c16-814a-34df78f45099"/>
  </ds:schemaRefs>
</ds:datastoreItem>
</file>

<file path=customXml/itemProps2.xml><?xml version="1.0" encoding="utf-8"?>
<ds:datastoreItem xmlns:ds="http://schemas.openxmlformats.org/officeDocument/2006/customXml" ds:itemID="{7BE43957-F3C5-4BB4-83F6-2893D69AA8B5}">
  <ds:schemaRefs>
    <ds:schemaRef ds:uri="http://schemas.microsoft.com/sharepoint/v3/contenttype/forms"/>
  </ds:schemaRefs>
</ds:datastoreItem>
</file>

<file path=customXml/itemProps3.xml><?xml version="1.0" encoding="utf-8"?>
<ds:datastoreItem xmlns:ds="http://schemas.openxmlformats.org/officeDocument/2006/customXml" ds:itemID="{CF4A5AF3-384F-4A06-A1DD-B49FB4F3DB51}">
  <ds:schemaRefs>
    <ds:schemaRef ds:uri="http://schemas.microsoft.com/sharepoint/events"/>
  </ds:schemaRefs>
</ds:datastoreItem>
</file>

<file path=customXml/itemProps4.xml><?xml version="1.0" encoding="utf-8"?>
<ds:datastoreItem xmlns:ds="http://schemas.openxmlformats.org/officeDocument/2006/customXml" ds:itemID="{B82595E7-ACDF-4D8C-9729-3D0D4B4CF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506f5-305e-4c16-814a-34df78f45099"/>
    <ds:schemaRef ds:uri="c07bc741-9748-4a13-8107-b3f666ee0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16B2C2-C0D2-4393-85DD-3770717E1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Alabama at Birmingham</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 Mezzell</dc:creator>
  <cp:keywords/>
  <dc:description/>
  <cp:lastModifiedBy>Mezzell, Brian</cp:lastModifiedBy>
  <cp:revision>2</cp:revision>
  <dcterms:created xsi:type="dcterms:W3CDTF">2017-12-19T20:49:00Z</dcterms:created>
  <dcterms:modified xsi:type="dcterms:W3CDTF">2017-12-19T20:49:00Z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0x01010063EF69BB36B6564EA736F15221D74901</vt:lpwstr>
  </property>
  <property fmtid="{D5CDD505-2E9C-101B-9397-08002B2CF9AE}" pid="3" name="_dlc_DocIdItemGuid">
    <vt:lpwstr>29fee6d6-3aab-43dd-9c05-a4db2e01c176</vt:lpwstr>
  </property>
</Properties>
</file>