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57" w:rsidRDefault="00EB1857" w:rsidP="002060B0">
      <w:pPr>
        <w:spacing w:after="0" w:line="240" w:lineRule="auto"/>
        <w:rPr>
          <w:rFonts w:asciiTheme="majorHAnsi" w:hAnsiTheme="majorHAnsi" w:cs="Times New Roman"/>
          <w:color w:val="1F497D" w:themeColor="text2"/>
          <w:sz w:val="32"/>
          <w:szCs w:val="32"/>
        </w:rPr>
      </w:pPr>
      <w:bookmarkStart w:id="0" w:name="_GoBack"/>
      <w:bookmarkEnd w:id="0"/>
    </w:p>
    <w:p w:rsidR="00EB1857" w:rsidRDefault="00EB1857" w:rsidP="002060B0">
      <w:pPr>
        <w:spacing w:after="0" w:line="240" w:lineRule="auto"/>
        <w:rPr>
          <w:rFonts w:asciiTheme="majorHAnsi" w:hAnsiTheme="majorHAnsi" w:cs="Times New Roman"/>
          <w:color w:val="1F497D" w:themeColor="text2"/>
          <w:sz w:val="32"/>
          <w:szCs w:val="32"/>
        </w:rPr>
      </w:pPr>
    </w:p>
    <w:p w:rsidR="009F6832" w:rsidRPr="00EF298B" w:rsidRDefault="00B46A8F" w:rsidP="002060B0">
      <w:pPr>
        <w:spacing w:after="0" w:line="240" w:lineRule="auto"/>
        <w:rPr>
          <w:rFonts w:asciiTheme="majorHAnsi" w:hAnsiTheme="majorHAnsi" w:cs="Times New Roman"/>
          <w:color w:val="1F497D" w:themeColor="text2"/>
          <w:sz w:val="32"/>
          <w:szCs w:val="32"/>
        </w:rPr>
      </w:pPr>
      <w:r w:rsidRPr="00EF298B">
        <w:rPr>
          <w:rFonts w:asciiTheme="majorHAnsi" w:hAnsiTheme="majorHAnsi" w:cs="Times New Roman"/>
          <w:color w:val="1F497D" w:themeColor="text2"/>
          <w:sz w:val="32"/>
          <w:szCs w:val="32"/>
        </w:rPr>
        <w:t xml:space="preserve">MedEdPORTAL </w:t>
      </w:r>
      <w:r w:rsidRPr="00EF298B">
        <w:rPr>
          <w:rFonts w:asciiTheme="majorHAnsi" w:hAnsiTheme="majorHAnsi" w:cs="Times New Roman"/>
          <w:i/>
          <w:color w:val="1F497D" w:themeColor="text2"/>
          <w:sz w:val="32"/>
          <w:szCs w:val="32"/>
        </w:rPr>
        <w:t>Publications</w:t>
      </w:r>
      <w:r w:rsidRPr="00EF298B">
        <w:rPr>
          <w:rFonts w:asciiTheme="majorHAnsi" w:hAnsiTheme="majorHAnsi" w:cs="Times New Roman"/>
          <w:color w:val="1F497D" w:themeColor="text2"/>
          <w:sz w:val="32"/>
          <w:szCs w:val="32"/>
        </w:rPr>
        <w:t xml:space="preserve"> </w:t>
      </w:r>
    </w:p>
    <w:p w:rsidR="00B46A8F" w:rsidRPr="00EF298B" w:rsidRDefault="00B46A8F" w:rsidP="002060B0">
      <w:pPr>
        <w:spacing w:after="0" w:line="240" w:lineRule="auto"/>
        <w:rPr>
          <w:rFonts w:asciiTheme="majorHAnsi" w:hAnsiTheme="majorHAnsi" w:cs="Times New Roman"/>
          <w:color w:val="1F497D" w:themeColor="text2"/>
          <w:sz w:val="32"/>
          <w:szCs w:val="32"/>
        </w:rPr>
      </w:pPr>
      <w:r w:rsidRPr="00EF298B">
        <w:rPr>
          <w:rFonts w:asciiTheme="majorHAnsi" w:hAnsiTheme="majorHAnsi" w:cs="Times New Roman"/>
          <w:color w:val="1F497D" w:themeColor="text2"/>
          <w:sz w:val="32"/>
          <w:szCs w:val="32"/>
        </w:rPr>
        <w:t>Educational Summary Report</w:t>
      </w:r>
      <w:r w:rsidR="009F6832" w:rsidRPr="00EF298B">
        <w:rPr>
          <w:rFonts w:asciiTheme="majorHAnsi" w:hAnsiTheme="majorHAnsi" w:cs="Times New Roman"/>
          <w:color w:val="1F497D" w:themeColor="text2"/>
          <w:sz w:val="32"/>
          <w:szCs w:val="32"/>
        </w:rPr>
        <w:t xml:space="preserve"> Template</w:t>
      </w:r>
      <w:r w:rsidR="00B9328C">
        <w:rPr>
          <w:rFonts w:asciiTheme="majorHAnsi" w:hAnsiTheme="majorHAnsi" w:cs="Times New Roman"/>
          <w:color w:val="1F497D" w:themeColor="text2"/>
          <w:sz w:val="32"/>
          <w:szCs w:val="32"/>
        </w:rPr>
        <w:t>:</w:t>
      </w:r>
      <w:r w:rsidR="00C32EBF" w:rsidRPr="00EF298B">
        <w:rPr>
          <w:rFonts w:asciiTheme="majorHAnsi" w:hAnsiTheme="majorHAnsi" w:cs="Times New Roman"/>
          <w:color w:val="1F497D" w:themeColor="text2"/>
          <w:sz w:val="32"/>
          <w:szCs w:val="32"/>
        </w:rPr>
        <w:t xml:space="preserve"> Simulation Cases</w:t>
      </w:r>
    </w:p>
    <w:p w:rsidR="00ED6095" w:rsidRPr="00311AC5" w:rsidRDefault="00ED6095" w:rsidP="002060B0">
      <w:pPr>
        <w:spacing w:after="0" w:line="240" w:lineRule="auto"/>
        <w:rPr>
          <w:rFonts w:asciiTheme="minorHAnsi" w:hAnsiTheme="minorHAnsi" w:cs="Times New Roman"/>
          <w:szCs w:val="20"/>
        </w:rPr>
      </w:pPr>
    </w:p>
    <w:p w:rsidR="009F6832" w:rsidRPr="00311AC5" w:rsidRDefault="002B64D4" w:rsidP="002060B0">
      <w:pPr>
        <w:spacing w:after="0" w:line="240" w:lineRule="auto"/>
        <w:rPr>
          <w:rFonts w:asciiTheme="minorHAnsi" w:hAnsiTheme="minorHAnsi" w:cs="Times New Roman"/>
          <w:color w:val="000000" w:themeColor="text1"/>
          <w:szCs w:val="20"/>
        </w:rPr>
      </w:pPr>
      <w:r>
        <w:rPr>
          <w:rFonts w:asciiTheme="minorHAnsi" w:hAnsiTheme="minorHAnsi" w:cs="Times New Roman"/>
          <w:noProof/>
          <w:color w:val="000000" w:themeColor="text1"/>
          <w:szCs w:val="20"/>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20320</wp:posOffset>
                </wp:positionV>
                <wp:extent cx="6126480" cy="0"/>
                <wp:effectExtent l="19050" t="23495" r="26670" b="24130"/>
                <wp:wrapNone/>
                <wp:docPr id="3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3810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C5B114" id="_x0000_t32" coordsize="21600,21600" o:spt="32" o:oned="t" path="m,l21600,21600e" filled="f">
                <v:path arrowok="t" fillok="f" o:connecttype="none"/>
                <o:lock v:ext="edit" shapetype="t"/>
              </v:shapetype>
              <v:shape id="AutoShape 8" o:spid="_x0000_s1026" type="#_x0000_t32" style="position:absolute;margin-left:-1.5pt;margin-top:1.6pt;width:48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" strokecolor="#1f497d [3215]" strokeweight="3pt">
                <v:shadow color="#243f60 [1604]" opacity=".5" offset="1pt"/>
              </v:shape>
            </w:pict>
          </mc:Fallback>
        </mc:AlternateContent>
      </w:r>
    </w:p>
    <w:p w:rsidR="00EF284D" w:rsidRPr="00311AC5" w:rsidRDefault="00EF284D" w:rsidP="002060B0">
      <w:pPr>
        <w:spacing w:after="0" w:line="240" w:lineRule="auto"/>
        <w:rPr>
          <w:rFonts w:asciiTheme="minorHAnsi" w:hAnsiTheme="minorHAnsi" w:cs="Times New Roman"/>
          <w:b w:val="0"/>
          <w:i/>
          <w:color w:val="000000" w:themeColor="text1"/>
          <w:szCs w:val="20"/>
        </w:rPr>
      </w:pPr>
      <w:r w:rsidRPr="00311AC5">
        <w:rPr>
          <w:rFonts w:asciiTheme="minorHAnsi" w:hAnsiTheme="minorHAnsi" w:cs="Times New Roman"/>
          <w:b w:val="0"/>
          <w:i/>
          <w:color w:val="000000" w:themeColor="text1"/>
          <w:szCs w:val="20"/>
        </w:rPr>
        <w:t xml:space="preserve">The Educational Summary Report (ESR) is a required part of all submissions to MedEdPORTAL </w:t>
      </w:r>
      <w:r w:rsidRPr="005C3374">
        <w:rPr>
          <w:rFonts w:asciiTheme="minorHAnsi" w:hAnsiTheme="minorHAnsi" w:cs="Times New Roman"/>
          <w:b w:val="0"/>
          <w:color w:val="000000" w:themeColor="text1"/>
          <w:szCs w:val="20"/>
        </w:rPr>
        <w:t>Publications</w:t>
      </w:r>
      <w:r w:rsidRPr="00311AC5">
        <w:rPr>
          <w:rFonts w:asciiTheme="minorHAnsi" w:hAnsiTheme="minorHAnsi" w:cs="Times New Roman"/>
          <w:b w:val="0"/>
          <w:i/>
          <w:color w:val="000000" w:themeColor="text1"/>
          <w:szCs w:val="20"/>
        </w:rPr>
        <w:t>. The ESR provides a summary overview of the entire submission and should serve as a guide for understanding the purpose and scope of the resource. Authors should be aware that a MedEdPORTAL publication consists of the ESR and all component resources contained within the submission.</w:t>
      </w:r>
    </w:p>
    <w:p w:rsidR="00EF284D" w:rsidRPr="00311AC5" w:rsidRDefault="00EF284D" w:rsidP="002060B0">
      <w:pPr>
        <w:spacing w:after="0" w:line="240" w:lineRule="auto"/>
        <w:rPr>
          <w:rFonts w:asciiTheme="minorHAnsi" w:hAnsiTheme="minorHAnsi" w:cs="Times New Roman"/>
          <w:b w:val="0"/>
          <w:i/>
          <w:color w:val="000000" w:themeColor="text1"/>
          <w:szCs w:val="20"/>
        </w:rPr>
      </w:pPr>
    </w:p>
    <w:p w:rsidR="00EF298B" w:rsidRPr="00566402" w:rsidRDefault="00EF298B" w:rsidP="00EF298B">
      <w:pPr>
        <w:spacing w:after="0" w:line="240" w:lineRule="auto"/>
        <w:rPr>
          <w:rFonts w:asciiTheme="minorHAnsi" w:hAnsiTheme="minorHAnsi" w:cs="Times New Roman"/>
          <w:b w:val="0"/>
          <w:i/>
          <w:color w:val="000000" w:themeColor="text1"/>
          <w:szCs w:val="20"/>
        </w:rPr>
      </w:pPr>
      <w:r w:rsidRPr="00566402">
        <w:rPr>
          <w:rFonts w:asciiTheme="minorHAnsi" w:hAnsiTheme="minorHAnsi" w:cs="Times New Roman"/>
          <w:b w:val="0"/>
          <w:i/>
          <w:color w:val="000000" w:themeColor="text1"/>
          <w:szCs w:val="20"/>
        </w:rPr>
        <w:t xml:space="preserve">This template is designed to help you develop your ESR in preparation for a successful </w:t>
      </w:r>
      <w:r>
        <w:rPr>
          <w:rFonts w:asciiTheme="minorHAnsi" w:hAnsiTheme="minorHAnsi" w:cs="Times New Roman"/>
          <w:b w:val="0"/>
          <w:i/>
          <w:color w:val="000000" w:themeColor="text1"/>
          <w:szCs w:val="20"/>
        </w:rPr>
        <w:t>simulation case</w:t>
      </w:r>
      <w:r w:rsidR="009B5D47">
        <w:rPr>
          <w:rFonts w:asciiTheme="minorHAnsi" w:hAnsiTheme="minorHAnsi" w:cs="Times New Roman"/>
          <w:b w:val="0"/>
          <w:i/>
          <w:color w:val="000000" w:themeColor="text1"/>
          <w:szCs w:val="20"/>
        </w:rPr>
        <w:t xml:space="preserve"> submission.</w:t>
      </w:r>
      <w:r w:rsidRPr="00566402">
        <w:rPr>
          <w:rFonts w:asciiTheme="minorHAnsi" w:hAnsiTheme="minorHAnsi" w:cs="Times New Roman"/>
          <w:b w:val="0"/>
          <w:i/>
          <w:color w:val="000000" w:themeColor="text1"/>
          <w:szCs w:val="20"/>
        </w:rPr>
        <w:t xml:space="preserve"> The information below is specific to</w:t>
      </w:r>
      <w:r>
        <w:rPr>
          <w:rFonts w:asciiTheme="minorHAnsi" w:hAnsiTheme="minorHAnsi" w:cs="Times New Roman"/>
          <w:b w:val="0"/>
          <w:i/>
          <w:color w:val="000000" w:themeColor="text1"/>
          <w:szCs w:val="20"/>
        </w:rPr>
        <w:t xml:space="preserve"> </w:t>
      </w:r>
      <w:r w:rsidRPr="00EF298B">
        <w:rPr>
          <w:rFonts w:asciiTheme="minorHAnsi" w:hAnsiTheme="minorHAnsi" w:cs="Times New Roman"/>
          <w:i/>
          <w:color w:val="000000" w:themeColor="text1"/>
          <w:szCs w:val="20"/>
        </w:rPr>
        <w:t>simulation submissions only</w:t>
      </w:r>
      <w:r w:rsidRPr="00566402">
        <w:rPr>
          <w:rFonts w:asciiTheme="minorHAnsi" w:hAnsiTheme="minorHAnsi" w:cs="Times New Roman"/>
          <w:b w:val="0"/>
          <w:i/>
          <w:color w:val="000000" w:themeColor="text1"/>
          <w:szCs w:val="20"/>
        </w:rPr>
        <w:t>; for other resource types, fo</w:t>
      </w:r>
      <w:r>
        <w:rPr>
          <w:rFonts w:asciiTheme="minorHAnsi" w:hAnsiTheme="minorHAnsi" w:cs="Times New Roman"/>
          <w:b w:val="0"/>
          <w:i/>
          <w:color w:val="000000" w:themeColor="text1"/>
          <w:szCs w:val="20"/>
        </w:rPr>
        <w:t xml:space="preserve">llow the standard ESR template found in our </w:t>
      </w:r>
      <w:hyperlink r:id="rId8" w:anchor="faq-447480" w:history="1">
        <w:r w:rsidRPr="00380A51">
          <w:rPr>
            <w:rStyle w:val="Hyperlink"/>
            <w:rFonts w:asciiTheme="minorHAnsi" w:hAnsiTheme="minorHAnsi" w:cs="Times New Roman"/>
            <w:b w:val="0"/>
            <w:i/>
            <w:szCs w:val="20"/>
          </w:rPr>
          <w:t>Submission Instructions</w:t>
        </w:r>
      </w:hyperlink>
      <w:r w:rsidRPr="00566402">
        <w:rPr>
          <w:rFonts w:asciiTheme="minorHAnsi" w:hAnsiTheme="minorHAnsi" w:cs="Times New Roman"/>
          <w:b w:val="0"/>
          <w:i/>
          <w:color w:val="000000" w:themeColor="text1"/>
          <w:szCs w:val="20"/>
        </w:rPr>
        <w:t xml:space="preserve">. </w:t>
      </w:r>
      <w:r w:rsidR="00EB1857">
        <w:rPr>
          <w:rFonts w:asciiTheme="minorHAnsi" w:hAnsiTheme="minorHAnsi" w:cs="Times New Roman"/>
          <w:b w:val="0"/>
          <w:i/>
          <w:color w:val="000000" w:themeColor="text1"/>
          <w:szCs w:val="20"/>
        </w:rPr>
        <w:t xml:space="preserve">Staff will format templates of accepted submissions upon publication. </w:t>
      </w:r>
      <w:r w:rsidRPr="00566402">
        <w:rPr>
          <w:rFonts w:asciiTheme="minorHAnsi" w:hAnsiTheme="minorHAnsi" w:cs="Times New Roman"/>
          <w:b w:val="0"/>
          <w:i/>
          <w:color w:val="000000" w:themeColor="text1"/>
          <w:szCs w:val="20"/>
        </w:rPr>
        <w:t xml:space="preserve">Note that all information contained in </w:t>
      </w:r>
      <w:r>
        <w:rPr>
          <w:rFonts w:asciiTheme="minorHAnsi" w:hAnsiTheme="minorHAnsi" w:cs="Times New Roman"/>
          <w:b w:val="0"/>
          <w:i/>
          <w:color w:val="000000" w:themeColor="text1"/>
          <w:szCs w:val="20"/>
        </w:rPr>
        <w:t>an accepted and published</w:t>
      </w:r>
      <w:r w:rsidRPr="00566402">
        <w:rPr>
          <w:rFonts w:asciiTheme="minorHAnsi" w:hAnsiTheme="minorHAnsi" w:cs="Times New Roman"/>
          <w:b w:val="0"/>
          <w:i/>
          <w:color w:val="000000" w:themeColor="text1"/>
          <w:szCs w:val="20"/>
        </w:rPr>
        <w:t xml:space="preserve"> ESR will be viewable by the general public. </w:t>
      </w:r>
      <w:r>
        <w:rPr>
          <w:rFonts w:asciiTheme="minorHAnsi" w:hAnsiTheme="minorHAnsi" w:cs="Times New Roman"/>
          <w:b w:val="0"/>
          <w:i/>
          <w:color w:val="000000" w:themeColor="text1"/>
          <w:szCs w:val="20"/>
        </w:rPr>
        <w:t>Special clearance materials (i.e., those</w:t>
      </w:r>
      <w:r w:rsidRPr="00566402">
        <w:rPr>
          <w:rFonts w:asciiTheme="minorHAnsi" w:hAnsiTheme="minorHAnsi" w:cs="Times New Roman"/>
          <w:b w:val="0"/>
          <w:i/>
          <w:color w:val="000000" w:themeColor="text1"/>
          <w:szCs w:val="20"/>
        </w:rPr>
        <w:t xml:space="preserve"> that should remain restricted from students) must </w:t>
      </w:r>
      <w:r>
        <w:rPr>
          <w:rFonts w:asciiTheme="minorHAnsi" w:hAnsiTheme="minorHAnsi" w:cs="Times New Roman"/>
          <w:b w:val="0"/>
          <w:i/>
          <w:color w:val="000000" w:themeColor="text1"/>
          <w:szCs w:val="20"/>
        </w:rPr>
        <w:t>thus be</w:t>
      </w:r>
      <w:r w:rsidRPr="00566402">
        <w:rPr>
          <w:rFonts w:asciiTheme="minorHAnsi" w:hAnsiTheme="minorHAnsi" w:cs="Times New Roman"/>
          <w:b w:val="0"/>
          <w:i/>
          <w:color w:val="000000" w:themeColor="text1"/>
          <w:szCs w:val="20"/>
        </w:rPr>
        <w:t xml:space="preserve"> part of the appendices. </w:t>
      </w:r>
    </w:p>
    <w:p w:rsidR="00EF284D" w:rsidRPr="00311AC5" w:rsidRDefault="00EF284D" w:rsidP="002060B0">
      <w:pPr>
        <w:spacing w:after="0" w:line="240" w:lineRule="auto"/>
        <w:rPr>
          <w:rFonts w:asciiTheme="minorHAnsi" w:hAnsiTheme="minorHAnsi" w:cs="Times New Roman"/>
          <w:b w:val="0"/>
          <w:i/>
          <w:color w:val="000000" w:themeColor="text1"/>
          <w:szCs w:val="20"/>
        </w:rPr>
      </w:pPr>
    </w:p>
    <w:p w:rsidR="009F6832" w:rsidRPr="00311AC5" w:rsidRDefault="00EF284D" w:rsidP="002060B0">
      <w:pPr>
        <w:spacing w:after="0" w:line="240" w:lineRule="auto"/>
        <w:rPr>
          <w:rFonts w:asciiTheme="minorHAnsi" w:hAnsiTheme="minorHAnsi" w:cs="Times New Roman"/>
          <w:b w:val="0"/>
          <w:i/>
          <w:color w:val="000000" w:themeColor="text1"/>
          <w:szCs w:val="20"/>
        </w:rPr>
      </w:pPr>
      <w:r w:rsidRPr="00311AC5">
        <w:rPr>
          <w:rFonts w:asciiTheme="minorHAnsi" w:hAnsiTheme="minorHAnsi" w:cs="Times New Roman"/>
          <w:i/>
          <w:color w:val="000000" w:themeColor="text1"/>
          <w:szCs w:val="20"/>
        </w:rPr>
        <w:t>Directions</w:t>
      </w:r>
      <w:r w:rsidRPr="00311AC5">
        <w:rPr>
          <w:rFonts w:asciiTheme="minorHAnsi" w:hAnsiTheme="minorHAnsi" w:cs="Times New Roman"/>
          <w:b w:val="0"/>
          <w:i/>
          <w:color w:val="000000" w:themeColor="text1"/>
          <w:szCs w:val="20"/>
        </w:rPr>
        <w:t xml:space="preserve">: </w:t>
      </w:r>
      <w:r w:rsidR="00EB1857">
        <w:rPr>
          <w:rFonts w:asciiTheme="minorHAnsi" w:hAnsiTheme="minorHAnsi" w:cs="Times New Roman"/>
          <w:i/>
          <w:color w:val="000000" w:themeColor="text1"/>
          <w:szCs w:val="20"/>
        </w:rPr>
        <w:t>P</w:t>
      </w:r>
      <w:r w:rsidR="00EB1857" w:rsidRPr="005F3DB7">
        <w:rPr>
          <w:rFonts w:asciiTheme="minorHAnsi" w:hAnsiTheme="minorHAnsi" w:cs="Times New Roman"/>
          <w:i/>
          <w:color w:val="000000" w:themeColor="text1"/>
          <w:szCs w:val="20"/>
        </w:rPr>
        <w:t>rovide complete and succinct responses for each section</w:t>
      </w:r>
      <w:r w:rsidR="00EB1857">
        <w:rPr>
          <w:rFonts w:asciiTheme="minorHAnsi" w:hAnsiTheme="minorHAnsi" w:cs="Times New Roman"/>
          <w:i/>
          <w:color w:val="000000" w:themeColor="text1"/>
          <w:szCs w:val="20"/>
        </w:rPr>
        <w:t>, minimizing the use of lists and bullets</w:t>
      </w:r>
      <w:r w:rsidR="00EB1857" w:rsidRPr="005F3DB7">
        <w:rPr>
          <w:rFonts w:asciiTheme="minorHAnsi" w:hAnsiTheme="minorHAnsi" w:cs="Times New Roman"/>
          <w:i/>
          <w:color w:val="000000" w:themeColor="text1"/>
          <w:szCs w:val="20"/>
        </w:rPr>
        <w:t xml:space="preserve">. Ensure that your responses are publication-ready </w:t>
      </w:r>
      <w:r w:rsidR="00EB1857">
        <w:rPr>
          <w:rFonts w:asciiTheme="minorHAnsi" w:hAnsiTheme="minorHAnsi" w:cs="Times New Roman"/>
          <w:i/>
          <w:color w:val="000000" w:themeColor="text1"/>
          <w:szCs w:val="20"/>
        </w:rPr>
        <w:t>with accurate</w:t>
      </w:r>
      <w:r w:rsidR="00EB1857" w:rsidRPr="005F3DB7">
        <w:rPr>
          <w:rFonts w:asciiTheme="minorHAnsi" w:hAnsiTheme="minorHAnsi" w:cs="Times New Roman"/>
          <w:i/>
          <w:color w:val="000000" w:themeColor="text1"/>
          <w:szCs w:val="20"/>
        </w:rPr>
        <w:t xml:space="preserve"> spell</w:t>
      </w:r>
      <w:r w:rsidR="00EB1857">
        <w:rPr>
          <w:rFonts w:asciiTheme="minorHAnsi" w:hAnsiTheme="minorHAnsi" w:cs="Times New Roman"/>
          <w:i/>
          <w:color w:val="000000" w:themeColor="text1"/>
          <w:szCs w:val="20"/>
        </w:rPr>
        <w:t>ing, grammar, and word choice. Submit your ESR as a Word document u</w:t>
      </w:r>
      <w:r w:rsidR="00EB1857" w:rsidRPr="005F3DB7">
        <w:rPr>
          <w:rFonts w:asciiTheme="minorHAnsi" w:hAnsiTheme="minorHAnsi" w:cs="Times New Roman"/>
          <w:i/>
          <w:color w:val="000000" w:themeColor="text1"/>
          <w:szCs w:val="20"/>
        </w:rPr>
        <w:t>s</w:t>
      </w:r>
      <w:r w:rsidR="00EB1857">
        <w:rPr>
          <w:rFonts w:asciiTheme="minorHAnsi" w:hAnsiTheme="minorHAnsi" w:cs="Times New Roman"/>
          <w:i/>
          <w:color w:val="000000" w:themeColor="text1"/>
          <w:szCs w:val="20"/>
        </w:rPr>
        <w:t>ing</w:t>
      </w:r>
      <w:r w:rsidR="00EB1857" w:rsidRPr="005F3DB7">
        <w:rPr>
          <w:rFonts w:asciiTheme="minorHAnsi" w:hAnsiTheme="minorHAnsi" w:cs="Times New Roman"/>
          <w:i/>
          <w:color w:val="000000" w:themeColor="text1"/>
          <w:szCs w:val="20"/>
        </w:rPr>
        <w:t xml:space="preserve"> the same font and formatting found in this </w:t>
      </w:r>
      <w:r w:rsidR="00EB1857">
        <w:rPr>
          <w:rFonts w:asciiTheme="minorHAnsi" w:hAnsiTheme="minorHAnsi" w:cs="Times New Roman"/>
          <w:i/>
          <w:color w:val="000000" w:themeColor="text1"/>
          <w:szCs w:val="20"/>
        </w:rPr>
        <w:t>template</w:t>
      </w:r>
      <w:r w:rsidR="00EB1857" w:rsidRPr="005F3DB7">
        <w:rPr>
          <w:rFonts w:asciiTheme="minorHAnsi" w:hAnsiTheme="minorHAnsi" w:cs="Times New Roman"/>
          <w:i/>
          <w:color w:val="000000" w:themeColor="text1"/>
          <w:szCs w:val="20"/>
        </w:rPr>
        <w:t xml:space="preserve"> (10 point </w:t>
      </w:r>
      <w:r w:rsidR="00EB1857">
        <w:rPr>
          <w:rFonts w:asciiTheme="minorHAnsi" w:hAnsiTheme="minorHAnsi" w:cs="Times New Roman"/>
          <w:i/>
          <w:color w:val="000000" w:themeColor="text1"/>
          <w:szCs w:val="20"/>
        </w:rPr>
        <w:t>Calibri</w:t>
      </w:r>
      <w:r w:rsidR="00EB1857" w:rsidRPr="005F3DB7">
        <w:rPr>
          <w:rFonts w:asciiTheme="minorHAnsi" w:hAnsiTheme="minorHAnsi" w:cs="Times New Roman"/>
          <w:i/>
          <w:color w:val="000000" w:themeColor="text1"/>
          <w:szCs w:val="20"/>
        </w:rPr>
        <w:t xml:space="preserve"> font, bolded headings, </w:t>
      </w:r>
      <w:proofErr w:type="gramStart"/>
      <w:r w:rsidR="00EB1857" w:rsidRPr="005F3DB7">
        <w:rPr>
          <w:rFonts w:asciiTheme="minorHAnsi" w:hAnsiTheme="minorHAnsi" w:cs="Times New Roman"/>
          <w:i/>
          <w:color w:val="000000" w:themeColor="text1"/>
          <w:szCs w:val="20"/>
        </w:rPr>
        <w:t>1</w:t>
      </w:r>
      <w:proofErr w:type="gramEnd"/>
      <w:r w:rsidR="00EB1857" w:rsidRPr="005F3DB7">
        <w:rPr>
          <w:rFonts w:asciiTheme="minorHAnsi" w:hAnsiTheme="minorHAnsi" w:cs="Times New Roman"/>
          <w:i/>
          <w:color w:val="000000" w:themeColor="text1"/>
          <w:szCs w:val="20"/>
        </w:rPr>
        <w:t xml:space="preserve"> inch margins). </w:t>
      </w:r>
      <w:r w:rsidR="00EB1857">
        <w:rPr>
          <w:rFonts w:asciiTheme="minorHAnsi" w:hAnsiTheme="minorHAnsi" w:cs="Times New Roman"/>
          <w:i/>
          <w:color w:val="000000" w:themeColor="text1"/>
          <w:szCs w:val="20"/>
        </w:rPr>
        <w:t xml:space="preserve">PDFs will not be accepted. For guidelines on headings, tables and figures review the </w:t>
      </w:r>
      <w:hyperlink r:id="rId9" w:history="1">
        <w:r w:rsidR="00EB1857" w:rsidRPr="00EB1857">
          <w:rPr>
            <w:rStyle w:val="Hyperlink"/>
            <w:rFonts w:asciiTheme="minorHAnsi" w:hAnsiTheme="minorHAnsi" w:cs="Times New Roman"/>
            <w:i/>
            <w:szCs w:val="20"/>
          </w:rPr>
          <w:t>ESR Style Guide</w:t>
        </w:r>
      </w:hyperlink>
      <w:r w:rsidR="00EB1857">
        <w:rPr>
          <w:rFonts w:asciiTheme="minorHAnsi" w:hAnsiTheme="minorHAnsi" w:cs="Times New Roman"/>
          <w:i/>
          <w:color w:val="000000" w:themeColor="text1"/>
          <w:szCs w:val="20"/>
        </w:rPr>
        <w:t>.</w:t>
      </w:r>
    </w:p>
    <w:p w:rsidR="009F6832" w:rsidRPr="00311AC5" w:rsidRDefault="009F6832" w:rsidP="002060B0">
      <w:pPr>
        <w:pStyle w:val="Heading3"/>
        <w:spacing w:before="0" w:line="240" w:lineRule="auto"/>
        <w:rPr>
          <w:rFonts w:asciiTheme="minorHAnsi" w:hAnsiTheme="minorHAnsi" w:cs="Times New Roman"/>
          <w:sz w:val="20"/>
          <w:szCs w:val="20"/>
        </w:rPr>
      </w:pPr>
    </w:p>
    <w:bookmarkStart w:id="1" w:name="_Introduction"/>
    <w:bookmarkStart w:id="2" w:name="_Title_and_Submission"/>
    <w:bookmarkEnd w:id="1"/>
    <w:bookmarkEnd w:id="2"/>
    <w:p w:rsidR="00B46A8F" w:rsidRPr="00311AC5" w:rsidRDefault="002B64D4" w:rsidP="002060B0">
      <w:pPr>
        <w:spacing w:after="0" w:line="240" w:lineRule="auto"/>
        <w:ind w:left="0" w:firstLine="0"/>
        <w:rPr>
          <w:rFonts w:asciiTheme="minorHAnsi" w:hAnsiTheme="minorHAnsi" w:cs="Times New Roman"/>
          <w:b w:val="0"/>
          <w:color w:val="000000" w:themeColor="text1"/>
          <w:szCs w:val="20"/>
        </w:rPr>
      </w:pPr>
      <w:r>
        <w:rPr>
          <w:rFonts w:asciiTheme="minorHAnsi" w:hAnsiTheme="minorHAnsi" w:cs="Times New Roman"/>
          <w:noProof/>
          <w:color w:val="000000" w:themeColor="text1"/>
          <w:szCs w:val="20"/>
        </w:rPr>
        <mc:AlternateContent>
          <mc:Choice Requires="wps">
            <w:drawing>
              <wp:anchor distT="0" distB="0" distL="114300" distR="114300" simplePos="0" relativeHeight="251663360" behindDoc="0" locked="0" layoutInCell="1" allowOverlap="1">
                <wp:simplePos x="0" y="0"/>
                <wp:positionH relativeFrom="margin">
                  <wp:posOffset>-19050</wp:posOffset>
                </wp:positionH>
                <wp:positionV relativeFrom="paragraph">
                  <wp:posOffset>27305</wp:posOffset>
                </wp:positionV>
                <wp:extent cx="6126480" cy="0"/>
                <wp:effectExtent l="19050" t="22860" r="26670" b="24765"/>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3810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94CB6C" id="AutoShape 7" o:spid="_x0000_s1026" type="#_x0000_t32" style="position:absolute;margin-left:-1.5pt;margin-top:2.15pt;width:482.4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" strokecolor="#1f497d [3215]" strokeweight="3pt">
                <v:shadow color="#243f60 [1604]" opacity=".5" offset="1pt"/>
                <w10:wrap anchorx="margin"/>
              </v:shape>
            </w:pict>
          </mc:Fallback>
        </mc:AlternateContent>
      </w:r>
    </w:p>
    <w:p w:rsidR="00275E09" w:rsidRPr="00311AC5" w:rsidRDefault="00275E09" w:rsidP="00EB1857">
      <w:pPr>
        <w:pStyle w:val="NoSpacing"/>
        <w:rPr>
          <w:rFonts w:cs="Times New Roman"/>
          <w:b/>
          <w:color w:val="000000" w:themeColor="text1"/>
          <w:sz w:val="20"/>
          <w:szCs w:val="20"/>
        </w:rPr>
      </w:pPr>
      <w:r w:rsidRPr="00311AC5">
        <w:rPr>
          <w:rFonts w:cs="Times New Roman"/>
          <w:b/>
          <w:color w:val="000000" w:themeColor="text1"/>
          <w:sz w:val="20"/>
          <w:szCs w:val="20"/>
        </w:rPr>
        <w:t>Title (limit to 18 words)</w:t>
      </w: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Use a descriptive title that provides prospective users with a good understanding of your resource materials, the intended learner population, and the resource’s implementation.</w:t>
      </w:r>
      <w:r w:rsidR="00EB1857">
        <w:rPr>
          <w:rFonts w:cs="Times New Roman"/>
          <w:color w:val="000000" w:themeColor="text1"/>
          <w:sz w:val="20"/>
          <w:szCs w:val="20"/>
        </w:rPr>
        <w:t xml:space="preserve"> </w:t>
      </w:r>
      <w:r w:rsidR="000C10BC" w:rsidRPr="00311AC5">
        <w:rPr>
          <w:rFonts w:cs="Times New Roman"/>
          <w:color w:val="000000" w:themeColor="text1"/>
          <w:sz w:val="20"/>
          <w:szCs w:val="20"/>
        </w:rPr>
        <w:t>For simulation cases, consider a title such as:</w:t>
      </w:r>
      <w:r w:rsidR="002B64D4">
        <w:rPr>
          <w:rFonts w:cs="Times New Roman"/>
          <w:color w:val="000000" w:themeColor="text1"/>
          <w:sz w:val="20"/>
          <w:szCs w:val="20"/>
        </w:rPr>
        <w:t xml:space="preserve"> </w:t>
      </w:r>
      <w:r w:rsidR="000C10BC" w:rsidRPr="00311AC5">
        <w:rPr>
          <w:rFonts w:cs="Times New Roman"/>
          <w:color w:val="000000" w:themeColor="text1"/>
          <w:sz w:val="20"/>
          <w:szCs w:val="20"/>
        </w:rPr>
        <w:t>“Acute Asthma Exacerbation: A Pediatric Simulation Case</w:t>
      </w:r>
      <w:r w:rsidR="00A365F5" w:rsidRPr="00311AC5">
        <w:rPr>
          <w:rFonts w:cs="Times New Roman"/>
          <w:color w:val="000000" w:themeColor="text1"/>
          <w:sz w:val="20"/>
          <w:szCs w:val="20"/>
        </w:rPr>
        <w:t xml:space="preserve"> for Medical Students</w:t>
      </w:r>
      <w:r w:rsidR="000C10BC" w:rsidRPr="00311AC5">
        <w:rPr>
          <w:rFonts w:cs="Times New Roman"/>
          <w:color w:val="000000" w:themeColor="text1"/>
          <w:sz w:val="20"/>
          <w:szCs w:val="20"/>
        </w:rPr>
        <w:t>”</w:t>
      </w:r>
    </w:p>
    <w:p w:rsidR="000C10BC" w:rsidRPr="00311AC5" w:rsidRDefault="000C10BC" w:rsidP="002060B0">
      <w:pPr>
        <w:pStyle w:val="NoSpacing"/>
        <w:rPr>
          <w:rFonts w:cs="Times New Roman"/>
          <w:color w:val="000000" w:themeColor="text1"/>
          <w:sz w:val="20"/>
          <w:szCs w:val="20"/>
        </w:rPr>
      </w:pPr>
    </w:p>
    <w:p w:rsidR="00EB1857" w:rsidRDefault="00EB1857" w:rsidP="00EB1857">
      <w:pPr>
        <w:spacing w:after="0" w:line="240" w:lineRule="auto"/>
        <w:ind w:left="0" w:firstLine="0"/>
        <w:rPr>
          <w:rFonts w:asciiTheme="minorHAnsi" w:hAnsiTheme="minorHAnsi" w:cs="Times New Roman"/>
          <w:color w:val="000000" w:themeColor="text1"/>
          <w:szCs w:val="20"/>
        </w:rPr>
      </w:pPr>
      <w:r w:rsidRPr="00A2449C">
        <w:rPr>
          <w:rFonts w:asciiTheme="minorHAnsi" w:hAnsiTheme="minorHAnsi" w:cs="Times New Roman"/>
          <w:color w:val="000000" w:themeColor="text1"/>
          <w:szCs w:val="20"/>
        </w:rPr>
        <w:t>Author Byline</w:t>
      </w:r>
    </w:p>
    <w:p w:rsidR="00EB1857" w:rsidRPr="00A2449C" w:rsidRDefault="00C325CD" w:rsidP="00EB1857">
      <w:pPr>
        <w:spacing w:after="0" w:line="240" w:lineRule="auto"/>
        <w:ind w:left="0" w:firstLine="0"/>
        <w:rPr>
          <w:rFonts w:asciiTheme="minorHAnsi" w:hAnsiTheme="minorHAnsi" w:cs="Times New Roman"/>
          <w:b w:val="0"/>
          <w:color w:val="000000" w:themeColor="text1"/>
          <w:szCs w:val="20"/>
        </w:rPr>
      </w:pPr>
      <w:r>
        <w:rPr>
          <w:rFonts w:asciiTheme="minorHAnsi" w:hAnsiTheme="minorHAnsi" w:cs="Times New Roman"/>
          <w:b w:val="0"/>
          <w:color w:val="000000" w:themeColor="text1"/>
          <w:szCs w:val="20"/>
        </w:rPr>
        <w:t>List each author (F</w:t>
      </w:r>
      <w:r w:rsidR="00EB1857">
        <w:rPr>
          <w:rFonts w:asciiTheme="minorHAnsi" w:hAnsiTheme="minorHAnsi" w:cs="Times New Roman"/>
          <w:b w:val="0"/>
          <w:color w:val="000000" w:themeColor="text1"/>
          <w:szCs w:val="20"/>
        </w:rPr>
        <w:t xml:space="preserve">irst name </w:t>
      </w:r>
      <w:r>
        <w:rPr>
          <w:rFonts w:asciiTheme="minorHAnsi" w:hAnsiTheme="minorHAnsi" w:cs="Times New Roman"/>
          <w:b w:val="0"/>
          <w:color w:val="000000" w:themeColor="text1"/>
          <w:szCs w:val="20"/>
        </w:rPr>
        <w:t>L</w:t>
      </w:r>
      <w:r w:rsidR="00EB1857">
        <w:rPr>
          <w:rFonts w:asciiTheme="minorHAnsi" w:hAnsiTheme="minorHAnsi" w:cs="Times New Roman"/>
          <w:b w:val="0"/>
          <w:color w:val="000000" w:themeColor="text1"/>
          <w:szCs w:val="20"/>
        </w:rPr>
        <w:t>ast name, terminal degree) separated by a comma in order of contribution.</w:t>
      </w:r>
    </w:p>
    <w:p w:rsidR="00EB1857" w:rsidRDefault="00EB1857" w:rsidP="00EB1857">
      <w:pPr>
        <w:pStyle w:val="NoSpacing"/>
        <w:rPr>
          <w:rFonts w:cs="Times New Roman"/>
          <w:b/>
          <w:color w:val="000000" w:themeColor="text1"/>
          <w:sz w:val="20"/>
          <w:szCs w:val="20"/>
        </w:rPr>
      </w:pPr>
    </w:p>
    <w:p w:rsidR="00275E09" w:rsidRPr="00311AC5" w:rsidRDefault="00275E09" w:rsidP="00EB1857">
      <w:pPr>
        <w:pStyle w:val="NoSpacing"/>
        <w:rPr>
          <w:rFonts w:cs="Times New Roman"/>
          <w:b/>
          <w:color w:val="000000" w:themeColor="text1"/>
          <w:sz w:val="20"/>
          <w:szCs w:val="20"/>
        </w:rPr>
      </w:pPr>
      <w:r w:rsidRPr="00311AC5">
        <w:rPr>
          <w:rFonts w:cs="Times New Roman"/>
          <w:b/>
          <w:color w:val="000000" w:themeColor="text1"/>
          <w:sz w:val="20"/>
          <w:szCs w:val="20"/>
        </w:rPr>
        <w:t>Abstract (limit to 250 words)</w:t>
      </w:r>
    </w:p>
    <w:p w:rsidR="00EB1857" w:rsidRPr="005F3DB7" w:rsidRDefault="00EB1857" w:rsidP="00EB1857">
      <w:pPr>
        <w:pStyle w:val="NoSpacing"/>
        <w:rPr>
          <w:rFonts w:cs="Times New Roman"/>
          <w:color w:val="000000" w:themeColor="text1"/>
          <w:sz w:val="20"/>
          <w:szCs w:val="20"/>
        </w:rPr>
      </w:pPr>
      <w:r w:rsidRPr="005F3DB7">
        <w:rPr>
          <w:rFonts w:cs="Times New Roman"/>
          <w:color w:val="000000" w:themeColor="text1"/>
          <w:sz w:val="20"/>
          <w:szCs w:val="20"/>
        </w:rPr>
        <w:t>Provide a</w:t>
      </w:r>
      <w:r>
        <w:rPr>
          <w:rFonts w:cs="Times New Roman"/>
          <w:color w:val="000000" w:themeColor="text1"/>
          <w:sz w:val="20"/>
          <w:szCs w:val="20"/>
        </w:rPr>
        <w:t xml:space="preserve"> one paragraph</w:t>
      </w:r>
      <w:r w:rsidRPr="005F3DB7">
        <w:rPr>
          <w:rFonts w:cs="Times New Roman"/>
          <w:color w:val="000000" w:themeColor="text1"/>
          <w:sz w:val="20"/>
          <w:szCs w:val="20"/>
        </w:rPr>
        <w:t xml:space="preserve"> abstract of the submission, including an introduction, background/rationale for the work, methods used, and brief summary of the results. To conclude, elaborate in two to three sentences how the results of implementation advance the field. Do not use references in your abstract.</w:t>
      </w:r>
    </w:p>
    <w:p w:rsidR="000C10BC" w:rsidRPr="00311AC5" w:rsidRDefault="000C10BC" w:rsidP="002060B0">
      <w:pPr>
        <w:pStyle w:val="NoSpacing"/>
        <w:rPr>
          <w:rFonts w:cs="Times New Roman"/>
          <w:color w:val="000000" w:themeColor="text1"/>
          <w:sz w:val="20"/>
          <w:szCs w:val="20"/>
        </w:rPr>
      </w:pPr>
    </w:p>
    <w:p w:rsidR="000C10BC" w:rsidRPr="00311AC5" w:rsidRDefault="000C10BC" w:rsidP="000C10BC">
      <w:pPr>
        <w:pStyle w:val="BodyA"/>
        <w:rPr>
          <w:rFonts w:asciiTheme="minorHAnsi" w:hAnsiTheme="minorHAnsi"/>
          <w:sz w:val="20"/>
          <w:szCs w:val="20"/>
        </w:rPr>
      </w:pPr>
      <w:r w:rsidRPr="00311AC5">
        <w:rPr>
          <w:rFonts w:asciiTheme="minorHAnsi" w:hAnsiTheme="minorHAnsi"/>
          <w:sz w:val="20"/>
          <w:szCs w:val="20"/>
        </w:rPr>
        <w:t xml:space="preserve">Use the abstract to briefly describe the simulation case, including the patient’s age, chief complaint or presenting problem, final diagnosis, and a </w:t>
      </w:r>
      <w:r w:rsidRPr="00311AC5">
        <w:rPr>
          <w:rStyle w:val="None"/>
          <w:rFonts w:asciiTheme="minorHAnsi" w:hAnsiTheme="minorHAnsi"/>
          <w:i/>
          <w:iCs/>
          <w:sz w:val="20"/>
          <w:szCs w:val="20"/>
        </w:rPr>
        <w:t>brief</w:t>
      </w:r>
      <w:r w:rsidRPr="00311AC5">
        <w:rPr>
          <w:rFonts w:asciiTheme="minorHAnsi" w:hAnsiTheme="minorHAnsi"/>
          <w:sz w:val="20"/>
          <w:szCs w:val="20"/>
        </w:rPr>
        <w:t xml:space="preserve"> description of major events that occur. Succinctly describe special equipment needed (</w:t>
      </w:r>
      <w:r w:rsidRPr="00311AC5">
        <w:rPr>
          <w:rFonts w:asciiTheme="minorHAnsi" w:hAnsiTheme="minorHAnsi"/>
          <w:i/>
          <w:sz w:val="20"/>
          <w:szCs w:val="20"/>
        </w:rPr>
        <w:t>e.g.,</w:t>
      </w:r>
      <w:r w:rsidRPr="00311AC5">
        <w:rPr>
          <w:rFonts w:asciiTheme="minorHAnsi" w:hAnsiTheme="minorHAnsi"/>
          <w:sz w:val="20"/>
          <w:szCs w:val="20"/>
        </w:rPr>
        <w:t xml:space="preserve"> simulation mannequin or special procedure supplies) and the</w:t>
      </w:r>
      <w:r w:rsidRPr="00EB1857">
        <w:rPr>
          <w:rFonts w:asciiTheme="minorHAnsi" w:hAnsiTheme="minorHAnsi"/>
          <w:sz w:val="20"/>
          <w:szCs w:val="20"/>
        </w:rPr>
        <w:t xml:space="preserve"> </w:t>
      </w:r>
      <w:r w:rsidRPr="00EB1857">
        <w:rPr>
          <w:rStyle w:val="None"/>
          <w:rFonts w:asciiTheme="minorHAnsi" w:hAnsiTheme="minorHAnsi"/>
          <w:bCs/>
          <w:sz w:val="20"/>
          <w:szCs w:val="20"/>
        </w:rPr>
        <w:t>major</w:t>
      </w:r>
      <w:r w:rsidRPr="00EB1857">
        <w:rPr>
          <w:rFonts w:asciiTheme="minorHAnsi" w:hAnsiTheme="minorHAnsi"/>
          <w:sz w:val="20"/>
          <w:szCs w:val="20"/>
        </w:rPr>
        <w:t xml:space="preserve"> </w:t>
      </w:r>
      <w:r w:rsidRPr="00311AC5">
        <w:rPr>
          <w:rFonts w:asciiTheme="minorHAnsi" w:hAnsiTheme="minorHAnsi"/>
          <w:sz w:val="20"/>
          <w:szCs w:val="20"/>
        </w:rPr>
        <w:t>critical actions and learning objectives as well as assessment(s) of learners and the case itself. Summarize learner outcome measurements.</w:t>
      </w:r>
    </w:p>
    <w:p w:rsidR="00275E09" w:rsidRPr="00311AC5" w:rsidRDefault="00275E09" w:rsidP="002060B0">
      <w:pPr>
        <w:pStyle w:val="NoSpacing"/>
        <w:rPr>
          <w:rFonts w:cs="Times New Roman"/>
          <w:b/>
          <w:color w:val="000000" w:themeColor="text1"/>
          <w:sz w:val="20"/>
          <w:szCs w:val="20"/>
        </w:rPr>
      </w:pPr>
    </w:p>
    <w:p w:rsidR="00275E09" w:rsidRPr="00311AC5" w:rsidRDefault="00275E09" w:rsidP="00EB1857">
      <w:pPr>
        <w:pStyle w:val="NoSpacing"/>
        <w:rPr>
          <w:rFonts w:cs="Times New Roman"/>
          <w:b/>
          <w:color w:val="000000" w:themeColor="text1"/>
          <w:sz w:val="20"/>
          <w:szCs w:val="20"/>
        </w:rPr>
      </w:pPr>
      <w:r w:rsidRPr="00311AC5">
        <w:rPr>
          <w:rFonts w:cs="Times New Roman"/>
          <w:b/>
          <w:color w:val="000000" w:themeColor="text1"/>
          <w:sz w:val="20"/>
          <w:szCs w:val="20"/>
        </w:rPr>
        <w:t>Educational Objectives</w:t>
      </w:r>
    </w:p>
    <w:p w:rsidR="000C10BC" w:rsidRPr="00EB1857" w:rsidRDefault="00275E09" w:rsidP="00EB1857">
      <w:pPr>
        <w:pStyle w:val="NoSpacing"/>
        <w:rPr>
          <w:rFonts w:cs="Times New Roman"/>
          <w:sz w:val="20"/>
          <w:szCs w:val="20"/>
        </w:rPr>
      </w:pPr>
      <w:r w:rsidRPr="00311AC5">
        <w:rPr>
          <w:rFonts w:cs="Times New Roman"/>
          <w:color w:val="000000" w:themeColor="text1"/>
          <w:sz w:val="20"/>
          <w:szCs w:val="20"/>
        </w:rPr>
        <w:t>All objectives should be numbered and SMART</w:t>
      </w:r>
      <w:r w:rsidRPr="00311AC5">
        <w:rPr>
          <w:rFonts w:cs="Times New Roman"/>
          <w:sz w:val="20"/>
          <w:szCs w:val="20"/>
        </w:rPr>
        <w:t xml:space="preserve"> (Specific, Measurable, Action-oriented, </w:t>
      </w:r>
      <w:proofErr w:type="gramStart"/>
      <w:r w:rsidRPr="00311AC5">
        <w:rPr>
          <w:rFonts w:cs="Times New Roman"/>
          <w:sz w:val="20"/>
          <w:szCs w:val="20"/>
        </w:rPr>
        <w:t>Relevant</w:t>
      </w:r>
      <w:proofErr w:type="gramEnd"/>
      <w:r w:rsidRPr="00311AC5">
        <w:rPr>
          <w:rFonts w:cs="Times New Roman"/>
          <w:sz w:val="20"/>
          <w:szCs w:val="20"/>
        </w:rPr>
        <w:t>/Realistic, Timely/Time-bound). Remember to use appropriate levels of Bloom’s taxonomy. Objectives should be learner/learning-focused and reflect clearly the targeted knowledge, skills/performance, and/or attitudes/values.</w:t>
      </w:r>
      <w:r w:rsidR="00EB1857">
        <w:rPr>
          <w:rFonts w:cs="Times New Roman"/>
          <w:sz w:val="20"/>
          <w:szCs w:val="20"/>
        </w:rPr>
        <w:t xml:space="preserve"> </w:t>
      </w:r>
      <w:r w:rsidR="000C10BC" w:rsidRPr="00311AC5">
        <w:rPr>
          <w:sz w:val="20"/>
          <w:szCs w:val="20"/>
        </w:rPr>
        <w:t>Note that this is not the place to include critical actions or a checklist/evaluation tool (see</w:t>
      </w:r>
      <w:r w:rsidR="00EB1857">
        <w:rPr>
          <w:sz w:val="20"/>
          <w:szCs w:val="20"/>
        </w:rPr>
        <w:t xml:space="preserve"> Appendices</w:t>
      </w:r>
      <w:r w:rsidR="000C10BC" w:rsidRPr="00311AC5">
        <w:rPr>
          <w:sz w:val="20"/>
          <w:szCs w:val="20"/>
        </w:rPr>
        <w:t>).</w:t>
      </w:r>
    </w:p>
    <w:p w:rsidR="00275E09" w:rsidRDefault="00275E09" w:rsidP="002060B0">
      <w:pPr>
        <w:pStyle w:val="NoSpacing"/>
        <w:rPr>
          <w:rFonts w:cs="Times New Roman"/>
          <w:b/>
          <w:color w:val="000000" w:themeColor="text1"/>
          <w:sz w:val="20"/>
          <w:szCs w:val="20"/>
        </w:rPr>
      </w:pPr>
    </w:p>
    <w:p w:rsidR="00EB1857" w:rsidRDefault="00EB1857" w:rsidP="00EB1857">
      <w:pPr>
        <w:pStyle w:val="NoSpacing"/>
        <w:rPr>
          <w:rFonts w:cs="Times New Roman"/>
          <w:sz w:val="20"/>
          <w:szCs w:val="20"/>
        </w:rPr>
      </w:pPr>
      <w:r>
        <w:rPr>
          <w:rFonts w:cs="Times New Roman"/>
          <w:sz w:val="20"/>
          <w:szCs w:val="20"/>
        </w:rPr>
        <w:t>Most submissions have three to five learning objectives. The suggested format is:</w:t>
      </w:r>
    </w:p>
    <w:p w:rsidR="00EB1857" w:rsidRPr="002E0F98" w:rsidRDefault="00EB1857" w:rsidP="00EB1857">
      <w:pPr>
        <w:pStyle w:val="NoSpacing"/>
        <w:rPr>
          <w:rFonts w:cs="Times New Roman"/>
          <w:sz w:val="20"/>
          <w:szCs w:val="20"/>
        </w:rPr>
      </w:pPr>
      <w:r w:rsidRPr="002E0F98">
        <w:rPr>
          <w:rFonts w:cs="Times New Roman"/>
          <w:sz w:val="20"/>
          <w:szCs w:val="20"/>
        </w:rPr>
        <w:t>By the end of this session, learners will be able to:</w:t>
      </w:r>
    </w:p>
    <w:p w:rsidR="00EB1857" w:rsidRPr="002E0F98" w:rsidRDefault="00EB1857" w:rsidP="00EB1857">
      <w:pPr>
        <w:pStyle w:val="NoSpacing"/>
        <w:rPr>
          <w:rFonts w:cs="Times New Roman"/>
          <w:sz w:val="20"/>
          <w:szCs w:val="20"/>
        </w:rPr>
      </w:pPr>
      <w:r w:rsidRPr="002E0F98">
        <w:rPr>
          <w:rFonts w:cs="Times New Roman"/>
          <w:sz w:val="20"/>
          <w:szCs w:val="20"/>
        </w:rPr>
        <w:t xml:space="preserve">1. </w:t>
      </w:r>
    </w:p>
    <w:p w:rsidR="00EB1857" w:rsidRPr="002E0F98" w:rsidRDefault="00EB1857" w:rsidP="00EB1857">
      <w:pPr>
        <w:pStyle w:val="NoSpacing"/>
        <w:rPr>
          <w:rFonts w:cs="Times New Roman"/>
          <w:sz w:val="20"/>
          <w:szCs w:val="20"/>
        </w:rPr>
      </w:pPr>
      <w:r w:rsidRPr="002E0F98">
        <w:rPr>
          <w:rFonts w:cs="Times New Roman"/>
          <w:sz w:val="20"/>
          <w:szCs w:val="20"/>
        </w:rPr>
        <w:t xml:space="preserve">2. </w:t>
      </w:r>
    </w:p>
    <w:p w:rsidR="00EB1857" w:rsidRPr="005F3DB7" w:rsidRDefault="00EB1857" w:rsidP="00EB1857">
      <w:pPr>
        <w:pStyle w:val="NoSpacing"/>
        <w:rPr>
          <w:rFonts w:cs="Times New Roman"/>
          <w:b/>
          <w:color w:val="000000" w:themeColor="text1"/>
          <w:sz w:val="20"/>
          <w:szCs w:val="20"/>
        </w:rPr>
      </w:pPr>
      <w:r w:rsidRPr="000C0087">
        <w:rPr>
          <w:rFonts w:cs="Times New Roman"/>
          <w:szCs w:val="20"/>
        </w:rPr>
        <w:t>3.</w:t>
      </w:r>
    </w:p>
    <w:p w:rsidR="00EB1857" w:rsidRPr="00311AC5" w:rsidRDefault="00EB1857" w:rsidP="002060B0">
      <w:pPr>
        <w:pStyle w:val="NoSpacing"/>
        <w:rPr>
          <w:rFonts w:cs="Times New Roman"/>
          <w:b/>
          <w:color w:val="000000" w:themeColor="text1"/>
          <w:sz w:val="20"/>
          <w:szCs w:val="20"/>
        </w:rPr>
      </w:pPr>
    </w:p>
    <w:p w:rsidR="00275E09" w:rsidRPr="00311AC5" w:rsidRDefault="00275E09" w:rsidP="00EB1857">
      <w:pPr>
        <w:pStyle w:val="NoSpacing"/>
        <w:rPr>
          <w:rFonts w:cs="Times New Roman"/>
          <w:b/>
          <w:color w:val="000000" w:themeColor="text1"/>
          <w:sz w:val="20"/>
          <w:szCs w:val="20"/>
        </w:rPr>
      </w:pPr>
      <w:r w:rsidRPr="00311AC5">
        <w:rPr>
          <w:rFonts w:cs="Times New Roman"/>
          <w:b/>
          <w:color w:val="000000" w:themeColor="text1"/>
          <w:sz w:val="20"/>
          <w:szCs w:val="20"/>
        </w:rPr>
        <w:lastRenderedPageBreak/>
        <w:t>Introduction</w:t>
      </w: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 xml:space="preserve">Describe the background of the problem or opportunity addressed by the resource—why and how the resource was created. For what purpose can </w:t>
      </w:r>
      <w:r w:rsidR="00F700FE" w:rsidRPr="00311AC5">
        <w:rPr>
          <w:rFonts w:cs="Times New Roman"/>
          <w:color w:val="000000" w:themeColor="text1"/>
          <w:sz w:val="20"/>
          <w:szCs w:val="20"/>
        </w:rPr>
        <w:t>one</w:t>
      </w:r>
      <w:r w:rsidRPr="00311AC5">
        <w:rPr>
          <w:rFonts w:cs="Times New Roman"/>
          <w:color w:val="000000" w:themeColor="text1"/>
          <w:sz w:val="20"/>
          <w:szCs w:val="20"/>
        </w:rPr>
        <w:t xml:space="preserve"> use this resource? Include the target audience(s), noting any prerequisite knowledge, skills, and/or experiences needed, and the ideal context for implementation. Briefly describe the existing scholarship relevant to this educational resource. Connect the development of this resource with prior work (i.e., work developed by yourself and by others), including theories, conceptual frameworks, and/or models. Include observations, experiences, and/or evidence-based best practices from outcome studies.</w:t>
      </w:r>
    </w:p>
    <w:p w:rsidR="00275E09" w:rsidRPr="00311AC5" w:rsidRDefault="00275E09" w:rsidP="002060B0">
      <w:pPr>
        <w:pStyle w:val="NoSpacing"/>
        <w:rPr>
          <w:rFonts w:cs="Times New Roman"/>
          <w:color w:val="000000" w:themeColor="text1"/>
          <w:sz w:val="20"/>
          <w:szCs w:val="20"/>
        </w:rPr>
      </w:pP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 xml:space="preserve">Be sure to cite relevant references, including related or similar resources in MedEdPORTAL </w:t>
      </w:r>
      <w:r w:rsidRPr="00311AC5">
        <w:rPr>
          <w:rFonts w:cs="Times New Roman"/>
          <w:i/>
          <w:color w:val="000000" w:themeColor="text1"/>
          <w:sz w:val="20"/>
          <w:szCs w:val="20"/>
        </w:rPr>
        <w:t>Publications</w:t>
      </w:r>
      <w:r w:rsidRPr="00311AC5">
        <w:rPr>
          <w:rFonts w:cs="Times New Roman"/>
          <w:color w:val="000000" w:themeColor="text1"/>
          <w:sz w:val="20"/>
          <w:szCs w:val="20"/>
        </w:rPr>
        <w:t>. Explain how your experiences informed development of this resource.</w:t>
      </w:r>
    </w:p>
    <w:p w:rsidR="000C10BC" w:rsidRPr="00311AC5" w:rsidRDefault="000C10BC" w:rsidP="002060B0">
      <w:pPr>
        <w:pStyle w:val="NoSpacing"/>
        <w:rPr>
          <w:rFonts w:cs="Times New Roman"/>
          <w:color w:val="000000" w:themeColor="text1"/>
          <w:sz w:val="20"/>
          <w:szCs w:val="20"/>
        </w:rPr>
      </w:pPr>
    </w:p>
    <w:p w:rsidR="000C10BC" w:rsidRPr="00311AC5" w:rsidRDefault="000C10BC" w:rsidP="000C10BC">
      <w:pPr>
        <w:pStyle w:val="BodyA"/>
        <w:rPr>
          <w:rFonts w:asciiTheme="minorHAnsi" w:hAnsiTheme="minorHAnsi"/>
          <w:sz w:val="20"/>
          <w:szCs w:val="20"/>
        </w:rPr>
      </w:pPr>
      <w:r w:rsidRPr="00311AC5">
        <w:rPr>
          <w:rFonts w:asciiTheme="minorHAnsi" w:hAnsiTheme="minorHAnsi"/>
          <w:sz w:val="20"/>
          <w:szCs w:val="20"/>
        </w:rPr>
        <w:t xml:space="preserve">Provide the educational rationale for designing this simulation case. Use references and curricular design elements such as needs assessments and identification of gaps in knowledge as appropriate. </w:t>
      </w:r>
    </w:p>
    <w:p w:rsidR="00275E09" w:rsidRPr="00311AC5" w:rsidRDefault="00275E09" w:rsidP="002060B0">
      <w:pPr>
        <w:pStyle w:val="NoSpacing"/>
        <w:rPr>
          <w:rFonts w:cs="Times New Roman"/>
          <w:color w:val="000000" w:themeColor="text1"/>
          <w:sz w:val="20"/>
          <w:szCs w:val="20"/>
        </w:rPr>
      </w:pPr>
    </w:p>
    <w:p w:rsidR="00275E09" w:rsidRPr="00311AC5" w:rsidRDefault="00275E09" w:rsidP="00EB1857">
      <w:pPr>
        <w:pStyle w:val="NoSpacing"/>
        <w:rPr>
          <w:rFonts w:cs="Times New Roman"/>
          <w:b/>
          <w:color w:val="000000" w:themeColor="text1"/>
          <w:sz w:val="20"/>
          <w:szCs w:val="20"/>
        </w:rPr>
      </w:pPr>
      <w:r w:rsidRPr="00311AC5">
        <w:rPr>
          <w:rFonts w:cs="Times New Roman"/>
          <w:b/>
          <w:color w:val="000000" w:themeColor="text1"/>
          <w:sz w:val="20"/>
          <w:szCs w:val="20"/>
        </w:rPr>
        <w:t>Methods</w:t>
      </w:r>
    </w:p>
    <w:p w:rsidR="00275E09" w:rsidRPr="00311AC5" w:rsidRDefault="00275E09" w:rsidP="002060B0">
      <w:pPr>
        <w:pStyle w:val="Default"/>
        <w:rPr>
          <w:rFonts w:asciiTheme="minorHAnsi" w:hAnsiTheme="minorHAnsi" w:cs="Times New Roman"/>
          <w:color w:val="000000" w:themeColor="text1"/>
          <w:sz w:val="20"/>
          <w:szCs w:val="20"/>
        </w:rPr>
      </w:pPr>
      <w:r w:rsidRPr="00311AC5">
        <w:rPr>
          <w:rFonts w:asciiTheme="minorHAnsi" w:hAnsiTheme="minorHAnsi" w:cs="Times New Roman"/>
          <w:color w:val="000000" w:themeColor="text1"/>
          <w:sz w:val="20"/>
          <w:szCs w:val="20"/>
        </w:rPr>
        <w:t xml:space="preserve">Describe the educational approach used and the rationale for selecting that approach. </w:t>
      </w:r>
      <w:r w:rsidRPr="00311AC5">
        <w:rPr>
          <w:rFonts w:asciiTheme="minorHAnsi" w:hAnsiTheme="minorHAnsi" w:cs="Times New Roman"/>
          <w:sz w:val="20"/>
          <w:szCs w:val="20"/>
        </w:rPr>
        <w:t xml:space="preserve">Convince the reader you have selected an educational approach that will </w:t>
      </w:r>
      <w:r w:rsidRPr="00311AC5">
        <w:rPr>
          <w:rFonts w:asciiTheme="minorHAnsi" w:hAnsiTheme="minorHAnsi" w:cs="Times New Roman"/>
          <w:color w:val="000000" w:themeColor="text1"/>
          <w:sz w:val="20"/>
          <w:szCs w:val="20"/>
        </w:rPr>
        <w:t>successfully address the problem or opportunity described in the introduction.</w:t>
      </w:r>
    </w:p>
    <w:p w:rsidR="00275E09" w:rsidRPr="00311AC5" w:rsidRDefault="00275E09" w:rsidP="002060B0">
      <w:pPr>
        <w:pStyle w:val="Default"/>
        <w:rPr>
          <w:rFonts w:asciiTheme="minorHAnsi" w:hAnsiTheme="minorHAnsi" w:cs="Times New Roman"/>
          <w:sz w:val="20"/>
          <w:szCs w:val="20"/>
        </w:rPr>
      </w:pP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 xml:space="preserve">Describe in detail each of the files in your submission, including all instruments, assessment tools, templates, protocols, videos, or faculty development resources you have provided. </w:t>
      </w:r>
      <w:r w:rsidR="00EB1857">
        <w:rPr>
          <w:rFonts w:cs="Times New Roman"/>
          <w:color w:val="000000" w:themeColor="text1"/>
          <w:sz w:val="20"/>
          <w:szCs w:val="20"/>
        </w:rPr>
        <w:t>Files should be referenced by their appendix letter: “</w:t>
      </w:r>
      <w:r w:rsidR="00025E39">
        <w:rPr>
          <w:rFonts w:cs="Times New Roman"/>
          <w:color w:val="000000" w:themeColor="text1"/>
          <w:sz w:val="20"/>
          <w:szCs w:val="20"/>
        </w:rPr>
        <w:t>Directly following the simulation, t</w:t>
      </w:r>
      <w:r w:rsidR="00EB1857">
        <w:rPr>
          <w:rFonts w:cs="Times New Roman"/>
          <w:color w:val="000000" w:themeColor="text1"/>
          <w:sz w:val="20"/>
          <w:szCs w:val="20"/>
        </w:rPr>
        <w:t xml:space="preserve">he students complete </w:t>
      </w:r>
      <w:r w:rsidR="00025E39">
        <w:rPr>
          <w:rFonts w:cs="Times New Roman"/>
          <w:color w:val="000000" w:themeColor="text1"/>
          <w:sz w:val="20"/>
          <w:szCs w:val="20"/>
        </w:rPr>
        <w:t>a 30-minute debrief (Appendix D)</w:t>
      </w:r>
      <w:r w:rsidR="00EB1857">
        <w:rPr>
          <w:rFonts w:cs="Times New Roman"/>
          <w:color w:val="000000" w:themeColor="text1"/>
          <w:sz w:val="20"/>
          <w:szCs w:val="20"/>
        </w:rPr>
        <w:t>.” Every Appendix should be referenced in this section</w:t>
      </w:r>
      <w:r w:rsidR="00EB1857" w:rsidRPr="005F3DB7">
        <w:rPr>
          <w:rFonts w:cs="Times New Roman"/>
          <w:color w:val="000000" w:themeColor="text1"/>
          <w:sz w:val="20"/>
          <w:szCs w:val="20"/>
        </w:rPr>
        <w:t xml:space="preserve">. </w:t>
      </w:r>
      <w:r w:rsidRPr="00311AC5">
        <w:rPr>
          <w:rFonts w:cs="Times New Roman"/>
          <w:color w:val="000000" w:themeColor="text1"/>
          <w:sz w:val="20"/>
          <w:szCs w:val="20"/>
        </w:rPr>
        <w:t>Note any other resources, preparation guidance, and necessary materials (e.g., audiovisual equipment, simulators, room setup, notepads, flip charts, etc.) and other key steps or instructions that would facilitate success of users of your resource (e.g., promotional materials).</w:t>
      </w:r>
    </w:p>
    <w:p w:rsidR="00275E09" w:rsidRPr="00311AC5" w:rsidRDefault="00275E09" w:rsidP="002060B0">
      <w:pPr>
        <w:pStyle w:val="NoSpacing"/>
        <w:rPr>
          <w:rFonts w:cs="Times New Roman"/>
          <w:color w:val="000000" w:themeColor="text1"/>
          <w:sz w:val="20"/>
          <w:szCs w:val="20"/>
        </w:rPr>
      </w:pP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Be clear and specific enough that a user could implement the material(s)/activities with the same or similar quality and outcomes without having to contact you for additional explanation. Include information that answers these questions: Who? What? When? Where? Why? How?</w:t>
      </w:r>
    </w:p>
    <w:p w:rsidR="000C10BC" w:rsidRPr="00311AC5" w:rsidRDefault="000C10BC" w:rsidP="002060B0">
      <w:pPr>
        <w:pStyle w:val="NoSpacing"/>
        <w:rPr>
          <w:rFonts w:cs="Times New Roman"/>
          <w:color w:val="000000" w:themeColor="text1"/>
          <w:sz w:val="20"/>
          <w:szCs w:val="20"/>
        </w:rPr>
      </w:pPr>
    </w:p>
    <w:p w:rsidR="000C10BC" w:rsidRPr="00311AC5" w:rsidRDefault="000C10BC" w:rsidP="000C10BC">
      <w:pPr>
        <w:pStyle w:val="BodyA"/>
        <w:rPr>
          <w:rFonts w:asciiTheme="minorHAnsi" w:hAnsiTheme="minorHAnsi"/>
          <w:sz w:val="20"/>
          <w:szCs w:val="20"/>
        </w:rPr>
      </w:pPr>
      <w:r w:rsidRPr="00311AC5">
        <w:rPr>
          <w:rFonts w:asciiTheme="minorHAnsi" w:hAnsiTheme="minorHAnsi"/>
          <w:sz w:val="20"/>
          <w:szCs w:val="20"/>
        </w:rPr>
        <w:t>Simulation cases should have the Methods section divided into the following subheadings:</w:t>
      </w:r>
    </w:p>
    <w:p w:rsidR="000C10BC" w:rsidRPr="00311AC5" w:rsidRDefault="000C10BC" w:rsidP="000C10BC">
      <w:pPr>
        <w:pStyle w:val="BodyA"/>
        <w:rPr>
          <w:rFonts w:asciiTheme="minorHAnsi" w:hAnsiTheme="minorHAnsi"/>
          <w:sz w:val="20"/>
          <w:szCs w:val="20"/>
        </w:rPr>
      </w:pPr>
    </w:p>
    <w:p w:rsidR="0052316F" w:rsidRDefault="000C10BC" w:rsidP="0052316F">
      <w:pPr>
        <w:pStyle w:val="BodyA"/>
        <w:rPr>
          <w:rStyle w:val="Hyperlink0"/>
          <w:rFonts w:asciiTheme="minorHAnsi" w:hAnsiTheme="minorHAnsi"/>
          <w:sz w:val="20"/>
          <w:szCs w:val="20"/>
          <w:u w:val="none"/>
        </w:rPr>
      </w:pPr>
      <w:r w:rsidRPr="0052316F">
        <w:rPr>
          <w:rStyle w:val="Hyperlink0"/>
          <w:rFonts w:asciiTheme="minorHAnsi" w:hAnsiTheme="minorHAnsi"/>
          <w:sz w:val="20"/>
          <w:szCs w:val="20"/>
          <w:u w:val="none"/>
        </w:rPr>
        <w:t>Equipment/Environment</w:t>
      </w:r>
    </w:p>
    <w:p w:rsidR="00025E39" w:rsidRPr="00311AC5" w:rsidRDefault="000C10BC" w:rsidP="00025E39">
      <w:pPr>
        <w:pStyle w:val="BodyA"/>
        <w:rPr>
          <w:rFonts w:asciiTheme="minorHAnsi" w:hAnsiTheme="minorHAnsi"/>
          <w:sz w:val="20"/>
          <w:szCs w:val="20"/>
        </w:rPr>
      </w:pPr>
      <w:r w:rsidRPr="00311AC5">
        <w:rPr>
          <w:rFonts w:asciiTheme="minorHAnsi" w:hAnsiTheme="minorHAnsi"/>
          <w:sz w:val="20"/>
          <w:szCs w:val="20"/>
        </w:rPr>
        <w:t xml:space="preserve">List all equipment necessary to run the case, including mannequins, procedural equipment, medication vials, props, and mannequin setup such as </w:t>
      </w:r>
      <w:proofErr w:type="spellStart"/>
      <w:r w:rsidRPr="00311AC5">
        <w:rPr>
          <w:rFonts w:asciiTheme="minorHAnsi" w:hAnsiTheme="minorHAnsi"/>
          <w:sz w:val="20"/>
          <w:szCs w:val="20"/>
        </w:rPr>
        <w:t>moulage</w:t>
      </w:r>
      <w:proofErr w:type="spellEnd"/>
      <w:r w:rsidRPr="00311AC5">
        <w:rPr>
          <w:rFonts w:asciiTheme="minorHAnsi" w:hAnsiTheme="minorHAnsi"/>
          <w:sz w:val="20"/>
          <w:szCs w:val="20"/>
        </w:rPr>
        <w:t xml:space="preserve"> and initial lines/appearance. Please be detailed in descriptions of </w:t>
      </w:r>
      <w:r w:rsidR="0074706F" w:rsidRPr="00311AC5">
        <w:rPr>
          <w:rFonts w:asciiTheme="minorHAnsi" w:hAnsiTheme="minorHAnsi"/>
          <w:sz w:val="20"/>
          <w:szCs w:val="20"/>
        </w:rPr>
        <w:t xml:space="preserve">any </w:t>
      </w:r>
      <w:proofErr w:type="spellStart"/>
      <w:r w:rsidRPr="00311AC5">
        <w:rPr>
          <w:rFonts w:asciiTheme="minorHAnsi" w:hAnsiTheme="minorHAnsi"/>
          <w:sz w:val="20"/>
          <w:szCs w:val="20"/>
        </w:rPr>
        <w:t>moulage</w:t>
      </w:r>
      <w:proofErr w:type="spellEnd"/>
      <w:r w:rsidRPr="00311AC5">
        <w:rPr>
          <w:rFonts w:asciiTheme="minorHAnsi" w:hAnsiTheme="minorHAnsi"/>
          <w:sz w:val="20"/>
          <w:szCs w:val="20"/>
        </w:rPr>
        <w:t xml:space="preserve"> and include pictures if these are available.</w:t>
      </w:r>
      <w:r w:rsidR="00025E39">
        <w:rPr>
          <w:rFonts w:asciiTheme="minorHAnsi" w:hAnsiTheme="minorHAnsi"/>
          <w:sz w:val="20"/>
          <w:szCs w:val="20"/>
        </w:rPr>
        <w:t xml:space="preserve"> This should correlate with the</w:t>
      </w:r>
      <w:r w:rsidR="00025E39" w:rsidRPr="00311AC5">
        <w:rPr>
          <w:rFonts w:asciiTheme="minorHAnsi" w:hAnsiTheme="minorHAnsi"/>
          <w:sz w:val="20"/>
          <w:szCs w:val="20"/>
        </w:rPr>
        <w:t xml:space="preserve"> visual stimuli </w:t>
      </w:r>
      <w:r w:rsidR="00025E39">
        <w:rPr>
          <w:rFonts w:asciiTheme="minorHAnsi" w:hAnsiTheme="minorHAnsi"/>
          <w:sz w:val="20"/>
          <w:szCs w:val="20"/>
        </w:rPr>
        <w:t xml:space="preserve">(e.g., </w:t>
      </w:r>
      <w:r w:rsidR="00025E39" w:rsidRPr="00311AC5">
        <w:rPr>
          <w:rFonts w:asciiTheme="minorHAnsi" w:hAnsiTheme="minorHAnsi"/>
          <w:sz w:val="20"/>
          <w:szCs w:val="20"/>
        </w:rPr>
        <w:t>patient de-identified x-ray images, CT scans, EKGs, and laboratory values</w:t>
      </w:r>
      <w:r w:rsidR="00025E39">
        <w:rPr>
          <w:rFonts w:asciiTheme="minorHAnsi" w:hAnsiTheme="minorHAnsi"/>
          <w:sz w:val="20"/>
          <w:szCs w:val="20"/>
        </w:rPr>
        <w:t>)</w:t>
      </w:r>
      <w:r w:rsidR="00025E39" w:rsidRPr="00311AC5">
        <w:rPr>
          <w:rFonts w:asciiTheme="minorHAnsi" w:hAnsiTheme="minorHAnsi"/>
          <w:sz w:val="20"/>
          <w:szCs w:val="20"/>
        </w:rPr>
        <w:t xml:space="preserve"> </w:t>
      </w:r>
      <w:r w:rsidR="00025E39">
        <w:rPr>
          <w:rFonts w:asciiTheme="minorHAnsi" w:hAnsiTheme="minorHAnsi"/>
          <w:sz w:val="20"/>
          <w:szCs w:val="20"/>
        </w:rPr>
        <w:t>within Appendix B.</w:t>
      </w:r>
    </w:p>
    <w:p w:rsidR="000C10BC" w:rsidRPr="00311AC5" w:rsidRDefault="000C10BC" w:rsidP="000C10BC">
      <w:pPr>
        <w:pStyle w:val="BodyA"/>
        <w:rPr>
          <w:rFonts w:asciiTheme="minorHAnsi" w:hAnsiTheme="minorHAnsi"/>
          <w:sz w:val="20"/>
          <w:szCs w:val="20"/>
        </w:rPr>
      </w:pPr>
    </w:p>
    <w:p w:rsidR="0052316F" w:rsidRDefault="000C10BC" w:rsidP="0052316F">
      <w:pPr>
        <w:pStyle w:val="BodyA"/>
        <w:rPr>
          <w:rStyle w:val="Hyperlink0"/>
          <w:rFonts w:asciiTheme="minorHAnsi" w:hAnsiTheme="minorHAnsi"/>
          <w:sz w:val="20"/>
          <w:szCs w:val="20"/>
          <w:u w:val="none"/>
        </w:rPr>
      </w:pPr>
      <w:r w:rsidRPr="0052316F">
        <w:rPr>
          <w:rStyle w:val="Hyperlink0"/>
          <w:rFonts w:asciiTheme="minorHAnsi" w:hAnsiTheme="minorHAnsi"/>
          <w:sz w:val="20"/>
          <w:szCs w:val="20"/>
          <w:u w:val="none"/>
        </w:rPr>
        <w:t>Personnel</w:t>
      </w:r>
    </w:p>
    <w:p w:rsidR="000C10BC" w:rsidRPr="00311AC5" w:rsidRDefault="0074706F" w:rsidP="0052316F">
      <w:pPr>
        <w:pStyle w:val="BodyA"/>
        <w:rPr>
          <w:rFonts w:asciiTheme="minorHAnsi" w:hAnsiTheme="minorHAnsi"/>
          <w:sz w:val="20"/>
          <w:szCs w:val="20"/>
        </w:rPr>
      </w:pPr>
      <w:r w:rsidRPr="00311AC5">
        <w:rPr>
          <w:rFonts w:asciiTheme="minorHAnsi" w:hAnsiTheme="minorHAnsi"/>
          <w:sz w:val="20"/>
          <w:szCs w:val="20"/>
        </w:rPr>
        <w:t>L</w:t>
      </w:r>
      <w:r w:rsidR="000C10BC" w:rsidRPr="00311AC5">
        <w:rPr>
          <w:rFonts w:asciiTheme="minorHAnsi" w:hAnsiTheme="minorHAnsi"/>
          <w:sz w:val="20"/>
          <w:szCs w:val="20"/>
        </w:rPr>
        <w:t>ist all personnel needed</w:t>
      </w:r>
      <w:r w:rsidRPr="00311AC5">
        <w:rPr>
          <w:rFonts w:asciiTheme="minorHAnsi" w:hAnsiTheme="minorHAnsi"/>
          <w:sz w:val="20"/>
          <w:szCs w:val="20"/>
        </w:rPr>
        <w:t xml:space="preserve"> to successfully use this case and the</w:t>
      </w:r>
      <w:r w:rsidR="000C10BC" w:rsidRPr="00311AC5">
        <w:rPr>
          <w:rFonts w:asciiTheme="minorHAnsi" w:hAnsiTheme="minorHAnsi"/>
          <w:sz w:val="20"/>
          <w:szCs w:val="20"/>
        </w:rPr>
        <w:t xml:space="preserve"> roles</w:t>
      </w:r>
      <w:r w:rsidRPr="00311AC5">
        <w:rPr>
          <w:rFonts w:asciiTheme="minorHAnsi" w:hAnsiTheme="minorHAnsi"/>
          <w:sz w:val="20"/>
          <w:szCs w:val="20"/>
        </w:rPr>
        <w:t xml:space="preserve"> that they should play in the scenario</w:t>
      </w:r>
      <w:r w:rsidR="000C10BC" w:rsidRPr="00311AC5">
        <w:rPr>
          <w:rFonts w:asciiTheme="minorHAnsi" w:hAnsiTheme="minorHAnsi"/>
          <w:sz w:val="20"/>
          <w:szCs w:val="20"/>
        </w:rPr>
        <w:t>. Includ</w:t>
      </w:r>
      <w:r w:rsidRPr="00311AC5">
        <w:rPr>
          <w:rFonts w:asciiTheme="minorHAnsi" w:hAnsiTheme="minorHAnsi"/>
          <w:sz w:val="20"/>
          <w:szCs w:val="20"/>
        </w:rPr>
        <w:t xml:space="preserve">e simulation personnel as well as </w:t>
      </w:r>
      <w:r w:rsidR="000C10BC" w:rsidRPr="00311AC5">
        <w:rPr>
          <w:rFonts w:asciiTheme="minorHAnsi" w:hAnsiTheme="minorHAnsi"/>
          <w:sz w:val="20"/>
          <w:szCs w:val="20"/>
        </w:rPr>
        <w:t>actors</w:t>
      </w:r>
      <w:r w:rsidRPr="00311AC5">
        <w:rPr>
          <w:rFonts w:asciiTheme="minorHAnsi" w:hAnsiTheme="minorHAnsi"/>
          <w:sz w:val="20"/>
          <w:szCs w:val="20"/>
        </w:rPr>
        <w:t xml:space="preserve"> or other participants.</w:t>
      </w:r>
    </w:p>
    <w:p w:rsidR="0052316F" w:rsidRDefault="0052316F" w:rsidP="0052316F">
      <w:pPr>
        <w:pStyle w:val="BodyA"/>
        <w:rPr>
          <w:rFonts w:asciiTheme="minorHAnsi" w:hAnsiTheme="minorHAnsi"/>
          <w:sz w:val="20"/>
          <w:szCs w:val="20"/>
        </w:rPr>
      </w:pPr>
    </w:p>
    <w:p w:rsidR="0052316F" w:rsidRDefault="000C10BC" w:rsidP="0052316F">
      <w:pPr>
        <w:pStyle w:val="BodyA"/>
        <w:rPr>
          <w:rFonts w:asciiTheme="minorHAnsi" w:hAnsiTheme="minorHAnsi"/>
          <w:sz w:val="20"/>
          <w:szCs w:val="20"/>
        </w:rPr>
      </w:pPr>
      <w:r w:rsidRPr="0052316F">
        <w:rPr>
          <w:rStyle w:val="Hyperlink0"/>
          <w:rFonts w:asciiTheme="minorHAnsi" w:hAnsiTheme="minorHAnsi"/>
          <w:sz w:val="20"/>
          <w:szCs w:val="20"/>
          <w:u w:val="none"/>
        </w:rPr>
        <w:t>Assessment</w:t>
      </w:r>
      <w:r w:rsidRPr="00311AC5">
        <w:rPr>
          <w:rFonts w:asciiTheme="minorHAnsi" w:hAnsiTheme="minorHAnsi"/>
          <w:sz w:val="20"/>
          <w:szCs w:val="20"/>
        </w:rPr>
        <w:t xml:space="preserve"> </w:t>
      </w:r>
    </w:p>
    <w:p w:rsidR="00B40613" w:rsidRPr="00311AC5" w:rsidRDefault="0074706F" w:rsidP="0052316F">
      <w:pPr>
        <w:pStyle w:val="BodyA"/>
        <w:rPr>
          <w:rFonts w:asciiTheme="minorHAnsi" w:hAnsiTheme="minorHAnsi"/>
          <w:sz w:val="20"/>
          <w:szCs w:val="20"/>
        </w:rPr>
      </w:pPr>
      <w:r w:rsidRPr="00311AC5">
        <w:rPr>
          <w:rFonts w:asciiTheme="minorHAnsi" w:hAnsiTheme="minorHAnsi"/>
          <w:sz w:val="20"/>
          <w:szCs w:val="20"/>
        </w:rPr>
        <w:t>Provide a description of how learners should be assessed during the implementation of your simulation case.</w:t>
      </w:r>
      <w:r w:rsidR="002B64D4">
        <w:rPr>
          <w:rFonts w:asciiTheme="minorHAnsi" w:hAnsiTheme="minorHAnsi"/>
          <w:sz w:val="20"/>
          <w:szCs w:val="20"/>
        </w:rPr>
        <w:t xml:space="preserve"> </w:t>
      </w:r>
      <w:r w:rsidRPr="00311AC5">
        <w:rPr>
          <w:rFonts w:asciiTheme="minorHAnsi" w:hAnsiTheme="minorHAnsi"/>
          <w:sz w:val="20"/>
          <w:szCs w:val="20"/>
        </w:rPr>
        <w:t>Include information about how you created your critical action checklists (</w:t>
      </w:r>
      <w:r w:rsidR="00DF3C94">
        <w:rPr>
          <w:rFonts w:asciiTheme="minorHAnsi" w:hAnsiTheme="minorHAnsi"/>
          <w:sz w:val="20"/>
          <w:szCs w:val="20"/>
        </w:rPr>
        <w:t>which should be included as A</w:t>
      </w:r>
      <w:r w:rsidRPr="00311AC5">
        <w:rPr>
          <w:rFonts w:asciiTheme="minorHAnsi" w:hAnsiTheme="minorHAnsi"/>
          <w:sz w:val="20"/>
          <w:szCs w:val="20"/>
        </w:rPr>
        <w:t>ppendix</w:t>
      </w:r>
      <w:r w:rsidR="00DF3C94">
        <w:rPr>
          <w:rFonts w:asciiTheme="minorHAnsi" w:hAnsiTheme="minorHAnsi"/>
          <w:sz w:val="20"/>
          <w:szCs w:val="20"/>
        </w:rPr>
        <w:t xml:space="preserve"> C</w:t>
      </w:r>
      <w:r w:rsidRPr="00311AC5">
        <w:rPr>
          <w:rFonts w:asciiTheme="minorHAnsi" w:hAnsiTheme="minorHAnsi"/>
          <w:sz w:val="20"/>
          <w:szCs w:val="20"/>
        </w:rPr>
        <w:t>).</w:t>
      </w:r>
      <w:r w:rsidR="00CE2789" w:rsidRPr="00311AC5">
        <w:rPr>
          <w:rFonts w:asciiTheme="minorHAnsi" w:hAnsiTheme="minorHAnsi"/>
          <w:sz w:val="20"/>
          <w:szCs w:val="20"/>
        </w:rPr>
        <w:t xml:space="preserve"> Discuss any checklists, assessment tools, or methods for assessing case effectiveness that you will include as </w:t>
      </w:r>
      <w:r w:rsidR="00DF3C94">
        <w:rPr>
          <w:rFonts w:asciiTheme="minorHAnsi" w:hAnsiTheme="minorHAnsi"/>
          <w:sz w:val="20"/>
          <w:szCs w:val="20"/>
        </w:rPr>
        <w:t xml:space="preserve">additional </w:t>
      </w:r>
      <w:r w:rsidR="00CE2789" w:rsidRPr="00311AC5">
        <w:rPr>
          <w:rFonts w:asciiTheme="minorHAnsi" w:hAnsiTheme="minorHAnsi"/>
          <w:sz w:val="20"/>
          <w:szCs w:val="20"/>
        </w:rPr>
        <w:t xml:space="preserve">appendices. </w:t>
      </w:r>
    </w:p>
    <w:p w:rsidR="0052316F" w:rsidRDefault="0052316F" w:rsidP="0052316F">
      <w:pPr>
        <w:pStyle w:val="BodyA"/>
        <w:rPr>
          <w:rStyle w:val="Hyperlink0"/>
          <w:rFonts w:asciiTheme="minorHAnsi" w:hAnsiTheme="minorHAnsi"/>
          <w:sz w:val="20"/>
          <w:szCs w:val="20"/>
        </w:rPr>
      </w:pPr>
    </w:p>
    <w:p w:rsidR="0052316F" w:rsidRDefault="00B40613" w:rsidP="0052316F">
      <w:pPr>
        <w:pStyle w:val="BodyA"/>
        <w:rPr>
          <w:rFonts w:asciiTheme="minorHAnsi" w:hAnsiTheme="minorHAnsi"/>
          <w:sz w:val="20"/>
          <w:szCs w:val="20"/>
        </w:rPr>
      </w:pPr>
      <w:r w:rsidRPr="0052316F">
        <w:rPr>
          <w:rStyle w:val="Hyperlink0"/>
          <w:rFonts w:asciiTheme="minorHAnsi" w:hAnsiTheme="minorHAnsi"/>
          <w:sz w:val="20"/>
          <w:szCs w:val="20"/>
          <w:u w:val="none"/>
        </w:rPr>
        <w:t>Debriefing</w:t>
      </w:r>
      <w:r w:rsidRPr="00311AC5">
        <w:rPr>
          <w:rFonts w:asciiTheme="minorHAnsi" w:hAnsiTheme="minorHAnsi"/>
          <w:sz w:val="20"/>
          <w:szCs w:val="20"/>
        </w:rPr>
        <w:t xml:space="preserve"> </w:t>
      </w:r>
    </w:p>
    <w:p w:rsidR="00CE2789" w:rsidRPr="00311AC5" w:rsidRDefault="00B40613" w:rsidP="0052316F">
      <w:pPr>
        <w:pStyle w:val="BodyA"/>
        <w:rPr>
          <w:rFonts w:asciiTheme="minorHAnsi" w:hAnsiTheme="minorHAnsi"/>
          <w:sz w:val="20"/>
          <w:szCs w:val="20"/>
        </w:rPr>
      </w:pPr>
      <w:r w:rsidRPr="00311AC5">
        <w:rPr>
          <w:rFonts w:asciiTheme="minorHAnsi" w:hAnsiTheme="minorHAnsi"/>
          <w:sz w:val="20"/>
          <w:szCs w:val="20"/>
        </w:rPr>
        <w:t>Describe your recommended method(s) for learning debriefing after impl</w:t>
      </w:r>
      <w:r w:rsidR="00025E39">
        <w:rPr>
          <w:rFonts w:asciiTheme="minorHAnsi" w:hAnsiTheme="minorHAnsi"/>
          <w:sz w:val="20"/>
          <w:szCs w:val="20"/>
        </w:rPr>
        <w:t xml:space="preserve">ementing your simulation case. </w:t>
      </w:r>
      <w:r w:rsidRPr="00311AC5">
        <w:rPr>
          <w:rFonts w:asciiTheme="minorHAnsi" w:hAnsiTheme="minorHAnsi"/>
          <w:sz w:val="20"/>
          <w:szCs w:val="20"/>
        </w:rPr>
        <w:t>Include suggested questions for learners, prompts, or other elements that will promote successful discussion of the case learning objectives. Provide actual materials to be used in debriefing in Appendix D (see below).</w:t>
      </w:r>
      <w:r w:rsidR="00DF3C94">
        <w:rPr>
          <w:rFonts w:asciiTheme="minorHAnsi" w:hAnsiTheme="minorHAnsi"/>
          <w:sz w:val="20"/>
          <w:szCs w:val="20"/>
        </w:rPr>
        <w:t xml:space="preserve"> </w:t>
      </w:r>
      <w:r w:rsidR="00DF3C94" w:rsidRPr="00311AC5">
        <w:rPr>
          <w:rFonts w:asciiTheme="minorHAnsi" w:hAnsiTheme="minorHAnsi"/>
          <w:sz w:val="20"/>
          <w:szCs w:val="20"/>
        </w:rPr>
        <w:t xml:space="preserve">This file should contain detailed debriefing materials and a description of how to use them. </w:t>
      </w:r>
      <w:r w:rsidR="00DF3C94">
        <w:rPr>
          <w:rFonts w:asciiTheme="minorHAnsi" w:hAnsiTheme="minorHAnsi"/>
          <w:sz w:val="20"/>
          <w:szCs w:val="20"/>
        </w:rPr>
        <w:t xml:space="preserve">You may also include additional appendices with </w:t>
      </w:r>
      <w:r w:rsidR="00DF3C94" w:rsidRPr="00311AC5">
        <w:rPr>
          <w:rFonts w:asciiTheme="minorHAnsi" w:hAnsiTheme="minorHAnsi"/>
          <w:sz w:val="20"/>
          <w:szCs w:val="20"/>
        </w:rPr>
        <w:t>materials such as a PowerPoint file or other presentation of the clinical information and essential learning topics from the case, a detailed learner handout, and/or appropriate preparation materials for faculty who are not experts in the clinical topics presented in your resource.</w:t>
      </w:r>
    </w:p>
    <w:p w:rsidR="00275E09" w:rsidRPr="00311AC5" w:rsidRDefault="00275E09" w:rsidP="002060B0">
      <w:pPr>
        <w:pStyle w:val="NoSpacing"/>
        <w:rPr>
          <w:rFonts w:cs="Times New Roman"/>
          <w:color w:val="000000" w:themeColor="text1"/>
          <w:sz w:val="20"/>
          <w:szCs w:val="20"/>
        </w:rPr>
      </w:pPr>
    </w:p>
    <w:p w:rsidR="00275E09" w:rsidRPr="00311AC5" w:rsidRDefault="00275E09" w:rsidP="00302244">
      <w:pPr>
        <w:pStyle w:val="NoSpacing"/>
        <w:rPr>
          <w:rFonts w:cs="Times New Roman"/>
          <w:b/>
          <w:color w:val="000000" w:themeColor="text1"/>
          <w:sz w:val="20"/>
          <w:szCs w:val="20"/>
        </w:rPr>
      </w:pPr>
      <w:r w:rsidRPr="00311AC5">
        <w:rPr>
          <w:rFonts w:cs="Times New Roman"/>
          <w:b/>
          <w:color w:val="000000" w:themeColor="text1"/>
          <w:sz w:val="20"/>
          <w:szCs w:val="20"/>
        </w:rPr>
        <w:lastRenderedPageBreak/>
        <w:t>Results</w:t>
      </w:r>
    </w:p>
    <w:p w:rsidR="00275E09" w:rsidRPr="00DF3C94" w:rsidRDefault="00275E09" w:rsidP="00DF3C94">
      <w:pPr>
        <w:pStyle w:val="NoSpacing"/>
        <w:rPr>
          <w:rFonts w:cs="Times New Roman"/>
          <w:color w:val="000000" w:themeColor="text1"/>
          <w:sz w:val="20"/>
          <w:szCs w:val="20"/>
        </w:rPr>
      </w:pPr>
      <w:r w:rsidRPr="00311AC5">
        <w:rPr>
          <w:rFonts w:cs="Times New Roman"/>
          <w:color w:val="000000" w:themeColor="text1"/>
          <w:sz w:val="20"/>
          <w:szCs w:val="20"/>
        </w:rPr>
        <w:t>Describe the results of implementation. How many and what type of learners experienced your materials? How many faculty members have used your resource, and what is their level of training or background in content areas relevant to the materials of the resource? Qualitative and/or quantitative data may be provided. This may include learner satisfaction data, learner pre- and posttest data, an analysis of a post hoc focus group, etc.</w:t>
      </w:r>
      <w:r w:rsidR="00DF3C94">
        <w:rPr>
          <w:rFonts w:cs="Times New Roman"/>
          <w:color w:val="000000" w:themeColor="text1"/>
          <w:sz w:val="20"/>
          <w:szCs w:val="20"/>
        </w:rPr>
        <w:t xml:space="preserve"> </w:t>
      </w:r>
      <w:r w:rsidRPr="00311AC5">
        <w:rPr>
          <w:rFonts w:cs="Times New Roman"/>
          <w:color w:val="000000" w:themeColor="text1"/>
          <w:sz w:val="20"/>
          <w:szCs w:val="20"/>
        </w:rPr>
        <w:t xml:space="preserve">The results should provide some level of evidence that the </w:t>
      </w:r>
      <w:r w:rsidRPr="00311AC5">
        <w:rPr>
          <w:rFonts w:cs="Times New Roman"/>
          <w:sz w:val="20"/>
          <w:szCs w:val="20"/>
        </w:rPr>
        <w:t>resource or experience was successful.</w:t>
      </w:r>
    </w:p>
    <w:p w:rsidR="00B40613" w:rsidRPr="00311AC5" w:rsidRDefault="00B40613" w:rsidP="002060B0">
      <w:pPr>
        <w:pStyle w:val="Default"/>
        <w:rPr>
          <w:rFonts w:asciiTheme="minorHAnsi" w:hAnsiTheme="minorHAnsi" w:cs="Times New Roman"/>
          <w:sz w:val="20"/>
          <w:szCs w:val="20"/>
        </w:rPr>
      </w:pPr>
    </w:p>
    <w:p w:rsidR="00B40613" w:rsidRPr="00311AC5" w:rsidRDefault="00B40613" w:rsidP="00B40613">
      <w:pPr>
        <w:pStyle w:val="BodyA"/>
        <w:rPr>
          <w:rFonts w:asciiTheme="minorHAnsi" w:hAnsiTheme="minorHAnsi"/>
          <w:sz w:val="20"/>
          <w:szCs w:val="20"/>
        </w:rPr>
      </w:pPr>
      <w:r w:rsidRPr="00311AC5">
        <w:rPr>
          <w:rFonts w:asciiTheme="minorHAnsi" w:hAnsiTheme="minorHAnsi"/>
          <w:sz w:val="20"/>
          <w:szCs w:val="20"/>
        </w:rPr>
        <w:t>Use this section to include specific information about your own use of your simulation case, and any use it has had from others.</w:t>
      </w:r>
      <w:r w:rsidR="002B64D4">
        <w:rPr>
          <w:rFonts w:asciiTheme="minorHAnsi" w:hAnsiTheme="minorHAnsi"/>
          <w:sz w:val="20"/>
          <w:szCs w:val="20"/>
        </w:rPr>
        <w:t xml:space="preserve"> </w:t>
      </w:r>
      <w:r w:rsidRPr="00311AC5">
        <w:rPr>
          <w:rFonts w:asciiTheme="minorHAnsi" w:hAnsiTheme="minorHAnsi"/>
          <w:sz w:val="20"/>
          <w:szCs w:val="20"/>
        </w:rPr>
        <w:t>Include the number of times the case has been used, what learner populations have used the case, and how many different faculty have used the materials. Include information about the background and expertise of faculty implementing the case, any preparation that was required for facilitators, and any challenges identified during pilot testing.</w:t>
      </w:r>
      <w:r w:rsidR="002B64D4">
        <w:rPr>
          <w:rFonts w:asciiTheme="minorHAnsi" w:hAnsiTheme="minorHAnsi"/>
          <w:sz w:val="20"/>
          <w:szCs w:val="20"/>
        </w:rPr>
        <w:t xml:space="preserve"> </w:t>
      </w:r>
      <w:r w:rsidRPr="00311AC5">
        <w:rPr>
          <w:rFonts w:asciiTheme="minorHAnsi" w:hAnsiTheme="minorHAnsi"/>
          <w:sz w:val="20"/>
          <w:szCs w:val="20"/>
        </w:rPr>
        <w:t xml:space="preserve">Provide the results of any pre- or post-testing of knowledge, summative or formative assessments completed, skills demonstration checklist performance, or other evidence of successful implementation. Include a summary of any free-text comments or feedback </w:t>
      </w:r>
      <w:r w:rsidR="00A365F5" w:rsidRPr="00311AC5">
        <w:rPr>
          <w:rFonts w:asciiTheme="minorHAnsi" w:hAnsiTheme="minorHAnsi"/>
          <w:sz w:val="20"/>
          <w:szCs w:val="20"/>
        </w:rPr>
        <w:t>obtained regarding the case material.</w:t>
      </w:r>
    </w:p>
    <w:p w:rsidR="00B40613" w:rsidRPr="00311AC5" w:rsidRDefault="00B40613" w:rsidP="002060B0">
      <w:pPr>
        <w:pStyle w:val="Default"/>
        <w:rPr>
          <w:rFonts w:asciiTheme="minorHAnsi" w:hAnsiTheme="minorHAnsi" w:cs="Times New Roman"/>
          <w:sz w:val="20"/>
          <w:szCs w:val="20"/>
        </w:rPr>
      </w:pPr>
    </w:p>
    <w:p w:rsidR="00275E09" w:rsidRPr="00311AC5" w:rsidRDefault="00275E09" w:rsidP="00302244">
      <w:pPr>
        <w:pStyle w:val="NoSpacing"/>
        <w:rPr>
          <w:rFonts w:cs="Times New Roman"/>
          <w:b/>
          <w:color w:val="000000" w:themeColor="text1"/>
          <w:sz w:val="20"/>
          <w:szCs w:val="20"/>
        </w:rPr>
      </w:pPr>
      <w:r w:rsidRPr="00311AC5">
        <w:rPr>
          <w:rFonts w:cs="Times New Roman"/>
          <w:b/>
          <w:color w:val="000000" w:themeColor="text1"/>
          <w:sz w:val="20"/>
          <w:szCs w:val="20"/>
        </w:rPr>
        <w:t>Discussion</w:t>
      </w: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Reflect on the entire process of design, development, evaluation, and dissemination. Reflect on the extent to which the results successfully addressed the problem or opportunity described in the introduction. Convince the reader that this resource will likely be useful to others.</w:t>
      </w:r>
    </w:p>
    <w:p w:rsidR="00275E09" w:rsidRPr="00311AC5" w:rsidRDefault="00275E09" w:rsidP="002060B0">
      <w:pPr>
        <w:pStyle w:val="NoSpacing"/>
        <w:rPr>
          <w:rFonts w:cs="Times New Roman"/>
          <w:color w:val="000000" w:themeColor="text1"/>
          <w:sz w:val="20"/>
          <w:szCs w:val="20"/>
        </w:rPr>
      </w:pPr>
    </w:p>
    <w:p w:rsidR="00275E09" w:rsidRPr="00311AC5" w:rsidRDefault="00275E09" w:rsidP="002060B0">
      <w:pPr>
        <w:pStyle w:val="NoSpacing"/>
        <w:rPr>
          <w:rFonts w:cs="Times New Roman"/>
          <w:color w:val="000000" w:themeColor="text1"/>
          <w:sz w:val="20"/>
          <w:szCs w:val="20"/>
        </w:rPr>
      </w:pPr>
      <w:r w:rsidRPr="00311AC5">
        <w:rPr>
          <w:rFonts w:cs="Times New Roman"/>
          <w:color w:val="000000" w:themeColor="text1"/>
          <w:sz w:val="20"/>
          <w:szCs w:val="20"/>
        </w:rPr>
        <w:t>Describe the challenges encountered, insights gained, limitations, future opportunities, and planned revisions.</w:t>
      </w:r>
    </w:p>
    <w:p w:rsidR="00275E09" w:rsidRPr="00311AC5" w:rsidRDefault="00275E09" w:rsidP="002060B0">
      <w:pPr>
        <w:pStyle w:val="NoSpacing"/>
        <w:rPr>
          <w:rFonts w:cs="Times New Roman"/>
          <w:color w:val="000000" w:themeColor="text1"/>
          <w:sz w:val="20"/>
          <w:szCs w:val="20"/>
        </w:rPr>
      </w:pPr>
    </w:p>
    <w:p w:rsidR="00A365F5" w:rsidRPr="00311AC5" w:rsidRDefault="00A365F5" w:rsidP="002060B0">
      <w:pPr>
        <w:pStyle w:val="NoSpacing"/>
        <w:rPr>
          <w:rFonts w:cs="Times New Roman"/>
          <w:color w:val="000000" w:themeColor="text1"/>
          <w:sz w:val="20"/>
          <w:szCs w:val="20"/>
        </w:rPr>
      </w:pPr>
      <w:r w:rsidRPr="00311AC5">
        <w:rPr>
          <w:rFonts w:cs="Times New Roman"/>
          <w:color w:val="000000" w:themeColor="text1"/>
          <w:sz w:val="20"/>
          <w:szCs w:val="20"/>
        </w:rPr>
        <w:t>Use this section to discuss in detail the lessons learned while creating and piloting your simulation case materials.</w:t>
      </w:r>
      <w:r w:rsidR="002B64D4">
        <w:rPr>
          <w:rFonts w:cs="Times New Roman"/>
          <w:color w:val="000000" w:themeColor="text1"/>
          <w:sz w:val="20"/>
          <w:szCs w:val="20"/>
        </w:rPr>
        <w:t xml:space="preserve"> </w:t>
      </w:r>
      <w:r w:rsidRPr="00311AC5">
        <w:rPr>
          <w:rFonts w:cs="Times New Roman"/>
          <w:color w:val="000000" w:themeColor="text1"/>
          <w:sz w:val="20"/>
          <w:szCs w:val="20"/>
        </w:rPr>
        <w:t>Summarize changes made to the case or presentations based on initial piloting to improve the flow of the case.</w:t>
      </w:r>
      <w:r w:rsidR="002B64D4">
        <w:rPr>
          <w:rFonts w:cs="Times New Roman"/>
          <w:color w:val="000000" w:themeColor="text1"/>
          <w:sz w:val="20"/>
          <w:szCs w:val="20"/>
        </w:rPr>
        <w:t xml:space="preserve"> </w:t>
      </w:r>
      <w:r w:rsidRPr="00311AC5">
        <w:rPr>
          <w:rFonts w:cs="Times New Roman"/>
          <w:color w:val="000000" w:themeColor="text1"/>
          <w:sz w:val="20"/>
          <w:szCs w:val="20"/>
        </w:rPr>
        <w:t>How have you responded to learner feedback or what plans for future revisions do you have based on the use of the materials to date?</w:t>
      </w:r>
    </w:p>
    <w:p w:rsidR="00A365F5" w:rsidRPr="00311AC5" w:rsidRDefault="00A365F5" w:rsidP="002060B0">
      <w:pPr>
        <w:pStyle w:val="NoSpacing"/>
        <w:rPr>
          <w:rFonts w:cs="Times New Roman"/>
          <w:color w:val="000000" w:themeColor="text1"/>
          <w:sz w:val="20"/>
          <w:szCs w:val="20"/>
        </w:rPr>
      </w:pPr>
    </w:p>
    <w:p w:rsidR="00275E09" w:rsidRPr="00311AC5" w:rsidRDefault="00275E09" w:rsidP="00302244">
      <w:pPr>
        <w:pStyle w:val="NoSpacing"/>
        <w:rPr>
          <w:rFonts w:cs="Times New Roman"/>
          <w:b/>
          <w:color w:val="000000" w:themeColor="text1"/>
          <w:sz w:val="20"/>
          <w:szCs w:val="20"/>
        </w:rPr>
      </w:pPr>
      <w:r w:rsidRPr="00311AC5">
        <w:rPr>
          <w:rFonts w:cs="Times New Roman"/>
          <w:b/>
          <w:color w:val="000000" w:themeColor="text1"/>
          <w:sz w:val="20"/>
          <w:szCs w:val="20"/>
        </w:rPr>
        <w:t>References</w:t>
      </w:r>
    </w:p>
    <w:p w:rsidR="00275E09" w:rsidRPr="00311AC5" w:rsidRDefault="00275E09" w:rsidP="002060B0">
      <w:pPr>
        <w:spacing w:after="0" w:line="240" w:lineRule="auto"/>
        <w:ind w:left="0" w:firstLine="0"/>
        <w:rPr>
          <w:rFonts w:asciiTheme="minorHAnsi" w:eastAsia="Times New Roman" w:hAnsiTheme="minorHAnsi" w:cs="Times New Roman"/>
          <w:b w:val="0"/>
          <w:szCs w:val="20"/>
        </w:rPr>
      </w:pPr>
      <w:r w:rsidRPr="00311AC5">
        <w:rPr>
          <w:rFonts w:asciiTheme="minorHAnsi" w:eastAsia="Times New Roman" w:hAnsiTheme="minorHAnsi" w:cs="Times New Roman"/>
          <w:b w:val="0"/>
          <w:szCs w:val="20"/>
        </w:rPr>
        <w:t xml:space="preserve">List all references in AMA style, as set out in the </w:t>
      </w:r>
      <w:r w:rsidRPr="00311AC5">
        <w:rPr>
          <w:rFonts w:asciiTheme="minorHAnsi" w:eastAsia="Times New Roman" w:hAnsiTheme="minorHAnsi" w:cs="Times New Roman"/>
          <w:b w:val="0"/>
          <w:i/>
          <w:szCs w:val="20"/>
        </w:rPr>
        <w:t>AMA Manual of Style</w:t>
      </w:r>
      <w:r w:rsidRPr="00311AC5">
        <w:rPr>
          <w:rFonts w:asciiTheme="minorHAnsi" w:eastAsia="Times New Roman" w:hAnsiTheme="minorHAnsi" w:cs="Times New Roman"/>
          <w:b w:val="0"/>
          <w:szCs w:val="20"/>
        </w:rPr>
        <w:t xml:space="preserve"> (10th edition, section 1, </w:t>
      </w:r>
      <w:proofErr w:type="gramStart"/>
      <w:r w:rsidRPr="00311AC5">
        <w:rPr>
          <w:rFonts w:asciiTheme="minorHAnsi" w:eastAsia="Times New Roman" w:hAnsiTheme="minorHAnsi" w:cs="Times New Roman"/>
          <w:b w:val="0"/>
          <w:szCs w:val="20"/>
        </w:rPr>
        <w:t>chapter</w:t>
      </w:r>
      <w:proofErr w:type="gramEnd"/>
      <w:r w:rsidRPr="00311AC5">
        <w:rPr>
          <w:rFonts w:asciiTheme="minorHAnsi" w:eastAsia="Times New Roman" w:hAnsiTheme="minorHAnsi" w:cs="Times New Roman"/>
          <w:b w:val="0"/>
          <w:szCs w:val="20"/>
        </w:rPr>
        <w:t xml:space="preserve"> 3). The reference list should be arranged in the order that references are first cited in the ESR and appendices.</w:t>
      </w:r>
    </w:p>
    <w:p w:rsidR="00275E09" w:rsidRPr="00311AC5" w:rsidRDefault="00275E09" w:rsidP="002060B0">
      <w:pPr>
        <w:spacing w:after="0" w:line="240" w:lineRule="auto"/>
        <w:ind w:left="0" w:firstLine="0"/>
        <w:rPr>
          <w:rFonts w:asciiTheme="minorHAnsi" w:eastAsia="Times New Roman" w:hAnsiTheme="minorHAnsi" w:cs="Times New Roman"/>
          <w:b w:val="0"/>
          <w:szCs w:val="20"/>
        </w:rPr>
      </w:pPr>
    </w:p>
    <w:p w:rsidR="00302244" w:rsidRPr="005F3DB7" w:rsidRDefault="00302244" w:rsidP="00302244">
      <w:pPr>
        <w:spacing w:after="0" w:line="240" w:lineRule="auto"/>
        <w:ind w:left="0" w:firstLine="0"/>
        <w:rPr>
          <w:rFonts w:asciiTheme="minorHAnsi" w:eastAsia="Times New Roman" w:hAnsiTheme="minorHAnsi" w:cs="Times New Roman"/>
          <w:b w:val="0"/>
          <w:szCs w:val="20"/>
        </w:rPr>
      </w:pPr>
      <w:r w:rsidRPr="005F3DB7">
        <w:rPr>
          <w:rFonts w:asciiTheme="minorHAnsi" w:eastAsia="Times New Roman" w:hAnsiTheme="minorHAnsi" w:cs="Times New Roman"/>
          <w:b w:val="0"/>
          <w:szCs w:val="20"/>
        </w:rPr>
        <w:t xml:space="preserve">In the text, cite references via superscript </w:t>
      </w:r>
      <w:proofErr w:type="spellStart"/>
      <w:proofErr w:type="gramStart"/>
      <w:r w:rsidRPr="005F3DB7">
        <w:rPr>
          <w:rFonts w:asciiTheme="minorHAnsi" w:eastAsia="Times New Roman" w:hAnsiTheme="minorHAnsi" w:cs="Times New Roman"/>
          <w:b w:val="0"/>
          <w:szCs w:val="20"/>
        </w:rPr>
        <w:t>arabic</w:t>
      </w:r>
      <w:proofErr w:type="spellEnd"/>
      <w:proofErr w:type="gramEnd"/>
      <w:r w:rsidRPr="005F3DB7">
        <w:rPr>
          <w:rFonts w:asciiTheme="minorHAnsi" w:eastAsia="Times New Roman" w:hAnsiTheme="minorHAnsi" w:cs="Times New Roman"/>
          <w:b w:val="0"/>
          <w:szCs w:val="20"/>
        </w:rPr>
        <w:t xml:space="preserve"> numerals (</w:t>
      </w:r>
      <w:r w:rsidRPr="005F3DB7">
        <w:rPr>
          <w:rFonts w:asciiTheme="minorHAnsi" w:eastAsia="Times New Roman" w:hAnsiTheme="minorHAnsi" w:cs="Times New Roman"/>
          <w:b w:val="0"/>
          <w:szCs w:val="20"/>
          <w:vertAlign w:val="superscript"/>
        </w:rPr>
        <w:t>1</w:t>
      </w:r>
      <w:r w:rsidRPr="005F3DB7">
        <w:rPr>
          <w:rFonts w:asciiTheme="minorHAnsi" w:eastAsia="Times New Roman" w:hAnsiTheme="minorHAnsi" w:cs="Times New Roman"/>
          <w:b w:val="0"/>
          <w:szCs w:val="20"/>
        </w:rPr>
        <w:t xml:space="preserve">, </w:t>
      </w:r>
      <w:r w:rsidRPr="005F3DB7">
        <w:rPr>
          <w:rFonts w:asciiTheme="minorHAnsi" w:eastAsia="Times New Roman" w:hAnsiTheme="minorHAnsi" w:cs="Times New Roman"/>
          <w:b w:val="0"/>
          <w:szCs w:val="20"/>
          <w:vertAlign w:val="superscript"/>
        </w:rPr>
        <w:t>2</w:t>
      </w:r>
      <w:r w:rsidRPr="005F3DB7">
        <w:rPr>
          <w:rFonts w:asciiTheme="minorHAnsi" w:eastAsia="Times New Roman" w:hAnsiTheme="minorHAnsi" w:cs="Times New Roman"/>
          <w:b w:val="0"/>
          <w:szCs w:val="20"/>
        </w:rPr>
        <w:t xml:space="preserve">, </w:t>
      </w:r>
      <w:r w:rsidRPr="005F3DB7">
        <w:rPr>
          <w:rFonts w:asciiTheme="minorHAnsi" w:eastAsia="Times New Roman" w:hAnsiTheme="minorHAnsi" w:cs="Times New Roman"/>
          <w:b w:val="0"/>
          <w:szCs w:val="20"/>
          <w:vertAlign w:val="superscript"/>
        </w:rPr>
        <w:t>3</w:t>
      </w:r>
      <w:r w:rsidRPr="005F3DB7">
        <w:rPr>
          <w:rFonts w:asciiTheme="minorHAnsi" w:eastAsia="Times New Roman" w:hAnsiTheme="minorHAnsi" w:cs="Times New Roman"/>
          <w:b w:val="0"/>
          <w:szCs w:val="20"/>
        </w:rPr>
        <w:t xml:space="preserve">, etc.) based on the corresponding number on the list. For instance, the 13th reference on the list should be cited as </w:t>
      </w:r>
      <w:r w:rsidRPr="005F3DB7">
        <w:rPr>
          <w:rFonts w:asciiTheme="minorHAnsi" w:eastAsia="Times New Roman" w:hAnsiTheme="minorHAnsi" w:cs="Times New Roman"/>
          <w:b w:val="0"/>
          <w:szCs w:val="20"/>
          <w:vertAlign w:val="superscript"/>
        </w:rPr>
        <w:t>13</w:t>
      </w:r>
      <w:r w:rsidRPr="005F3DB7">
        <w:rPr>
          <w:rFonts w:asciiTheme="minorHAnsi" w:eastAsia="Times New Roman" w:hAnsiTheme="minorHAnsi" w:cs="Times New Roman"/>
          <w:b w:val="0"/>
          <w:szCs w:val="20"/>
        </w:rPr>
        <w:t xml:space="preserve"> in text. When superscript numerals appear next to punctuation marks, they should be placed </w:t>
      </w:r>
      <w:r w:rsidRPr="005F3DB7">
        <w:rPr>
          <w:rFonts w:asciiTheme="minorHAnsi" w:eastAsia="Times New Roman" w:hAnsiTheme="minorHAnsi" w:cs="Times New Roman"/>
          <w:b w:val="0"/>
          <w:i/>
          <w:szCs w:val="20"/>
        </w:rPr>
        <w:t>after</w:t>
      </w:r>
      <w:r w:rsidRPr="005F3DB7">
        <w:rPr>
          <w:rFonts w:asciiTheme="minorHAnsi" w:eastAsia="Times New Roman" w:hAnsiTheme="minorHAnsi" w:cs="Times New Roman"/>
          <w:b w:val="0"/>
          <w:szCs w:val="20"/>
        </w:rPr>
        <w:t xml:space="preserve"> periods and commas but </w:t>
      </w:r>
      <w:r w:rsidRPr="005F3DB7">
        <w:rPr>
          <w:rFonts w:asciiTheme="minorHAnsi" w:eastAsia="Times New Roman" w:hAnsiTheme="minorHAnsi" w:cs="Times New Roman"/>
          <w:b w:val="0"/>
          <w:i/>
          <w:szCs w:val="20"/>
        </w:rPr>
        <w:t>before</w:t>
      </w:r>
      <w:r w:rsidRPr="005F3DB7">
        <w:rPr>
          <w:rFonts w:asciiTheme="minorHAnsi" w:eastAsia="Times New Roman" w:hAnsiTheme="minorHAnsi" w:cs="Times New Roman"/>
          <w:b w:val="0"/>
          <w:szCs w:val="20"/>
        </w:rPr>
        <w:t xml:space="preserve"> colons and semicolons.</w:t>
      </w:r>
    </w:p>
    <w:p w:rsidR="00275E09" w:rsidRPr="00311AC5" w:rsidRDefault="00275E09" w:rsidP="002060B0">
      <w:pPr>
        <w:spacing w:after="0" w:line="240" w:lineRule="auto"/>
        <w:ind w:left="0" w:firstLine="0"/>
        <w:rPr>
          <w:rFonts w:asciiTheme="minorHAnsi" w:eastAsia="Times New Roman" w:hAnsiTheme="minorHAnsi" w:cs="Times New Roman"/>
          <w:b w:val="0"/>
          <w:szCs w:val="20"/>
        </w:rPr>
      </w:pPr>
    </w:p>
    <w:p w:rsidR="00275E09" w:rsidRPr="00311AC5" w:rsidRDefault="00275E09" w:rsidP="002060B0">
      <w:pPr>
        <w:spacing w:after="0" w:line="240" w:lineRule="auto"/>
        <w:ind w:left="0" w:firstLine="0"/>
        <w:rPr>
          <w:rFonts w:asciiTheme="minorHAnsi" w:eastAsia="Times New Roman" w:hAnsiTheme="minorHAnsi" w:cs="Times New Roman"/>
          <w:b w:val="0"/>
          <w:color w:val="auto"/>
          <w:szCs w:val="20"/>
        </w:rPr>
      </w:pPr>
      <w:r w:rsidRPr="00311AC5">
        <w:rPr>
          <w:rFonts w:asciiTheme="minorHAnsi" w:hAnsiTheme="minorHAnsi" w:cs="Times New Roman"/>
          <w:b w:val="0"/>
          <w:color w:val="auto"/>
          <w:szCs w:val="20"/>
        </w:rPr>
        <w:t xml:space="preserve">A helpful link on the basics of AMA style for references is </w:t>
      </w:r>
      <w:hyperlink r:id="rId10" w:history="1">
        <w:r w:rsidRPr="00311AC5">
          <w:rPr>
            <w:rStyle w:val="Hyperlink"/>
            <w:rFonts w:asciiTheme="minorHAnsi" w:hAnsiTheme="minorHAnsi" w:cs="Times New Roman"/>
            <w:b w:val="0"/>
            <w:szCs w:val="20"/>
          </w:rPr>
          <w:t>http://www.biomedicaleditor.com/ama-style.html</w:t>
        </w:r>
      </w:hyperlink>
      <w:r w:rsidRPr="00311AC5">
        <w:rPr>
          <w:rFonts w:asciiTheme="minorHAnsi" w:hAnsiTheme="minorHAnsi" w:cs="Times New Roman"/>
          <w:b w:val="0"/>
          <w:color w:val="auto"/>
          <w:szCs w:val="20"/>
        </w:rPr>
        <w:t>.</w:t>
      </w:r>
    </w:p>
    <w:p w:rsidR="00275E09" w:rsidRPr="00311AC5" w:rsidRDefault="00275E09" w:rsidP="002060B0">
      <w:pPr>
        <w:spacing w:after="0" w:line="240" w:lineRule="auto"/>
        <w:ind w:left="0" w:firstLine="0"/>
        <w:rPr>
          <w:rFonts w:asciiTheme="minorHAnsi" w:eastAsia="Times New Roman" w:hAnsiTheme="minorHAnsi" w:cs="Times New Roman"/>
          <w:b w:val="0"/>
          <w:szCs w:val="20"/>
        </w:rPr>
      </w:pPr>
    </w:p>
    <w:p w:rsidR="00302244" w:rsidRDefault="00275E09" w:rsidP="00302244">
      <w:pPr>
        <w:pStyle w:val="NoSpacing"/>
        <w:rPr>
          <w:rFonts w:cs="Times New Roman"/>
          <w:b/>
          <w:color w:val="000000" w:themeColor="text1"/>
          <w:sz w:val="20"/>
          <w:szCs w:val="20"/>
        </w:rPr>
      </w:pPr>
      <w:r w:rsidRPr="00311AC5">
        <w:rPr>
          <w:rFonts w:cs="Times New Roman"/>
          <w:b/>
          <w:color w:val="000000" w:themeColor="text1"/>
          <w:sz w:val="20"/>
          <w:szCs w:val="20"/>
        </w:rPr>
        <w:t>Appendices</w:t>
      </w:r>
    </w:p>
    <w:p w:rsidR="00025E39" w:rsidRDefault="00025E39" w:rsidP="00025E39">
      <w:pPr>
        <w:pStyle w:val="NoSpacing"/>
        <w:rPr>
          <w:rFonts w:cs="Times New Roman"/>
          <w:color w:val="000000" w:themeColor="text1"/>
          <w:sz w:val="20"/>
          <w:szCs w:val="20"/>
        </w:rPr>
      </w:pPr>
      <w:r w:rsidRPr="005F3DB7">
        <w:rPr>
          <w:rFonts w:cs="Times New Roman"/>
          <w:color w:val="000000" w:themeColor="text1"/>
          <w:sz w:val="20"/>
          <w:szCs w:val="20"/>
        </w:rPr>
        <w:t>In a published resource, all</w:t>
      </w:r>
      <w:r>
        <w:rPr>
          <w:rFonts w:cs="Times New Roman"/>
          <w:color w:val="000000" w:themeColor="text1"/>
          <w:sz w:val="20"/>
          <w:szCs w:val="20"/>
        </w:rPr>
        <w:t xml:space="preserve"> peer-reviewed</w:t>
      </w:r>
      <w:r w:rsidRPr="005F3DB7">
        <w:rPr>
          <w:rFonts w:cs="Times New Roman"/>
          <w:color w:val="000000" w:themeColor="text1"/>
          <w:sz w:val="20"/>
          <w:szCs w:val="20"/>
        </w:rPr>
        <w:t xml:space="preserve"> files will be linked to the ESR as appendices. </w:t>
      </w:r>
      <w:r>
        <w:rPr>
          <w:rFonts w:cs="Times New Roman"/>
          <w:color w:val="000000" w:themeColor="text1"/>
          <w:sz w:val="20"/>
          <w:szCs w:val="20"/>
        </w:rPr>
        <w:t>Each appendix should be its own file, separate from the ESR and</w:t>
      </w:r>
      <w:r w:rsidRPr="005F3DB7">
        <w:rPr>
          <w:rFonts w:cs="Times New Roman"/>
          <w:color w:val="000000" w:themeColor="text1"/>
          <w:sz w:val="20"/>
          <w:szCs w:val="20"/>
        </w:rPr>
        <w:t xml:space="preserve"> label</w:t>
      </w:r>
      <w:r>
        <w:rPr>
          <w:rFonts w:cs="Times New Roman"/>
          <w:color w:val="000000" w:themeColor="text1"/>
          <w:sz w:val="20"/>
          <w:szCs w:val="20"/>
        </w:rPr>
        <w:t>ed</w:t>
      </w:r>
      <w:r w:rsidRPr="005F3DB7">
        <w:rPr>
          <w:rFonts w:cs="Times New Roman"/>
          <w:color w:val="000000" w:themeColor="text1"/>
          <w:sz w:val="20"/>
          <w:szCs w:val="20"/>
        </w:rPr>
        <w:t xml:space="preserve"> by letter, beginning with Appendix A. Use file names as appendix titles.</w:t>
      </w:r>
      <w:r>
        <w:rPr>
          <w:rFonts w:cs="Times New Roman"/>
          <w:color w:val="000000" w:themeColor="text1"/>
          <w:sz w:val="20"/>
          <w:szCs w:val="20"/>
        </w:rPr>
        <w:t xml:space="preserve"> </w:t>
      </w:r>
    </w:p>
    <w:p w:rsidR="00302244" w:rsidRDefault="00302244" w:rsidP="00302244">
      <w:pPr>
        <w:pStyle w:val="NoSpacing"/>
        <w:rPr>
          <w:rFonts w:cs="Times New Roman"/>
          <w:color w:val="000000" w:themeColor="text1"/>
          <w:sz w:val="20"/>
          <w:szCs w:val="20"/>
        </w:rPr>
      </w:pPr>
    </w:p>
    <w:p w:rsidR="00302244" w:rsidRDefault="00302244" w:rsidP="00302244">
      <w:pPr>
        <w:pStyle w:val="NoSpacing"/>
        <w:rPr>
          <w:rFonts w:cs="Times New Roman"/>
          <w:color w:val="000000" w:themeColor="text1"/>
          <w:sz w:val="20"/>
          <w:szCs w:val="20"/>
        </w:rPr>
      </w:pPr>
      <w:r>
        <w:rPr>
          <w:rFonts w:cs="Times New Roman"/>
          <w:color w:val="000000" w:themeColor="text1"/>
          <w:sz w:val="20"/>
          <w:szCs w:val="20"/>
        </w:rPr>
        <w:t>For example:</w:t>
      </w:r>
    </w:p>
    <w:p w:rsidR="00302244" w:rsidRDefault="00302244" w:rsidP="00302244">
      <w:pPr>
        <w:pStyle w:val="BodyA"/>
        <w:rPr>
          <w:rFonts w:asciiTheme="minorHAnsi" w:hAnsiTheme="minorHAnsi"/>
          <w:sz w:val="20"/>
          <w:szCs w:val="20"/>
        </w:rPr>
      </w:pPr>
      <w:r w:rsidRPr="00302244">
        <w:rPr>
          <w:rFonts w:asciiTheme="minorHAnsi" w:hAnsiTheme="minorHAnsi"/>
          <w:sz w:val="20"/>
          <w:szCs w:val="20"/>
        </w:rPr>
        <w:t>A</w:t>
      </w:r>
      <w:r>
        <w:rPr>
          <w:rFonts w:asciiTheme="minorHAnsi" w:hAnsiTheme="minorHAnsi"/>
          <w:sz w:val="20"/>
          <w:szCs w:val="20"/>
        </w:rPr>
        <w:t>.</w:t>
      </w:r>
      <w:r w:rsidRPr="00311AC5">
        <w:rPr>
          <w:rFonts w:asciiTheme="minorHAnsi" w:hAnsiTheme="minorHAnsi"/>
          <w:sz w:val="20"/>
          <w:szCs w:val="20"/>
        </w:rPr>
        <w:t xml:space="preserve"> Simulation Case Template</w:t>
      </w:r>
      <w:r>
        <w:rPr>
          <w:rFonts w:asciiTheme="minorHAnsi" w:hAnsiTheme="minorHAnsi"/>
          <w:sz w:val="20"/>
          <w:szCs w:val="20"/>
        </w:rPr>
        <w:t>.docx</w:t>
      </w:r>
      <w:r w:rsidRPr="00311AC5">
        <w:rPr>
          <w:rFonts w:asciiTheme="minorHAnsi" w:hAnsiTheme="minorHAnsi"/>
          <w:sz w:val="20"/>
          <w:szCs w:val="20"/>
        </w:rPr>
        <w:t xml:space="preserve"> </w:t>
      </w:r>
    </w:p>
    <w:p w:rsidR="00302244" w:rsidRDefault="00302244" w:rsidP="00302244">
      <w:pPr>
        <w:pStyle w:val="BodyA"/>
        <w:rPr>
          <w:rFonts w:asciiTheme="minorHAnsi" w:hAnsiTheme="minorHAnsi"/>
          <w:sz w:val="20"/>
          <w:szCs w:val="20"/>
        </w:rPr>
      </w:pPr>
      <w:r>
        <w:rPr>
          <w:rFonts w:asciiTheme="minorHAnsi" w:hAnsiTheme="minorHAnsi"/>
          <w:sz w:val="20"/>
          <w:szCs w:val="20"/>
        </w:rPr>
        <w:t>B. Simulation Images.docx</w:t>
      </w:r>
    </w:p>
    <w:p w:rsidR="00302244" w:rsidRDefault="00302244" w:rsidP="00302244">
      <w:pPr>
        <w:pStyle w:val="BodyA"/>
        <w:rPr>
          <w:rFonts w:asciiTheme="minorHAnsi" w:hAnsiTheme="minorHAnsi"/>
          <w:sz w:val="20"/>
          <w:szCs w:val="20"/>
        </w:rPr>
      </w:pPr>
      <w:r>
        <w:rPr>
          <w:rFonts w:asciiTheme="minorHAnsi" w:hAnsiTheme="minorHAnsi"/>
          <w:sz w:val="20"/>
          <w:szCs w:val="20"/>
        </w:rPr>
        <w:t>C. Critical Actions.docx</w:t>
      </w:r>
    </w:p>
    <w:p w:rsidR="00302244" w:rsidRDefault="00302244" w:rsidP="00302244">
      <w:pPr>
        <w:pStyle w:val="BodyA"/>
        <w:rPr>
          <w:rFonts w:asciiTheme="minorHAnsi" w:hAnsiTheme="minorHAnsi"/>
          <w:sz w:val="20"/>
          <w:szCs w:val="20"/>
        </w:rPr>
      </w:pPr>
      <w:r>
        <w:rPr>
          <w:rFonts w:asciiTheme="minorHAnsi" w:hAnsiTheme="minorHAnsi"/>
          <w:sz w:val="20"/>
          <w:szCs w:val="20"/>
        </w:rPr>
        <w:t>D. Debriefing Materials.docx</w:t>
      </w:r>
    </w:p>
    <w:p w:rsidR="00275E09" w:rsidRPr="00311AC5" w:rsidRDefault="00275E09" w:rsidP="002060B0">
      <w:pPr>
        <w:pStyle w:val="NoSpacing"/>
        <w:rPr>
          <w:rFonts w:cs="Times New Roman"/>
          <w:color w:val="000000" w:themeColor="text1"/>
          <w:sz w:val="20"/>
          <w:szCs w:val="20"/>
        </w:rPr>
      </w:pPr>
    </w:p>
    <w:p w:rsidR="00DF3C94" w:rsidRDefault="00A365F5" w:rsidP="00DF3C94">
      <w:pPr>
        <w:spacing w:after="0" w:line="240" w:lineRule="auto"/>
        <w:ind w:left="0" w:firstLine="0"/>
        <w:rPr>
          <w:rFonts w:asciiTheme="minorHAnsi" w:hAnsiTheme="minorHAnsi"/>
          <w:b w:val="0"/>
          <w:szCs w:val="20"/>
        </w:rPr>
      </w:pPr>
      <w:r w:rsidRPr="00311AC5">
        <w:rPr>
          <w:rFonts w:asciiTheme="minorHAnsi" w:eastAsia="Times New Roman" w:hAnsiTheme="minorHAnsi" w:cs="Times New Roman"/>
          <w:b w:val="0"/>
          <w:szCs w:val="20"/>
        </w:rPr>
        <w:t xml:space="preserve">All simulation cases should </w:t>
      </w:r>
      <w:r w:rsidR="00025E39">
        <w:rPr>
          <w:rFonts w:asciiTheme="minorHAnsi" w:eastAsia="Times New Roman" w:hAnsiTheme="minorHAnsi" w:cs="Times New Roman"/>
          <w:b w:val="0"/>
          <w:szCs w:val="20"/>
        </w:rPr>
        <w:t>include the MedEdPORTAL Simulation Case Template (Appendix A) as well as the example</w:t>
      </w:r>
      <w:r w:rsidR="00DF3C94">
        <w:rPr>
          <w:rFonts w:asciiTheme="minorHAnsi" w:eastAsia="Times New Roman" w:hAnsiTheme="minorHAnsi" w:cs="Times New Roman"/>
          <w:b w:val="0"/>
          <w:szCs w:val="20"/>
        </w:rPr>
        <w:t xml:space="preserve"> appendices above. The Methods section includes a description of the suggested contents of Appendices B-D, but letter designations may vary based on your submission. Add</w:t>
      </w:r>
      <w:r w:rsidR="00DF3C94">
        <w:rPr>
          <w:rFonts w:asciiTheme="minorHAnsi" w:hAnsiTheme="minorHAnsi"/>
          <w:b w:val="0"/>
          <w:szCs w:val="20"/>
        </w:rPr>
        <w:t>itional a</w:t>
      </w:r>
      <w:r w:rsidRPr="00DF3C94">
        <w:rPr>
          <w:rFonts w:asciiTheme="minorHAnsi" w:hAnsiTheme="minorHAnsi"/>
          <w:b w:val="0"/>
          <w:szCs w:val="20"/>
        </w:rPr>
        <w:t>ppendix files may include items such as a detailed flow diagram of the case, additional training materials, standardized patient information, or other case material.</w:t>
      </w:r>
    </w:p>
    <w:p w:rsidR="00DF3C94" w:rsidRDefault="00DF3C94" w:rsidP="00DF3C94">
      <w:pPr>
        <w:spacing w:after="0" w:line="240" w:lineRule="auto"/>
        <w:ind w:left="0" w:firstLine="0"/>
        <w:rPr>
          <w:rFonts w:asciiTheme="minorHAnsi" w:hAnsiTheme="minorHAnsi"/>
          <w:b w:val="0"/>
          <w:szCs w:val="20"/>
        </w:rPr>
      </w:pPr>
    </w:p>
    <w:p w:rsidR="00DF3C94" w:rsidRDefault="00DF3C94" w:rsidP="00DF3C94">
      <w:pPr>
        <w:spacing w:after="0" w:line="240" w:lineRule="auto"/>
        <w:ind w:left="0" w:firstLine="0"/>
        <w:rPr>
          <w:rFonts w:asciiTheme="minorHAnsi" w:hAnsiTheme="minorHAnsi" w:cs="Times New Roman"/>
          <w:color w:val="000000" w:themeColor="text1"/>
          <w:szCs w:val="20"/>
        </w:rPr>
      </w:pPr>
      <w:r>
        <w:rPr>
          <w:rFonts w:asciiTheme="minorHAnsi" w:hAnsiTheme="minorHAnsi" w:cs="Times New Roman"/>
          <w:color w:val="000000" w:themeColor="text1"/>
          <w:szCs w:val="20"/>
        </w:rPr>
        <w:t>Author Note</w:t>
      </w:r>
    </w:p>
    <w:p w:rsidR="00DF3C94" w:rsidRDefault="00DF3C94" w:rsidP="00DF3C94">
      <w:pPr>
        <w:spacing w:after="0" w:line="240" w:lineRule="auto"/>
        <w:ind w:left="0" w:firstLine="0"/>
        <w:rPr>
          <w:rFonts w:asciiTheme="minorHAnsi" w:hAnsiTheme="minorHAnsi" w:cs="Times New Roman"/>
          <w:b w:val="0"/>
          <w:color w:val="000000" w:themeColor="text1"/>
          <w:szCs w:val="20"/>
        </w:rPr>
      </w:pPr>
      <w:r>
        <w:rPr>
          <w:rFonts w:asciiTheme="minorHAnsi" w:hAnsiTheme="minorHAnsi" w:cs="Times New Roman"/>
          <w:b w:val="0"/>
          <w:color w:val="000000" w:themeColor="text1"/>
          <w:szCs w:val="20"/>
        </w:rPr>
        <w:t>Describe the primary role, department (if applicable) and institution of each author in one sentence. For example:</w:t>
      </w:r>
    </w:p>
    <w:p w:rsidR="00DF3C94" w:rsidRDefault="00DF3C94" w:rsidP="00DF3C94">
      <w:pPr>
        <w:spacing w:after="0" w:line="240" w:lineRule="auto"/>
        <w:ind w:left="0" w:firstLine="0"/>
        <w:rPr>
          <w:rFonts w:asciiTheme="minorHAnsi" w:hAnsiTheme="minorHAnsi" w:cs="Times New Roman"/>
          <w:b w:val="0"/>
          <w:color w:val="000000" w:themeColor="text1"/>
          <w:szCs w:val="20"/>
        </w:rPr>
      </w:pPr>
    </w:p>
    <w:p w:rsidR="00DF3C94" w:rsidRPr="002E0F98" w:rsidRDefault="00DF3C94" w:rsidP="00DF3C94">
      <w:pPr>
        <w:spacing w:after="0" w:line="240" w:lineRule="auto"/>
        <w:ind w:left="0" w:firstLine="0"/>
        <w:rPr>
          <w:rFonts w:asciiTheme="minorHAnsi" w:hAnsiTheme="minorHAnsi" w:cs="Times New Roman"/>
          <w:b w:val="0"/>
          <w:color w:val="000000" w:themeColor="text1"/>
          <w:szCs w:val="20"/>
        </w:rPr>
      </w:pPr>
      <w:r>
        <w:rPr>
          <w:rFonts w:asciiTheme="minorHAnsi" w:hAnsiTheme="minorHAnsi" w:cs="Times New Roman"/>
          <w:b w:val="0"/>
          <w:color w:val="000000" w:themeColor="text1"/>
          <w:szCs w:val="20"/>
        </w:rPr>
        <w:t>Dr. Full Name is an a</w:t>
      </w:r>
      <w:r w:rsidRPr="000C0087">
        <w:rPr>
          <w:rFonts w:asciiTheme="minorHAnsi" w:hAnsiTheme="minorHAnsi" w:cs="Times New Roman"/>
          <w:b w:val="0"/>
          <w:color w:val="000000" w:themeColor="text1"/>
          <w:szCs w:val="20"/>
        </w:rPr>
        <w:t xml:space="preserve">ssociate </w:t>
      </w:r>
      <w:r>
        <w:rPr>
          <w:rFonts w:asciiTheme="minorHAnsi" w:hAnsiTheme="minorHAnsi" w:cs="Times New Roman"/>
          <w:b w:val="0"/>
          <w:color w:val="000000" w:themeColor="text1"/>
          <w:szCs w:val="20"/>
        </w:rPr>
        <w:t>p</w:t>
      </w:r>
      <w:r w:rsidRPr="000C0087">
        <w:rPr>
          <w:rFonts w:asciiTheme="minorHAnsi" w:hAnsiTheme="minorHAnsi" w:cs="Times New Roman"/>
          <w:b w:val="0"/>
          <w:color w:val="000000" w:themeColor="text1"/>
          <w:szCs w:val="20"/>
        </w:rPr>
        <w:t>rofessor in the Department of Medicine at The University of Learning Medicine</w:t>
      </w:r>
      <w:r w:rsidRPr="000C0087">
        <w:rPr>
          <w:rFonts w:asciiTheme="minorHAnsi" w:hAnsiTheme="minorHAnsi" w:cs="Times New Roman"/>
          <w:color w:val="000000" w:themeColor="text1"/>
          <w:szCs w:val="20"/>
        </w:rPr>
        <w:t>.</w:t>
      </w:r>
    </w:p>
    <w:tbl>
      <w:tblPr>
        <w:tblW w:w="933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80" w:firstRow="0" w:lastRow="0" w:firstColumn="1" w:lastColumn="0" w:noHBand="0" w:noVBand="1"/>
      </w:tblPr>
      <w:tblGrid>
        <w:gridCol w:w="2153"/>
        <w:gridCol w:w="7179"/>
      </w:tblGrid>
      <w:tr w:rsidR="00A5219B" w:rsidRPr="00311AC5" w:rsidTr="00FB2EE8">
        <w:trPr>
          <w:trHeight w:val="842"/>
        </w:trPr>
        <w:tc>
          <w:tcPr>
            <w:tcW w:w="9332" w:type="dxa"/>
            <w:gridSpan w:val="2"/>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311AC5" w:rsidRPr="00FB2EE8" w:rsidRDefault="00A365F5" w:rsidP="00FB2EE8">
            <w:pPr>
              <w:pStyle w:val="TableStyle3A"/>
              <w:jc w:val="center"/>
              <w:rPr>
                <w:rStyle w:val="None"/>
                <w:rFonts w:asciiTheme="minorHAnsi" w:hAnsiTheme="minorHAnsi"/>
                <w:b/>
                <w:bCs/>
                <w:color w:val="000000"/>
                <w:sz w:val="28"/>
                <w:szCs w:val="28"/>
                <w:u w:color="000000"/>
              </w:rPr>
            </w:pPr>
            <w:r w:rsidRPr="00311AC5">
              <w:rPr>
                <w:rFonts w:asciiTheme="minorHAnsi" w:hAnsiTheme="minorHAnsi" w:cs="Times New Roman"/>
                <w:color w:val="000000" w:themeColor="text1"/>
              </w:rPr>
              <w:lastRenderedPageBreak/>
              <w:br w:type="page"/>
            </w:r>
            <w:r w:rsidR="00FB2EE8" w:rsidRPr="00FB2EE8">
              <w:rPr>
                <w:rStyle w:val="None"/>
                <w:rFonts w:asciiTheme="minorHAnsi" w:hAnsiTheme="minorHAnsi"/>
                <w:b/>
                <w:bCs/>
                <w:color w:val="000000"/>
                <w:sz w:val="28"/>
                <w:szCs w:val="28"/>
                <w:u w:color="000000"/>
              </w:rPr>
              <w:t>Appendix A: MedEdPORTAL Simulation Case Template</w:t>
            </w:r>
          </w:p>
          <w:p w:rsidR="00311AC5" w:rsidRDefault="00311AC5" w:rsidP="00311AC5">
            <w:pPr>
              <w:pStyle w:val="TableStyle3A"/>
              <w:jc w:val="right"/>
              <w:rPr>
                <w:rStyle w:val="None"/>
                <w:rFonts w:asciiTheme="minorHAnsi" w:hAnsiTheme="minorHAnsi"/>
                <w:b/>
                <w:bCs/>
                <w:color w:val="000000"/>
                <w:u w:color="000000"/>
              </w:rPr>
            </w:pPr>
          </w:p>
          <w:p w:rsidR="00311AC5" w:rsidRDefault="00E02921" w:rsidP="00311AC5">
            <w:pPr>
              <w:pStyle w:val="TableStyle3A"/>
              <w:rPr>
                <w:rStyle w:val="None"/>
                <w:rFonts w:asciiTheme="minorHAnsi" w:hAnsiTheme="minorHAnsi"/>
                <w:b/>
                <w:bCs/>
                <w:color w:val="000000"/>
                <w:u w:color="000000"/>
              </w:rPr>
            </w:pPr>
            <w:r>
              <w:rPr>
                <w:rStyle w:val="None"/>
                <w:rFonts w:asciiTheme="minorHAnsi" w:hAnsiTheme="minorHAnsi"/>
                <w:b/>
                <w:bCs/>
                <w:color w:val="000000"/>
                <w:u w:color="000000"/>
              </w:rPr>
              <w:t>SIMULATION CASE TITLE</w:t>
            </w:r>
            <w:r w:rsidR="00311AC5">
              <w:rPr>
                <w:rStyle w:val="None"/>
                <w:rFonts w:asciiTheme="minorHAnsi" w:hAnsiTheme="minorHAnsi"/>
                <w:b/>
                <w:bCs/>
                <w:color w:val="000000"/>
                <w:u w:color="000000"/>
              </w:rPr>
              <w:t>:</w:t>
            </w:r>
            <w:r w:rsidR="002B64D4">
              <w:rPr>
                <w:rStyle w:val="None"/>
                <w:rFonts w:asciiTheme="minorHAnsi" w:hAnsiTheme="minorHAnsi"/>
                <w:b/>
                <w:bCs/>
                <w:color w:val="000000"/>
                <w:u w:color="000000"/>
              </w:rPr>
              <w:t xml:space="preserve"> </w:t>
            </w:r>
          </w:p>
          <w:p w:rsidR="00311AC5" w:rsidRDefault="00311AC5" w:rsidP="00311AC5">
            <w:pPr>
              <w:pStyle w:val="TableStyle3A"/>
              <w:rPr>
                <w:rStyle w:val="None"/>
                <w:rFonts w:asciiTheme="minorHAnsi" w:hAnsiTheme="minorHAnsi"/>
                <w:b/>
                <w:bCs/>
                <w:color w:val="000000"/>
                <w:u w:color="000000"/>
              </w:rPr>
            </w:pPr>
          </w:p>
          <w:p w:rsidR="00311AC5" w:rsidRPr="00311AC5" w:rsidRDefault="00E02921" w:rsidP="00311AC5">
            <w:pPr>
              <w:pStyle w:val="TableStyle3A"/>
              <w:rPr>
                <w:rStyle w:val="None"/>
                <w:rFonts w:asciiTheme="minorHAnsi" w:hAnsiTheme="minorHAnsi"/>
                <w:b/>
                <w:bCs/>
                <w:color w:val="000000"/>
                <w:u w:color="000000"/>
              </w:rPr>
            </w:pPr>
            <w:r>
              <w:rPr>
                <w:rStyle w:val="None"/>
                <w:rFonts w:asciiTheme="minorHAnsi" w:hAnsiTheme="minorHAnsi"/>
                <w:b/>
                <w:bCs/>
                <w:color w:val="000000"/>
                <w:u w:color="000000"/>
              </w:rPr>
              <w:t>AUTHORS</w:t>
            </w:r>
            <w:r w:rsidR="00311AC5">
              <w:rPr>
                <w:rStyle w:val="None"/>
                <w:rFonts w:asciiTheme="minorHAnsi" w:hAnsiTheme="minorHAnsi"/>
                <w:b/>
                <w:bCs/>
                <w:color w:val="000000"/>
                <w:u w:color="000000"/>
              </w:rPr>
              <w:t>:</w:t>
            </w:r>
          </w:p>
          <w:p w:rsidR="00311AC5" w:rsidRPr="00311AC5" w:rsidRDefault="00311AC5" w:rsidP="00A5219B">
            <w:pPr>
              <w:pStyle w:val="TableStyle3A"/>
              <w:rPr>
                <w:rStyle w:val="None"/>
                <w:rFonts w:asciiTheme="minorHAnsi" w:hAnsiTheme="minorHAnsi"/>
                <w:b/>
                <w:bCs/>
                <w:color w:val="000000"/>
                <w:u w:color="000000"/>
              </w:rPr>
            </w:pPr>
          </w:p>
          <w:p w:rsidR="00311AC5" w:rsidRPr="00311AC5" w:rsidRDefault="00311AC5" w:rsidP="00A5219B">
            <w:pPr>
              <w:pStyle w:val="TableStyle3A"/>
              <w:rPr>
                <w:rFonts w:asciiTheme="minorHAnsi" w:hAnsiTheme="minorHAnsi"/>
              </w:rPr>
            </w:pPr>
          </w:p>
        </w:tc>
      </w:tr>
      <w:tr w:rsidR="00A5219B" w:rsidRPr="00311AC5" w:rsidTr="00FB2EE8">
        <w:trPr>
          <w:trHeight w:val="464"/>
        </w:trPr>
        <w:tc>
          <w:tcPr>
            <w:tcW w:w="9332" w:type="dxa"/>
            <w:gridSpan w:val="2"/>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FB2EE8" w:rsidRDefault="00FB2EE8" w:rsidP="00E02921">
            <w:pPr>
              <w:pStyle w:val="TableStyle3A"/>
              <w:rPr>
                <w:rStyle w:val="None"/>
                <w:rFonts w:asciiTheme="minorHAnsi" w:hAnsiTheme="minorHAnsi"/>
                <w:b/>
                <w:bCs/>
                <w:color w:val="000000"/>
                <w:u w:color="000000"/>
              </w:rPr>
            </w:pPr>
          </w:p>
          <w:p w:rsidR="00E02921" w:rsidRDefault="00E02921" w:rsidP="00E02921">
            <w:pPr>
              <w:pStyle w:val="TableStyle3A"/>
              <w:rPr>
                <w:rStyle w:val="None"/>
                <w:rFonts w:asciiTheme="minorHAnsi" w:hAnsiTheme="minorHAnsi"/>
                <w:b/>
                <w:bCs/>
                <w:color w:val="000000"/>
                <w:u w:color="000000"/>
              </w:rPr>
            </w:pPr>
            <w:r>
              <w:rPr>
                <w:rStyle w:val="None"/>
                <w:rFonts w:asciiTheme="minorHAnsi" w:hAnsiTheme="minorHAnsi"/>
                <w:b/>
                <w:bCs/>
                <w:color w:val="000000"/>
                <w:u w:color="000000"/>
              </w:rPr>
              <w:t>PATIENT NAME:</w:t>
            </w:r>
            <w:r w:rsidR="002B64D4">
              <w:rPr>
                <w:rStyle w:val="None"/>
                <w:rFonts w:asciiTheme="minorHAnsi" w:hAnsiTheme="minorHAnsi"/>
                <w:b/>
                <w:bCs/>
                <w:color w:val="000000"/>
                <w:u w:color="000000"/>
              </w:rPr>
              <w:t xml:space="preserve"> </w:t>
            </w:r>
          </w:p>
          <w:p w:rsidR="00FB2EE8" w:rsidRDefault="00FB2EE8" w:rsidP="00E02921">
            <w:pPr>
              <w:pStyle w:val="TableStyle3A"/>
              <w:rPr>
                <w:rStyle w:val="None"/>
                <w:rFonts w:asciiTheme="minorHAnsi" w:hAnsiTheme="minorHAnsi"/>
                <w:b/>
                <w:bCs/>
                <w:color w:val="000000"/>
                <w:u w:color="000000"/>
              </w:rPr>
            </w:pPr>
          </w:p>
          <w:p w:rsidR="00A5219B" w:rsidRDefault="00E02921" w:rsidP="00E02921">
            <w:pPr>
              <w:pStyle w:val="TableStyle3A"/>
              <w:rPr>
                <w:rStyle w:val="None"/>
                <w:rFonts w:asciiTheme="minorHAnsi" w:hAnsiTheme="minorHAnsi"/>
                <w:b/>
                <w:bCs/>
                <w:color w:val="000000"/>
                <w:u w:color="000000"/>
              </w:rPr>
            </w:pPr>
            <w:r>
              <w:rPr>
                <w:rStyle w:val="None"/>
                <w:rFonts w:asciiTheme="minorHAnsi" w:hAnsiTheme="minorHAnsi"/>
                <w:b/>
                <w:bCs/>
                <w:color w:val="000000"/>
                <w:u w:color="000000"/>
              </w:rPr>
              <w:t>PATIENT AGE:</w:t>
            </w:r>
          </w:p>
          <w:p w:rsidR="00FB2EE8" w:rsidRDefault="00FB2EE8" w:rsidP="00E02921">
            <w:pPr>
              <w:pStyle w:val="TableStyle3A"/>
              <w:rPr>
                <w:rStyle w:val="None"/>
                <w:rFonts w:asciiTheme="minorHAnsi" w:hAnsiTheme="minorHAnsi"/>
                <w:b/>
                <w:bCs/>
                <w:color w:val="000000"/>
                <w:u w:color="000000"/>
              </w:rPr>
            </w:pPr>
          </w:p>
          <w:p w:rsidR="00FB2EE8" w:rsidRDefault="00FB2EE8" w:rsidP="00E02921">
            <w:pPr>
              <w:pStyle w:val="TableStyle3A"/>
              <w:rPr>
                <w:rStyle w:val="None"/>
                <w:rFonts w:asciiTheme="minorHAnsi" w:hAnsiTheme="minorHAnsi"/>
                <w:b/>
                <w:bCs/>
                <w:color w:val="000000"/>
                <w:u w:color="000000"/>
              </w:rPr>
            </w:pPr>
            <w:r>
              <w:rPr>
                <w:rStyle w:val="None"/>
                <w:rFonts w:asciiTheme="minorHAnsi" w:hAnsiTheme="minorHAnsi"/>
                <w:b/>
                <w:bCs/>
                <w:color w:val="000000"/>
                <w:u w:color="000000"/>
              </w:rPr>
              <w:t>CHIEF COMPLAINT:</w:t>
            </w:r>
            <w:r w:rsidR="002B64D4">
              <w:rPr>
                <w:rStyle w:val="None"/>
                <w:rFonts w:asciiTheme="minorHAnsi" w:hAnsiTheme="minorHAnsi"/>
                <w:b/>
                <w:bCs/>
                <w:color w:val="000000"/>
                <w:u w:color="000000"/>
              </w:rPr>
              <w:t xml:space="preserve"> </w:t>
            </w:r>
          </w:p>
          <w:p w:rsidR="00FB2EE8" w:rsidRPr="00311AC5" w:rsidRDefault="00FB2EE8" w:rsidP="00E02921">
            <w:pPr>
              <w:pStyle w:val="TableStyle3A"/>
              <w:rPr>
                <w:rFonts w:asciiTheme="minorHAnsi" w:hAnsiTheme="minorHAnsi"/>
              </w:rPr>
            </w:pPr>
          </w:p>
        </w:tc>
      </w:tr>
      <w:tr w:rsidR="00A5219B" w:rsidRPr="00311AC5" w:rsidTr="00FB2EE8">
        <w:trPr>
          <w:trHeight w:val="464"/>
        </w:trPr>
        <w:tc>
          <w:tcPr>
            <w:tcW w:w="933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B2EE8" w:rsidRPr="00311AC5" w:rsidRDefault="00FB2EE8" w:rsidP="00A5219B">
            <w:pPr>
              <w:rPr>
                <w:rFonts w:asciiTheme="minorHAnsi" w:hAnsiTheme="minorHAnsi"/>
                <w:szCs w:val="20"/>
              </w:rPr>
            </w:pPr>
          </w:p>
        </w:tc>
      </w:tr>
      <w:tr w:rsidR="00A5219B" w:rsidRPr="00311AC5" w:rsidTr="00FB2EE8">
        <w:tblPrEx>
          <w:shd w:val="clear" w:color="auto" w:fill="CEDDEB"/>
        </w:tblPrEx>
        <w:trPr>
          <w:trHeight w:val="1405"/>
        </w:trPr>
        <w:tc>
          <w:tcPr>
            <w:tcW w:w="215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rsidR="00A5219B" w:rsidRPr="00311AC5" w:rsidRDefault="00A5219B" w:rsidP="00A5219B">
            <w:pPr>
              <w:pStyle w:val="TableStyle6A"/>
              <w:rPr>
                <w:rStyle w:val="None"/>
                <w:rFonts w:asciiTheme="minorHAnsi" w:hAnsiTheme="minorHAnsi"/>
                <w:b/>
                <w:bCs/>
                <w:color w:val="000000"/>
                <w:u w:color="000000"/>
              </w:rPr>
            </w:pPr>
            <w:r w:rsidRPr="00311AC5">
              <w:rPr>
                <w:rStyle w:val="None"/>
                <w:rFonts w:asciiTheme="minorHAnsi" w:hAnsiTheme="minorHAnsi"/>
                <w:b/>
                <w:bCs/>
                <w:color w:val="000000"/>
                <w:u w:color="000000"/>
              </w:rPr>
              <w:t xml:space="preserve">Brief </w:t>
            </w:r>
            <w:r w:rsidR="00E02921">
              <w:rPr>
                <w:rStyle w:val="None"/>
                <w:rFonts w:asciiTheme="minorHAnsi" w:hAnsiTheme="minorHAnsi"/>
                <w:b/>
                <w:bCs/>
                <w:color w:val="000000"/>
                <w:u w:color="000000"/>
              </w:rPr>
              <w:t xml:space="preserve">narrative </w:t>
            </w:r>
            <w:r w:rsidRPr="00311AC5">
              <w:rPr>
                <w:rStyle w:val="None"/>
                <w:rFonts w:asciiTheme="minorHAnsi" w:hAnsiTheme="minorHAnsi"/>
                <w:b/>
                <w:bCs/>
                <w:color w:val="000000"/>
                <w:u w:color="000000"/>
              </w:rPr>
              <w:t xml:space="preserve">description of case </w:t>
            </w:r>
          </w:p>
          <w:p w:rsidR="00A5219B" w:rsidRPr="00311AC5" w:rsidRDefault="00A5219B" w:rsidP="00E02921">
            <w:pPr>
              <w:pStyle w:val="TableStyle6A"/>
              <w:rPr>
                <w:rFonts w:asciiTheme="minorHAnsi" w:hAnsiTheme="minorHAnsi"/>
              </w:rPr>
            </w:pPr>
            <w:r w:rsidRPr="00311AC5">
              <w:rPr>
                <w:rStyle w:val="None"/>
                <w:rFonts w:asciiTheme="minorHAnsi" w:hAnsiTheme="minorHAnsi"/>
                <w:i/>
                <w:iCs/>
                <w:color w:val="000000"/>
                <w:u w:color="000000"/>
              </w:rPr>
              <w:t>Include</w:t>
            </w:r>
            <w:r w:rsidR="00E02921">
              <w:rPr>
                <w:rStyle w:val="None"/>
                <w:rFonts w:asciiTheme="minorHAnsi" w:hAnsiTheme="minorHAnsi"/>
                <w:i/>
                <w:iCs/>
                <w:color w:val="000000"/>
                <w:u w:color="000000"/>
              </w:rPr>
              <w:t xml:space="preserve"> the</w:t>
            </w:r>
            <w:r w:rsidRPr="00311AC5">
              <w:rPr>
                <w:rStyle w:val="None"/>
                <w:rFonts w:asciiTheme="minorHAnsi" w:hAnsiTheme="minorHAnsi"/>
                <w:i/>
                <w:iCs/>
                <w:color w:val="000000"/>
                <w:u w:color="000000"/>
              </w:rPr>
              <w:t xml:space="preserve"> presenting </w:t>
            </w:r>
            <w:r w:rsidR="00E02921">
              <w:rPr>
                <w:rStyle w:val="None"/>
                <w:rFonts w:asciiTheme="minorHAnsi" w:hAnsiTheme="minorHAnsi"/>
                <w:i/>
                <w:iCs/>
                <w:color w:val="000000"/>
                <w:u w:color="000000"/>
              </w:rPr>
              <w:t>patient chief complaint</w:t>
            </w:r>
            <w:r w:rsidRPr="00311AC5">
              <w:rPr>
                <w:rStyle w:val="None"/>
                <w:rFonts w:asciiTheme="minorHAnsi" w:hAnsiTheme="minorHAnsi"/>
                <w:i/>
                <w:iCs/>
                <w:color w:val="000000"/>
                <w:u w:color="000000"/>
              </w:rPr>
              <w:t xml:space="preserve"> and overall learner goals</w:t>
            </w:r>
            <w:r w:rsidR="00E02921">
              <w:rPr>
                <w:rStyle w:val="None"/>
                <w:rFonts w:asciiTheme="minorHAnsi" w:hAnsiTheme="minorHAnsi"/>
                <w:i/>
                <w:iCs/>
                <w:color w:val="000000"/>
                <w:u w:color="000000"/>
              </w:rPr>
              <w:t xml:space="preserve"> for this case</w:t>
            </w:r>
          </w:p>
        </w:tc>
        <w:tc>
          <w:tcPr>
            <w:tcW w:w="717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FB2EE8" w:rsidRDefault="00A5219B" w:rsidP="00A5219B">
            <w:pPr>
              <w:rPr>
                <w:rFonts w:asciiTheme="minorHAnsi" w:hAnsiTheme="minorHAnsi"/>
                <w:b w:val="0"/>
                <w:szCs w:val="20"/>
              </w:rPr>
            </w:pPr>
          </w:p>
        </w:tc>
      </w:tr>
      <w:tr w:rsidR="00A5219B" w:rsidRPr="00311AC5" w:rsidTr="00FB2EE8">
        <w:tblPrEx>
          <w:shd w:val="clear" w:color="auto" w:fill="CEDDEB"/>
        </w:tblPrEx>
        <w:trPr>
          <w:trHeight w:val="2321"/>
        </w:trPr>
        <w:tc>
          <w:tcPr>
            <w:tcW w:w="215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rsidR="00A5219B" w:rsidRPr="00311AC5" w:rsidRDefault="00A5219B" w:rsidP="00A5219B">
            <w:pPr>
              <w:pStyle w:val="TableStyle6A"/>
              <w:rPr>
                <w:rStyle w:val="None"/>
                <w:rFonts w:asciiTheme="minorHAnsi" w:hAnsiTheme="minorHAnsi"/>
                <w:b/>
                <w:bCs/>
                <w:color w:val="000000"/>
                <w:u w:color="000000"/>
              </w:rPr>
            </w:pPr>
            <w:r w:rsidRPr="00311AC5">
              <w:rPr>
                <w:rStyle w:val="None"/>
                <w:rFonts w:asciiTheme="minorHAnsi" w:hAnsiTheme="minorHAnsi"/>
                <w:b/>
                <w:bCs/>
                <w:color w:val="000000"/>
                <w:u w:color="000000"/>
              </w:rPr>
              <w:t>Primary Learning Objectives</w:t>
            </w:r>
          </w:p>
          <w:p w:rsidR="00A5219B" w:rsidRPr="00311AC5" w:rsidRDefault="00A5219B" w:rsidP="00A5219B">
            <w:pPr>
              <w:pStyle w:val="TableStyle6A"/>
              <w:rPr>
                <w:rFonts w:asciiTheme="minorHAnsi" w:hAnsiTheme="minorHAnsi"/>
              </w:rPr>
            </w:pPr>
            <w:r w:rsidRPr="00311AC5">
              <w:rPr>
                <w:rStyle w:val="None"/>
                <w:rFonts w:asciiTheme="minorHAnsi" w:hAnsiTheme="minorHAnsi"/>
                <w:i/>
                <w:iCs/>
                <w:color w:val="000000"/>
                <w:u w:color="000000"/>
              </w:rPr>
              <w:t>What should the learners gain in term</w:t>
            </w:r>
            <w:r w:rsidR="002B7D9C">
              <w:rPr>
                <w:rStyle w:val="None"/>
                <w:rFonts w:asciiTheme="minorHAnsi" w:hAnsiTheme="minorHAnsi"/>
                <w:i/>
                <w:iCs/>
                <w:color w:val="000000"/>
                <w:u w:color="000000"/>
              </w:rPr>
              <w:t>s of knowledge and skill from this</w:t>
            </w:r>
            <w:r w:rsidRPr="00311AC5">
              <w:rPr>
                <w:rStyle w:val="None"/>
                <w:rFonts w:asciiTheme="minorHAnsi" w:hAnsiTheme="minorHAnsi"/>
                <w:i/>
                <w:iCs/>
                <w:color w:val="000000"/>
                <w:u w:color="000000"/>
              </w:rPr>
              <w:t xml:space="preserve"> case? Use action verbs and utilize Bloom</w:t>
            </w:r>
            <w:r w:rsidRPr="00311AC5">
              <w:rPr>
                <w:rStyle w:val="None"/>
                <w:rFonts w:asciiTheme="minorHAnsi" w:hAnsiTheme="minorHAnsi"/>
                <w:i/>
                <w:iCs/>
                <w:color w:val="000000"/>
                <w:u w:color="000000"/>
                <w:lang w:val="fr-FR"/>
              </w:rPr>
              <w:t>’</w:t>
            </w:r>
            <w:r w:rsidRPr="00311AC5">
              <w:rPr>
                <w:rStyle w:val="None"/>
                <w:rFonts w:asciiTheme="minorHAnsi" w:hAnsiTheme="minorHAnsi"/>
                <w:i/>
                <w:iCs/>
                <w:color w:val="000000"/>
                <w:u w:color="000000"/>
              </w:rPr>
              <w:t>s Taxonomy as a conceptual guide</w:t>
            </w:r>
          </w:p>
        </w:tc>
        <w:tc>
          <w:tcPr>
            <w:tcW w:w="717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FB2EE8" w:rsidRDefault="00A5219B" w:rsidP="00A5219B">
            <w:pPr>
              <w:rPr>
                <w:rFonts w:asciiTheme="minorHAnsi" w:hAnsiTheme="minorHAnsi"/>
                <w:b w:val="0"/>
                <w:szCs w:val="20"/>
              </w:rPr>
            </w:pPr>
          </w:p>
        </w:tc>
      </w:tr>
      <w:tr w:rsidR="00A5219B" w:rsidRPr="00311AC5" w:rsidTr="00FB2EE8">
        <w:tblPrEx>
          <w:shd w:val="clear" w:color="auto" w:fill="CEDDEB"/>
        </w:tblPrEx>
        <w:trPr>
          <w:trHeight w:val="2668"/>
        </w:trPr>
        <w:tc>
          <w:tcPr>
            <w:tcW w:w="215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rsidR="00FB2EE8" w:rsidRDefault="00FB2EE8" w:rsidP="002B7D9C">
            <w:pPr>
              <w:pStyle w:val="TableStyle6A"/>
              <w:rPr>
                <w:rStyle w:val="None"/>
                <w:rFonts w:asciiTheme="minorHAnsi" w:hAnsiTheme="minorHAnsi"/>
                <w:b/>
                <w:bCs/>
                <w:color w:val="000000"/>
                <w:u w:color="000000"/>
                <w:lang w:val="sv-SE"/>
              </w:rPr>
            </w:pPr>
            <w:r>
              <w:rPr>
                <w:rStyle w:val="None"/>
                <w:rFonts w:asciiTheme="minorHAnsi" w:hAnsiTheme="minorHAnsi"/>
                <w:b/>
                <w:bCs/>
                <w:color w:val="000000"/>
                <w:u w:color="000000"/>
                <w:lang w:val="sv-SE"/>
              </w:rPr>
              <w:t>Critical Actions</w:t>
            </w:r>
          </w:p>
          <w:p w:rsidR="00A5219B" w:rsidRPr="00311AC5" w:rsidRDefault="00A5219B" w:rsidP="002B7D9C">
            <w:pPr>
              <w:pStyle w:val="TableStyle6A"/>
              <w:rPr>
                <w:rFonts w:asciiTheme="minorHAnsi" w:hAnsiTheme="minorHAnsi"/>
              </w:rPr>
            </w:pPr>
            <w:r w:rsidRPr="00311AC5">
              <w:rPr>
                <w:rStyle w:val="None"/>
                <w:rFonts w:asciiTheme="minorHAnsi" w:hAnsiTheme="minorHAnsi"/>
                <w:i/>
                <w:iCs/>
                <w:color w:val="000000"/>
                <w:u w:color="000000"/>
              </w:rPr>
              <w:t>List which steps the participants</w:t>
            </w:r>
            <w:r w:rsidR="002B7D9C">
              <w:rPr>
                <w:rStyle w:val="None"/>
                <w:rFonts w:asciiTheme="minorHAnsi" w:hAnsiTheme="minorHAnsi"/>
                <w:i/>
                <w:iCs/>
                <w:color w:val="000000"/>
                <w:u w:color="000000"/>
              </w:rPr>
              <w:t xml:space="preserve"> should</w:t>
            </w:r>
            <w:r w:rsidRPr="00311AC5">
              <w:rPr>
                <w:rStyle w:val="None"/>
                <w:rFonts w:asciiTheme="minorHAnsi" w:hAnsiTheme="minorHAnsi"/>
                <w:i/>
                <w:iCs/>
                <w:color w:val="000000"/>
                <w:u w:color="000000"/>
              </w:rPr>
              <w:t xml:space="preserve"> take to </w:t>
            </w:r>
            <w:r w:rsidR="002B7D9C">
              <w:rPr>
                <w:rStyle w:val="None"/>
                <w:rFonts w:asciiTheme="minorHAnsi" w:hAnsiTheme="minorHAnsi"/>
                <w:i/>
                <w:iCs/>
                <w:color w:val="000000"/>
                <w:u w:color="000000"/>
              </w:rPr>
              <w:t>successfully manage the simulated patient.</w:t>
            </w:r>
            <w:r w:rsidRPr="00311AC5">
              <w:rPr>
                <w:rStyle w:val="None"/>
                <w:rFonts w:asciiTheme="minorHAnsi" w:hAnsiTheme="minorHAnsi"/>
                <w:i/>
                <w:iCs/>
                <w:color w:val="000000"/>
                <w:u w:color="000000"/>
              </w:rPr>
              <w:t xml:space="preserve"> </w:t>
            </w:r>
            <w:r w:rsidR="002B7D9C">
              <w:rPr>
                <w:rStyle w:val="None"/>
                <w:rFonts w:asciiTheme="minorHAnsi" w:hAnsiTheme="minorHAnsi"/>
                <w:i/>
                <w:iCs/>
                <w:color w:val="000000"/>
                <w:u w:color="000000"/>
              </w:rPr>
              <w:t xml:space="preserve">These should be listed as concrete actions that are distinct from the overall learning objectives of the case. </w:t>
            </w:r>
          </w:p>
        </w:tc>
        <w:tc>
          <w:tcPr>
            <w:tcW w:w="717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FB2EE8" w:rsidRDefault="00A5219B" w:rsidP="00A5219B">
            <w:pPr>
              <w:rPr>
                <w:rFonts w:asciiTheme="minorHAnsi" w:hAnsiTheme="minorHAnsi"/>
                <w:b w:val="0"/>
                <w:szCs w:val="20"/>
              </w:rPr>
            </w:pPr>
          </w:p>
        </w:tc>
      </w:tr>
      <w:tr w:rsidR="00A5219B" w:rsidRPr="00311AC5" w:rsidTr="00FB2EE8">
        <w:tblPrEx>
          <w:shd w:val="clear" w:color="auto" w:fill="CEDDEB"/>
        </w:tblPrEx>
        <w:trPr>
          <w:trHeight w:val="2461"/>
        </w:trPr>
        <w:tc>
          <w:tcPr>
            <w:tcW w:w="215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rsidR="00A5219B" w:rsidRPr="00311AC5" w:rsidRDefault="00A5219B" w:rsidP="00A5219B">
            <w:pPr>
              <w:pStyle w:val="TableStyle6A"/>
              <w:rPr>
                <w:rStyle w:val="None"/>
                <w:rFonts w:asciiTheme="minorHAnsi" w:hAnsiTheme="minorHAnsi"/>
                <w:b/>
                <w:bCs/>
                <w:color w:val="000000"/>
                <w:u w:color="000000"/>
              </w:rPr>
            </w:pPr>
            <w:r w:rsidRPr="00311AC5">
              <w:rPr>
                <w:rStyle w:val="None"/>
                <w:rFonts w:asciiTheme="minorHAnsi" w:hAnsiTheme="minorHAnsi"/>
                <w:b/>
                <w:bCs/>
                <w:color w:val="000000"/>
                <w:u w:color="000000"/>
                <w:lang w:val="de-DE"/>
              </w:rPr>
              <w:t>Learner Preparation</w:t>
            </w:r>
          </w:p>
          <w:p w:rsidR="00A5219B" w:rsidRPr="00311AC5" w:rsidRDefault="00A5219B" w:rsidP="00A5219B">
            <w:pPr>
              <w:pStyle w:val="TableStyle6A"/>
              <w:rPr>
                <w:rFonts w:asciiTheme="minorHAnsi" w:hAnsiTheme="minorHAnsi"/>
              </w:rPr>
            </w:pPr>
            <w:r w:rsidRPr="00311AC5">
              <w:rPr>
                <w:rStyle w:val="None"/>
                <w:rFonts w:asciiTheme="minorHAnsi" w:hAnsiTheme="minorHAnsi"/>
                <w:i/>
                <w:iCs/>
                <w:color w:val="000000"/>
                <w:u w:color="000000"/>
              </w:rPr>
              <w:t>What information should the learners be given prior to initiation of the case?</w:t>
            </w:r>
          </w:p>
        </w:tc>
        <w:tc>
          <w:tcPr>
            <w:tcW w:w="717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bl>
    <w:p w:rsidR="00A5219B" w:rsidRPr="00311AC5" w:rsidRDefault="00A5219B" w:rsidP="00A5219B">
      <w:pPr>
        <w:pStyle w:val="BodyA"/>
        <w:widowControl w:val="0"/>
        <w:ind w:left="2" w:hanging="2"/>
        <w:rPr>
          <w:rStyle w:val="None"/>
          <w:rFonts w:asciiTheme="minorHAnsi" w:hAnsiTheme="minorHAnsi"/>
          <w:sz w:val="20"/>
          <w:szCs w:val="20"/>
        </w:rPr>
      </w:pPr>
    </w:p>
    <w:p w:rsidR="00A5219B" w:rsidRPr="00311AC5" w:rsidRDefault="00A5219B" w:rsidP="00A5219B">
      <w:pPr>
        <w:pStyle w:val="BodyA"/>
        <w:rPr>
          <w:rFonts w:asciiTheme="minorHAnsi" w:hAnsiTheme="minorHAnsi"/>
          <w:sz w:val="20"/>
          <w:szCs w:val="20"/>
        </w:rPr>
      </w:pPr>
    </w:p>
    <w:tbl>
      <w:tblPr>
        <w:tblW w:w="93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335"/>
        <w:gridCol w:w="2335"/>
        <w:gridCol w:w="2335"/>
        <w:gridCol w:w="2335"/>
      </w:tblGrid>
      <w:tr w:rsidR="00A5219B" w:rsidRPr="00311AC5" w:rsidTr="00A5219B">
        <w:trPr>
          <w:trHeight w:val="28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A5219B" w:rsidRPr="00311AC5" w:rsidRDefault="00A5219B" w:rsidP="00A5219B">
            <w:pPr>
              <w:pStyle w:val="Caption"/>
              <w:rPr>
                <w:rFonts w:asciiTheme="minorHAnsi" w:hAnsiTheme="minorHAnsi"/>
              </w:rPr>
            </w:pPr>
            <w:r w:rsidRPr="00311AC5">
              <w:rPr>
                <w:rStyle w:val="None"/>
                <w:rFonts w:asciiTheme="minorHAnsi" w:hAnsiTheme="minorHAnsi"/>
              </w:rPr>
              <w:t>Initial Presentation</w:t>
            </w: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FB2EE8">
            <w:pPr>
              <w:pStyle w:val="TableStyle2A"/>
              <w:rPr>
                <w:rFonts w:asciiTheme="minorHAnsi" w:hAnsiTheme="minorHAnsi"/>
              </w:rPr>
            </w:pPr>
            <w:r w:rsidRPr="00311AC5">
              <w:rPr>
                <w:rStyle w:val="None"/>
                <w:rFonts w:asciiTheme="minorHAnsi" w:hAnsiTheme="minorHAnsi"/>
                <w:b/>
                <w:bCs/>
              </w:rPr>
              <w:t xml:space="preserve">Initial </w:t>
            </w:r>
            <w:r w:rsidR="00FB2EE8">
              <w:rPr>
                <w:rStyle w:val="None"/>
                <w:rFonts w:asciiTheme="minorHAnsi" w:hAnsiTheme="minorHAnsi"/>
                <w:b/>
                <w:bCs/>
              </w:rPr>
              <w:t>v</w:t>
            </w:r>
            <w:r w:rsidRPr="00311AC5">
              <w:rPr>
                <w:rStyle w:val="None"/>
                <w:rFonts w:asciiTheme="minorHAnsi" w:hAnsiTheme="minorHAnsi"/>
                <w:b/>
                <w:bCs/>
              </w:rPr>
              <w:t>ital signs</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100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Style w:val="None"/>
                <w:rFonts w:asciiTheme="minorHAnsi" w:hAnsiTheme="minorHAnsi"/>
                <w:b/>
                <w:bCs/>
              </w:rPr>
            </w:pPr>
            <w:r w:rsidRPr="00311AC5">
              <w:rPr>
                <w:rStyle w:val="None"/>
                <w:rFonts w:asciiTheme="minorHAnsi" w:hAnsiTheme="minorHAnsi"/>
                <w:b/>
                <w:bCs/>
              </w:rPr>
              <w:t>Overall Appearance</w:t>
            </w:r>
          </w:p>
          <w:p w:rsidR="00A5219B" w:rsidRPr="00311AC5" w:rsidRDefault="00A5219B" w:rsidP="00A5219B">
            <w:pPr>
              <w:pStyle w:val="TableStyle2A"/>
              <w:rPr>
                <w:rFonts w:asciiTheme="minorHAnsi" w:hAnsiTheme="minorHAnsi"/>
              </w:rPr>
            </w:pPr>
            <w:r w:rsidRPr="00311AC5">
              <w:rPr>
                <w:rStyle w:val="None"/>
                <w:rFonts w:asciiTheme="minorHAnsi" w:hAnsiTheme="minorHAnsi"/>
                <w:i/>
                <w:iCs/>
              </w:rPr>
              <w:t>What do learners see when they first enter the room?</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148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Style w:val="None"/>
                <w:rFonts w:asciiTheme="minorHAnsi" w:hAnsiTheme="minorHAnsi"/>
                <w:b/>
                <w:bCs/>
              </w:rPr>
            </w:pPr>
            <w:r w:rsidRPr="00311AC5">
              <w:rPr>
                <w:rStyle w:val="None"/>
                <w:rFonts w:asciiTheme="minorHAnsi" w:hAnsiTheme="minorHAnsi"/>
                <w:b/>
                <w:bCs/>
              </w:rPr>
              <w:t>Actors and roles in the room at case start</w:t>
            </w:r>
          </w:p>
          <w:p w:rsidR="00A5219B" w:rsidRPr="00311AC5" w:rsidRDefault="00A5219B" w:rsidP="00A5219B">
            <w:pPr>
              <w:pStyle w:val="TableStyle2A"/>
              <w:rPr>
                <w:rFonts w:asciiTheme="minorHAnsi" w:hAnsiTheme="minorHAnsi"/>
              </w:rPr>
            </w:pPr>
            <w:r w:rsidRPr="00311AC5">
              <w:rPr>
                <w:rStyle w:val="None"/>
                <w:rFonts w:asciiTheme="minorHAnsi" w:hAnsiTheme="minorHAnsi"/>
                <w:i/>
                <w:iCs/>
              </w:rPr>
              <w:t>Who is present at the beginning and what is their role? Who may play them?</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170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Style w:val="None"/>
                <w:rFonts w:asciiTheme="minorHAnsi" w:hAnsiTheme="minorHAnsi"/>
                <w:b/>
                <w:bCs/>
                <w:i/>
                <w:iCs/>
              </w:rPr>
            </w:pPr>
            <w:r w:rsidRPr="00311AC5">
              <w:rPr>
                <w:rStyle w:val="None"/>
                <w:rFonts w:asciiTheme="minorHAnsi" w:hAnsiTheme="minorHAnsi"/>
                <w:b/>
                <w:bCs/>
              </w:rPr>
              <w:t xml:space="preserve">HPI </w:t>
            </w:r>
          </w:p>
          <w:p w:rsidR="00A5219B" w:rsidRPr="00311AC5" w:rsidRDefault="00A5219B" w:rsidP="00A5219B">
            <w:pPr>
              <w:pStyle w:val="TableStyle2A"/>
              <w:rPr>
                <w:rFonts w:asciiTheme="minorHAnsi" w:hAnsiTheme="minorHAnsi"/>
              </w:rPr>
            </w:pPr>
            <w:r w:rsidRPr="00311AC5">
              <w:rPr>
                <w:rStyle w:val="None"/>
                <w:rFonts w:asciiTheme="minorHAnsi" w:hAnsiTheme="minorHAnsi"/>
                <w:i/>
                <w:iCs/>
              </w:rPr>
              <w:t>Please specify what info here and below must be asked vs what is volunteered by patient or other participants</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52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Past Medical/Surgical History</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Medications</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Allergies</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Family History</w:t>
            </w:r>
          </w:p>
        </w:tc>
      </w:tr>
      <w:tr w:rsidR="00A5219B" w:rsidRPr="00311AC5" w:rsidTr="00A5219B">
        <w:trPr>
          <w:trHeight w:val="1654"/>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28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Physical Exam</w:t>
            </w:r>
            <w:r w:rsidR="00FB2EE8">
              <w:rPr>
                <w:rStyle w:val="None"/>
                <w:rFonts w:asciiTheme="minorHAnsi" w:hAnsiTheme="minorHAnsi"/>
                <w:b/>
                <w:bCs/>
              </w:rPr>
              <w:t>ination</w:t>
            </w: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General</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HEENT</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Neck</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Lungs</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Cardiovascular</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Abdomen</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Neuro</w:t>
            </w:r>
            <w:r w:rsidR="00FB2EE8">
              <w:rPr>
                <w:rStyle w:val="None"/>
                <w:rFonts w:asciiTheme="minorHAnsi" w:hAnsiTheme="minorHAnsi"/>
                <w:b/>
                <w:bCs/>
              </w:rPr>
              <w:t>logical</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Skin</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GU</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r w:rsidR="00A5219B" w:rsidRPr="00311AC5" w:rsidTr="00A5219B">
        <w:trPr>
          <w:trHeight w:val="310"/>
        </w:trPr>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Psych</w:t>
            </w:r>
            <w:r w:rsidR="00FB2EE8">
              <w:rPr>
                <w:rStyle w:val="None"/>
                <w:rFonts w:asciiTheme="minorHAnsi" w:hAnsiTheme="minorHAnsi"/>
                <w:b/>
                <w:bCs/>
              </w:rPr>
              <w:t>iatric</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5219B" w:rsidRPr="00311AC5" w:rsidRDefault="00A5219B" w:rsidP="00A5219B">
            <w:pPr>
              <w:rPr>
                <w:rFonts w:asciiTheme="minorHAnsi" w:hAnsiTheme="minorHAnsi"/>
                <w:szCs w:val="20"/>
              </w:rPr>
            </w:pPr>
          </w:p>
        </w:tc>
      </w:tr>
    </w:tbl>
    <w:p w:rsidR="00A5219B" w:rsidRPr="00311AC5" w:rsidRDefault="00A5219B" w:rsidP="00A5219B">
      <w:pPr>
        <w:pStyle w:val="BodyA"/>
        <w:widowControl w:val="0"/>
        <w:ind w:left="108" w:hanging="108"/>
        <w:rPr>
          <w:rFonts w:asciiTheme="minorHAnsi" w:hAnsiTheme="minorHAnsi"/>
          <w:sz w:val="20"/>
          <w:szCs w:val="20"/>
        </w:rPr>
      </w:pPr>
    </w:p>
    <w:p w:rsidR="00A5219B" w:rsidRPr="00311AC5" w:rsidRDefault="00A5219B" w:rsidP="00A5219B">
      <w:pPr>
        <w:pStyle w:val="BodyA"/>
        <w:rPr>
          <w:rFonts w:asciiTheme="minorHAnsi" w:hAnsiTheme="minorHAnsi"/>
          <w:sz w:val="20"/>
          <w:szCs w:val="20"/>
        </w:rPr>
      </w:pPr>
    </w:p>
    <w:tbl>
      <w:tblPr>
        <w:tblW w:w="93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118"/>
        <w:gridCol w:w="3118"/>
        <w:gridCol w:w="3119"/>
      </w:tblGrid>
      <w:tr w:rsidR="00A5219B" w:rsidRPr="00311AC5" w:rsidTr="00A5219B">
        <w:trPr>
          <w:trHeight w:val="299"/>
        </w:trPr>
        <w:tc>
          <w:tcPr>
            <w:tcW w:w="9355" w:type="dxa"/>
            <w:gridSpan w:val="3"/>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A5219B" w:rsidRPr="00311AC5" w:rsidRDefault="00D903E5" w:rsidP="00A5219B">
            <w:pPr>
              <w:pStyle w:val="Caption"/>
              <w:rPr>
                <w:rStyle w:val="None"/>
                <w:rFonts w:asciiTheme="minorHAnsi" w:hAnsiTheme="minorHAnsi"/>
              </w:rPr>
            </w:pPr>
            <w:r>
              <w:rPr>
                <w:rStyle w:val="None"/>
                <w:rFonts w:asciiTheme="minorHAnsi" w:hAnsiTheme="minorHAnsi"/>
              </w:rPr>
              <w:t xml:space="preserve">Instructor Notes - </w:t>
            </w:r>
            <w:r w:rsidR="00A5219B" w:rsidRPr="00311AC5">
              <w:rPr>
                <w:rStyle w:val="None"/>
                <w:rFonts w:asciiTheme="minorHAnsi" w:hAnsiTheme="minorHAnsi"/>
              </w:rPr>
              <w:t>Changes</w:t>
            </w:r>
            <w:r w:rsidR="00473D88">
              <w:rPr>
                <w:rStyle w:val="None"/>
                <w:rFonts w:asciiTheme="minorHAnsi" w:hAnsiTheme="minorHAnsi"/>
              </w:rPr>
              <w:t xml:space="preserve"> and </w:t>
            </w:r>
            <w:r>
              <w:rPr>
                <w:rStyle w:val="None"/>
                <w:rFonts w:asciiTheme="minorHAnsi" w:hAnsiTheme="minorHAnsi"/>
              </w:rPr>
              <w:t xml:space="preserve">CASE </w:t>
            </w:r>
            <w:r w:rsidR="00473D88">
              <w:rPr>
                <w:rStyle w:val="None"/>
                <w:rFonts w:asciiTheme="minorHAnsi" w:hAnsiTheme="minorHAnsi"/>
              </w:rPr>
              <w:t>Branch Points</w:t>
            </w:r>
            <w:r w:rsidR="00A5219B" w:rsidRPr="00311AC5">
              <w:rPr>
                <w:rStyle w:val="None"/>
                <w:rFonts w:asciiTheme="minorHAnsi" w:hAnsiTheme="minorHAnsi"/>
              </w:rPr>
              <w:t xml:space="preserve"> </w:t>
            </w:r>
          </w:p>
          <w:p w:rsidR="00A5219B" w:rsidRPr="00311AC5" w:rsidRDefault="00A5219B" w:rsidP="00D903E5">
            <w:pPr>
              <w:pStyle w:val="Caption"/>
              <w:rPr>
                <w:rFonts w:asciiTheme="minorHAnsi" w:hAnsiTheme="minorHAnsi"/>
                <w:b w:val="0"/>
                <w:i/>
              </w:rPr>
            </w:pPr>
            <w:r w:rsidRPr="00311AC5">
              <w:rPr>
                <w:rStyle w:val="None"/>
                <w:rFonts w:asciiTheme="minorHAnsi" w:hAnsiTheme="minorHAnsi"/>
                <w:b w:val="0"/>
                <w:i/>
                <w:caps w:val="0"/>
              </w:rPr>
              <w:t>This section should be a</w:t>
            </w:r>
            <w:r w:rsidR="00D903E5">
              <w:rPr>
                <w:rStyle w:val="None"/>
                <w:rFonts w:asciiTheme="minorHAnsi" w:hAnsiTheme="minorHAnsi"/>
                <w:b w:val="0"/>
                <w:i/>
                <w:caps w:val="0"/>
              </w:rPr>
              <w:t xml:space="preserve"> list with</w:t>
            </w:r>
            <w:r w:rsidRPr="00311AC5">
              <w:rPr>
                <w:rStyle w:val="None"/>
                <w:rFonts w:asciiTheme="minorHAnsi" w:hAnsiTheme="minorHAnsi"/>
                <w:b w:val="0"/>
                <w:i/>
                <w:caps w:val="0"/>
              </w:rPr>
              <w:t xml:space="preserve"> detailed description of </w:t>
            </w:r>
            <w:r w:rsidR="00D903E5">
              <w:rPr>
                <w:rStyle w:val="None"/>
                <w:rFonts w:asciiTheme="minorHAnsi" w:hAnsiTheme="minorHAnsi"/>
                <w:b w:val="0"/>
                <w:i/>
                <w:caps w:val="0"/>
              </w:rPr>
              <w:t>each step than may</w:t>
            </w:r>
            <w:r w:rsidRPr="00311AC5">
              <w:rPr>
                <w:rStyle w:val="None"/>
                <w:rFonts w:asciiTheme="minorHAnsi" w:hAnsiTheme="minorHAnsi"/>
                <w:b w:val="0"/>
                <w:i/>
                <w:caps w:val="0"/>
              </w:rPr>
              <w:t xml:space="preserve"> happen during the case. If medications are given, what is the response? Do changes occur at certain time points? Should the nurse</w:t>
            </w:r>
            <w:r w:rsidR="00473D88">
              <w:rPr>
                <w:rStyle w:val="None"/>
                <w:rFonts w:asciiTheme="minorHAnsi" w:hAnsiTheme="minorHAnsi"/>
                <w:b w:val="0"/>
                <w:i/>
                <w:caps w:val="0"/>
              </w:rPr>
              <w:t xml:space="preserve"> or other participant</w:t>
            </w:r>
            <w:r w:rsidRPr="00311AC5">
              <w:rPr>
                <w:rStyle w:val="None"/>
                <w:rFonts w:asciiTheme="minorHAnsi" w:hAnsiTheme="minorHAnsi"/>
                <w:b w:val="0"/>
                <w:i/>
                <w:caps w:val="0"/>
              </w:rPr>
              <w:t xml:space="preserve"> prompt the learners at given points? Should new actors</w:t>
            </w:r>
            <w:r w:rsidR="00473D88">
              <w:rPr>
                <w:rStyle w:val="None"/>
                <w:rFonts w:asciiTheme="minorHAnsi" w:hAnsiTheme="minorHAnsi"/>
                <w:b w:val="0"/>
                <w:i/>
                <w:caps w:val="0"/>
              </w:rPr>
              <w:t xml:space="preserve"> or participants</w:t>
            </w:r>
            <w:r w:rsidRPr="00311AC5">
              <w:rPr>
                <w:rStyle w:val="None"/>
                <w:rFonts w:asciiTheme="minorHAnsi" w:hAnsiTheme="minorHAnsi"/>
                <w:b w:val="0"/>
                <w:i/>
                <w:caps w:val="0"/>
              </w:rPr>
              <w:t xml:space="preserve"> enter, and when? Are there specific things the patient will say or do at given times? There are a few examples </w:t>
            </w:r>
            <w:r w:rsidR="00473D88">
              <w:rPr>
                <w:rStyle w:val="None"/>
                <w:rFonts w:asciiTheme="minorHAnsi" w:hAnsiTheme="minorHAnsi"/>
                <w:b w:val="0"/>
                <w:i/>
                <w:caps w:val="0"/>
              </w:rPr>
              <w:t>given, but it is expected that most</w:t>
            </w:r>
            <w:r w:rsidRPr="00311AC5">
              <w:rPr>
                <w:rStyle w:val="None"/>
                <w:rFonts w:asciiTheme="minorHAnsi" w:hAnsiTheme="minorHAnsi"/>
                <w:b w:val="0"/>
                <w:i/>
                <w:caps w:val="0"/>
              </w:rPr>
              <w:t xml:space="preserve"> case</w:t>
            </w:r>
            <w:r w:rsidR="00473D88">
              <w:rPr>
                <w:rStyle w:val="None"/>
                <w:rFonts w:asciiTheme="minorHAnsi" w:hAnsiTheme="minorHAnsi"/>
                <w:b w:val="0"/>
                <w:i/>
                <w:caps w:val="0"/>
              </w:rPr>
              <w:t>s will have many more changes and potential branch points</w:t>
            </w:r>
            <w:proofErr w:type="gramStart"/>
            <w:r w:rsidR="00473D88">
              <w:rPr>
                <w:rStyle w:val="None"/>
                <w:rFonts w:asciiTheme="minorHAnsi" w:hAnsiTheme="minorHAnsi"/>
                <w:b w:val="0"/>
                <w:i/>
                <w:caps w:val="0"/>
              </w:rPr>
              <w:t>.</w:t>
            </w:r>
            <w:r w:rsidRPr="00311AC5">
              <w:rPr>
                <w:rStyle w:val="None"/>
                <w:rFonts w:asciiTheme="minorHAnsi" w:hAnsiTheme="minorHAnsi"/>
                <w:b w:val="0"/>
                <w:i/>
                <w:caps w:val="0"/>
              </w:rPr>
              <w:t>.</w:t>
            </w:r>
            <w:proofErr w:type="gramEnd"/>
          </w:p>
        </w:tc>
      </w:tr>
      <w:tr w:rsidR="00A5219B"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A5219B" w:rsidRPr="00311AC5" w:rsidRDefault="00A5219B" w:rsidP="00A5219B">
            <w:pPr>
              <w:pStyle w:val="TableStyle2A"/>
              <w:rPr>
                <w:rFonts w:asciiTheme="minorHAnsi" w:hAnsiTheme="minorHAnsi"/>
              </w:rPr>
            </w:pPr>
            <w:r w:rsidRPr="00311AC5">
              <w:rPr>
                <w:rStyle w:val="None"/>
                <w:rFonts w:asciiTheme="minorHAnsi" w:hAnsiTheme="minorHAnsi"/>
                <w:b/>
                <w:bCs/>
              </w:rPr>
              <w:t>Intervention</w:t>
            </w:r>
            <w:r w:rsidR="00473D88">
              <w:rPr>
                <w:rStyle w:val="None"/>
                <w:rFonts w:asciiTheme="minorHAnsi" w:hAnsiTheme="minorHAnsi"/>
                <w:b/>
                <w:bCs/>
              </w:rPr>
              <w:t xml:space="preserve"> </w:t>
            </w:r>
            <w:r w:rsidRPr="00311AC5">
              <w:rPr>
                <w:rStyle w:val="None"/>
                <w:rFonts w:asciiTheme="minorHAnsi" w:hAnsiTheme="minorHAnsi"/>
                <w:b/>
                <w:bCs/>
              </w:rPr>
              <w:t>/</w:t>
            </w:r>
            <w:r w:rsidR="00473D88">
              <w:rPr>
                <w:rStyle w:val="None"/>
                <w:rFonts w:asciiTheme="minorHAnsi" w:hAnsiTheme="minorHAnsi"/>
                <w:b/>
                <w:bCs/>
              </w:rPr>
              <w:t xml:space="preserve"> </w:t>
            </w:r>
            <w:r w:rsidRPr="00311AC5">
              <w:rPr>
                <w:rStyle w:val="None"/>
                <w:rFonts w:asciiTheme="minorHAnsi" w:hAnsiTheme="minorHAnsi"/>
                <w:b/>
                <w:bCs/>
              </w:rPr>
              <w:t>Time point</w:t>
            </w:r>
          </w:p>
        </w:tc>
        <w:tc>
          <w:tcPr>
            <w:tcW w:w="3118" w:type="dxa"/>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A5219B" w:rsidRPr="00311AC5" w:rsidRDefault="00A21E6E" w:rsidP="00A5219B">
            <w:pPr>
              <w:pStyle w:val="TableStyle2A"/>
              <w:rPr>
                <w:rFonts w:asciiTheme="minorHAnsi" w:hAnsiTheme="minorHAnsi"/>
              </w:rPr>
            </w:pPr>
            <w:r>
              <w:rPr>
                <w:rStyle w:val="None"/>
                <w:rFonts w:asciiTheme="minorHAnsi" w:hAnsiTheme="minorHAnsi"/>
                <w:b/>
                <w:bCs/>
              </w:rPr>
              <w:t>Change in Case</w:t>
            </w:r>
          </w:p>
        </w:tc>
        <w:tc>
          <w:tcPr>
            <w:tcW w:w="3119" w:type="dxa"/>
            <w:tcBorders>
              <w:top w:val="single" w:sz="8" w:space="0" w:color="000000"/>
              <w:left w:val="single" w:sz="8" w:space="0" w:color="000000"/>
              <w:bottom w:val="single" w:sz="8" w:space="0" w:color="000000"/>
              <w:right w:val="single" w:sz="8" w:space="0" w:color="000000"/>
            </w:tcBorders>
            <w:shd w:val="clear" w:color="auto" w:fill="EAEAEA"/>
            <w:tcMar>
              <w:top w:w="80" w:type="dxa"/>
              <w:left w:w="80" w:type="dxa"/>
              <w:bottom w:w="80" w:type="dxa"/>
              <w:right w:w="80" w:type="dxa"/>
            </w:tcMar>
          </w:tcPr>
          <w:p w:rsidR="00A5219B" w:rsidRPr="00311AC5" w:rsidRDefault="00A21E6E" w:rsidP="00A5219B">
            <w:pPr>
              <w:pStyle w:val="TableStyle2A"/>
              <w:rPr>
                <w:rFonts w:asciiTheme="minorHAnsi" w:hAnsiTheme="minorHAnsi"/>
              </w:rPr>
            </w:pPr>
            <w:r>
              <w:rPr>
                <w:rStyle w:val="None"/>
                <w:rFonts w:asciiTheme="minorHAnsi" w:hAnsiTheme="minorHAnsi"/>
                <w:b/>
                <w:bCs/>
              </w:rPr>
              <w:t>Additional Information</w:t>
            </w: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A5219B">
            <w:pPr>
              <w:pStyle w:val="TableStyle2A"/>
              <w:rPr>
                <w:rFonts w:asciiTheme="minorHAnsi" w:hAnsiTheme="minorHAnsi"/>
              </w:rPr>
            </w:pPr>
            <w:r>
              <w:rPr>
                <w:rStyle w:val="None"/>
                <w:rFonts w:asciiTheme="minorHAnsi" w:hAnsiTheme="minorHAnsi"/>
                <w:i/>
                <w:iCs/>
              </w:rPr>
              <w:t>5 minutes into the case</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A5219B">
            <w:pPr>
              <w:pStyle w:val="TableStyle2A"/>
              <w:rPr>
                <w:rFonts w:asciiTheme="minorHAnsi" w:hAnsiTheme="minorHAnsi"/>
              </w:rPr>
            </w:pPr>
            <w:r w:rsidRPr="00311AC5">
              <w:rPr>
                <w:rStyle w:val="None"/>
                <w:rFonts w:asciiTheme="minorHAnsi" w:hAnsiTheme="minorHAnsi"/>
                <w:i/>
                <w:iCs/>
              </w:rPr>
              <w:t>BP begins decreasing if no</w:t>
            </w:r>
            <w:r>
              <w:rPr>
                <w:rStyle w:val="None"/>
                <w:rFonts w:asciiTheme="minorHAnsi" w:hAnsiTheme="minorHAnsi"/>
                <w:i/>
                <w:iCs/>
              </w:rPr>
              <w:t xml:space="preserve"> IV</w:t>
            </w:r>
            <w:r w:rsidRPr="00311AC5">
              <w:rPr>
                <w:rStyle w:val="None"/>
                <w:rFonts w:asciiTheme="minorHAnsi" w:hAnsiTheme="minorHAnsi"/>
                <w:i/>
                <w:iCs/>
              </w:rPr>
              <w:t xml:space="preserve"> fluids </w:t>
            </w:r>
            <w:r>
              <w:rPr>
                <w:rStyle w:val="None"/>
                <w:rFonts w:asciiTheme="minorHAnsi" w:hAnsiTheme="minorHAnsi"/>
                <w:i/>
                <w:iCs/>
              </w:rPr>
              <w:t xml:space="preserve">have been </w:t>
            </w:r>
            <w:r w:rsidRPr="00311AC5">
              <w:rPr>
                <w:rStyle w:val="None"/>
                <w:rFonts w:asciiTheme="minorHAnsi" w:hAnsiTheme="minorHAnsi"/>
                <w:i/>
                <w:iCs/>
              </w:rPr>
              <w:t>given for hypotension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A21E6E" w:rsidRDefault="00D903E5" w:rsidP="00A5219B">
            <w:pPr>
              <w:rPr>
                <w:rFonts w:asciiTheme="minorHAnsi" w:hAnsiTheme="minorHAnsi"/>
                <w:b w:val="0"/>
                <w:i/>
                <w:szCs w:val="20"/>
              </w:rPr>
            </w:pPr>
            <w:r w:rsidRPr="00A21E6E">
              <w:rPr>
                <w:rFonts w:asciiTheme="minorHAnsi" w:hAnsiTheme="minorHAnsi"/>
                <w:b w:val="0"/>
                <w:i/>
                <w:szCs w:val="20"/>
              </w:rPr>
              <w:t>RN alerts the provider: “Doctor, the blood pressure is 90/45”</w:t>
            </w:r>
          </w:p>
        </w:tc>
      </w:tr>
      <w:tr w:rsidR="00D903E5" w:rsidRPr="00311AC5" w:rsidTr="00A5219B">
        <w:trPr>
          <w:trHeight w:val="31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A5219B">
            <w:pPr>
              <w:pStyle w:val="TableStyle2A"/>
              <w:rPr>
                <w:rFonts w:asciiTheme="minorHAnsi" w:hAnsiTheme="minorHAnsi"/>
              </w:rPr>
            </w:pPr>
            <w:r>
              <w:rPr>
                <w:rStyle w:val="None"/>
                <w:rFonts w:asciiTheme="minorHAnsi" w:hAnsiTheme="minorHAnsi"/>
                <w:i/>
                <w:iCs/>
              </w:rPr>
              <w:t>Patient is log rolled for the participant to examine the back</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A5219B">
            <w:pPr>
              <w:rPr>
                <w:rFonts w:asciiTheme="minorHAnsi" w:hAnsiTheme="minorHAnsi"/>
                <w:szCs w:val="20"/>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A5219B">
            <w:pPr>
              <w:pStyle w:val="TableStyle2A"/>
              <w:rPr>
                <w:rFonts w:asciiTheme="minorHAnsi" w:hAnsiTheme="minorHAnsi"/>
              </w:rPr>
            </w:pPr>
            <w:r>
              <w:rPr>
                <w:rStyle w:val="None"/>
                <w:rFonts w:asciiTheme="minorHAnsi" w:hAnsiTheme="minorHAnsi"/>
                <w:i/>
                <w:iCs/>
              </w:rPr>
              <w:t>Patient states: “O</w:t>
            </w:r>
            <w:r w:rsidRPr="00311AC5">
              <w:rPr>
                <w:rStyle w:val="None"/>
                <w:rFonts w:asciiTheme="minorHAnsi" w:hAnsiTheme="minorHAnsi"/>
                <w:i/>
                <w:iCs/>
              </w:rPr>
              <w:t>uch that really hurts my leg!”</w:t>
            </w: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311AC5" w:rsidRDefault="00D903E5" w:rsidP="00D903E5">
            <w:pPr>
              <w:pStyle w:val="TableStyle2A"/>
              <w:rPr>
                <w:rFonts w:asciiTheme="minorHAnsi" w:hAnsiTheme="minorHAnsi"/>
              </w:rPr>
            </w:pPr>
            <w:r>
              <w:rPr>
                <w:rStyle w:val="None"/>
                <w:rFonts w:asciiTheme="minorHAnsi" w:hAnsiTheme="minorHAnsi"/>
                <w:i/>
                <w:iCs/>
              </w:rPr>
              <w:t xml:space="preserve">Epinephrine is given by intramuscular injection for </w:t>
            </w:r>
            <w:r w:rsidR="005C5A11">
              <w:rPr>
                <w:rStyle w:val="None"/>
                <w:rFonts w:asciiTheme="minorHAnsi" w:hAnsiTheme="minorHAnsi"/>
                <w:i/>
                <w:iCs/>
              </w:rPr>
              <w:t xml:space="preserve">suspected </w:t>
            </w:r>
            <w:r>
              <w:rPr>
                <w:rStyle w:val="None"/>
                <w:rFonts w:asciiTheme="minorHAnsi" w:hAnsiTheme="minorHAnsi"/>
                <w:i/>
                <w:iCs/>
              </w:rPr>
              <w:t>anaphylaxis</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Fonts w:asciiTheme="minorHAnsi" w:hAnsiTheme="minorHAnsi"/>
                <w:i/>
              </w:rPr>
            </w:pPr>
            <w:r w:rsidRPr="00D903E5">
              <w:rPr>
                <w:rFonts w:asciiTheme="minorHAnsi" w:hAnsiTheme="minorHAnsi"/>
                <w:i/>
              </w:rPr>
              <w:t>Patient heart rate increases by 20 beats per minute over next 1 minute.</w:t>
            </w:r>
            <w:r w:rsidR="002B64D4">
              <w:rPr>
                <w:rFonts w:asciiTheme="minorHAnsi" w:hAnsiTheme="minorHAnsi"/>
                <w:i/>
              </w:rPr>
              <w:t xml:space="preserve"> </w:t>
            </w:r>
            <w:r w:rsidRPr="00D903E5">
              <w:rPr>
                <w:rFonts w:asciiTheme="minorHAnsi" w:hAnsiTheme="minorHAnsi"/>
                <w:i/>
              </w:rPr>
              <w:t>Respiratory rate decrease to 16, wheezing improves.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Default="00D903E5" w:rsidP="00A5219B">
            <w:pPr>
              <w:rPr>
                <w:rFonts w:asciiTheme="minorHAnsi" w:hAnsiTheme="minorHAnsi"/>
                <w:szCs w:val="20"/>
              </w:rPr>
            </w:pPr>
          </w:p>
          <w:p w:rsidR="00D903E5" w:rsidRPr="00311AC5" w:rsidRDefault="00D903E5" w:rsidP="00A5219B">
            <w:pPr>
              <w:rPr>
                <w:rFonts w:asciiTheme="minorHAnsi" w:hAnsiTheme="minorHAnsi"/>
                <w:szCs w:val="20"/>
              </w:rPr>
            </w:pP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A21E6E" w:rsidRDefault="00A21E6E" w:rsidP="00A5219B">
            <w:pPr>
              <w:pStyle w:val="TableStyle2A"/>
              <w:rPr>
                <w:rStyle w:val="None"/>
                <w:rFonts w:asciiTheme="minorHAnsi" w:hAnsiTheme="minorHAnsi"/>
                <w:i/>
                <w:iCs/>
              </w:rPr>
            </w:pPr>
            <w:r w:rsidRPr="00A21E6E">
              <w:rPr>
                <w:rStyle w:val="None"/>
                <w:rFonts w:asciiTheme="minorHAnsi" w:hAnsiTheme="minorHAnsi"/>
                <w:i/>
                <w:iCs/>
              </w:rPr>
              <w:t>Participant requests finger stick blood glucose.</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A21E6E" w:rsidRDefault="00A21E6E" w:rsidP="00A5219B">
            <w:pPr>
              <w:pStyle w:val="TableStyle2A"/>
              <w:rPr>
                <w:rStyle w:val="None"/>
                <w:rFonts w:asciiTheme="minorHAnsi" w:hAnsiTheme="minorHAnsi"/>
                <w:i/>
                <w:iCs/>
              </w:rPr>
            </w:pPr>
            <w:r w:rsidRPr="00A21E6E">
              <w:rPr>
                <w:rStyle w:val="None"/>
                <w:rFonts w:asciiTheme="minorHAnsi" w:hAnsiTheme="minorHAnsi"/>
                <w:i/>
                <w:iCs/>
              </w:rPr>
              <w:t>Glucose level is 45.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A21E6E" w:rsidRDefault="00A21E6E" w:rsidP="00A5219B">
            <w:pPr>
              <w:rPr>
                <w:rFonts w:asciiTheme="minorHAnsi" w:hAnsiTheme="minorHAnsi"/>
                <w:b w:val="0"/>
                <w:i/>
                <w:szCs w:val="20"/>
              </w:rPr>
            </w:pPr>
            <w:r w:rsidRPr="00A21E6E">
              <w:rPr>
                <w:rFonts w:asciiTheme="minorHAnsi" w:hAnsiTheme="minorHAnsi"/>
                <w:b w:val="0"/>
                <w:i/>
                <w:szCs w:val="20"/>
              </w:rPr>
              <w:t>Glucose level will improve if patient is given IV D50 or is permitted to eat and/or drink.</w:t>
            </w: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rPr>
                <w:rFonts w:asciiTheme="minorHAnsi" w:hAnsiTheme="minorHAnsi"/>
                <w:b w:val="0"/>
                <w:szCs w:val="20"/>
              </w:rPr>
            </w:pP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rPr>
                <w:rFonts w:asciiTheme="minorHAnsi" w:hAnsiTheme="minorHAnsi"/>
                <w:b w:val="0"/>
                <w:szCs w:val="20"/>
              </w:rPr>
            </w:pP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rPr>
                <w:rFonts w:asciiTheme="minorHAnsi" w:hAnsiTheme="minorHAnsi"/>
                <w:b w:val="0"/>
                <w:szCs w:val="20"/>
              </w:rPr>
            </w:pP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rPr>
                <w:rFonts w:asciiTheme="minorHAnsi" w:hAnsiTheme="minorHAnsi"/>
                <w:b w:val="0"/>
                <w:szCs w:val="20"/>
              </w:rPr>
            </w:pPr>
          </w:p>
        </w:tc>
      </w:tr>
      <w:tr w:rsidR="00D903E5" w:rsidRPr="00311AC5" w:rsidTr="00A5219B">
        <w:trPr>
          <w:trHeight w:val="520"/>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pStyle w:val="TableStyle2A"/>
              <w:rPr>
                <w:rStyle w:val="None"/>
                <w:rFonts w:asciiTheme="minorHAnsi" w:hAnsiTheme="minorHAnsi"/>
                <w:iC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D903E5" w:rsidRPr="00D903E5" w:rsidRDefault="00D903E5" w:rsidP="00A5219B">
            <w:pPr>
              <w:rPr>
                <w:rFonts w:asciiTheme="minorHAnsi" w:hAnsiTheme="minorHAnsi"/>
                <w:b w:val="0"/>
                <w:szCs w:val="20"/>
              </w:rPr>
            </w:pPr>
          </w:p>
        </w:tc>
      </w:tr>
    </w:tbl>
    <w:p w:rsidR="00A5219B" w:rsidRDefault="00A5219B" w:rsidP="00A5219B">
      <w:pPr>
        <w:pStyle w:val="BodyA"/>
        <w:widowControl w:val="0"/>
        <w:ind w:left="108" w:hanging="108"/>
        <w:rPr>
          <w:rFonts w:asciiTheme="minorHAnsi" w:hAnsiTheme="minorHAnsi"/>
          <w:sz w:val="20"/>
          <w:szCs w:val="20"/>
        </w:rPr>
      </w:pPr>
    </w:p>
    <w:p w:rsidR="00473D88" w:rsidRPr="00311AC5" w:rsidRDefault="00473D88" w:rsidP="00A5219B">
      <w:pPr>
        <w:pStyle w:val="BodyA"/>
        <w:widowControl w:val="0"/>
        <w:ind w:left="108" w:hanging="108"/>
        <w:rPr>
          <w:rFonts w:asciiTheme="minorHAnsi" w:hAnsiTheme="minorHAnsi"/>
          <w:sz w:val="20"/>
          <w:szCs w:val="20"/>
        </w:rPr>
      </w:pPr>
    </w:p>
    <w:p w:rsidR="002B64D4" w:rsidRDefault="002B64D4" w:rsidP="00A5219B">
      <w:pPr>
        <w:pStyle w:val="BodyA"/>
        <w:widowControl w:val="0"/>
        <w:rPr>
          <w:rFonts w:asciiTheme="minorHAnsi" w:hAnsiTheme="minorHAnsi"/>
          <w:b/>
          <w:sz w:val="20"/>
          <w:szCs w:val="20"/>
        </w:rPr>
      </w:pPr>
    </w:p>
    <w:p w:rsidR="002B64D4" w:rsidRDefault="002B64D4" w:rsidP="00A5219B">
      <w:pPr>
        <w:pStyle w:val="BodyA"/>
        <w:widowControl w:val="0"/>
        <w:rPr>
          <w:rFonts w:asciiTheme="minorHAnsi" w:hAnsiTheme="minorHAnsi"/>
          <w:b/>
          <w:sz w:val="20"/>
          <w:szCs w:val="20"/>
        </w:rPr>
      </w:pPr>
    </w:p>
    <w:p w:rsidR="002B64D4" w:rsidRDefault="002B64D4" w:rsidP="00A5219B">
      <w:pPr>
        <w:pStyle w:val="BodyA"/>
        <w:widowControl w:val="0"/>
        <w:rPr>
          <w:rFonts w:asciiTheme="minorHAnsi" w:hAnsiTheme="minorHAnsi"/>
          <w:b/>
          <w:sz w:val="20"/>
          <w:szCs w:val="20"/>
        </w:rPr>
      </w:pPr>
    </w:p>
    <w:p w:rsidR="00A5219B" w:rsidRPr="00311AC5" w:rsidRDefault="00A5219B" w:rsidP="00A5219B">
      <w:pPr>
        <w:pStyle w:val="BodyA"/>
        <w:widowControl w:val="0"/>
        <w:rPr>
          <w:rFonts w:asciiTheme="minorHAnsi" w:hAnsiTheme="minorHAnsi"/>
          <w:b/>
          <w:sz w:val="20"/>
          <w:szCs w:val="20"/>
        </w:rPr>
      </w:pPr>
      <w:r w:rsidRPr="00311AC5">
        <w:rPr>
          <w:rFonts w:asciiTheme="minorHAnsi" w:hAnsiTheme="minorHAnsi"/>
          <w:b/>
          <w:sz w:val="20"/>
          <w:szCs w:val="20"/>
        </w:rPr>
        <w:t>Ideal Scenario Flow</w:t>
      </w:r>
    </w:p>
    <w:p w:rsidR="00AD2AE1" w:rsidRDefault="00AD2AE1" w:rsidP="00A5219B">
      <w:pPr>
        <w:pStyle w:val="BodyA"/>
        <w:widowControl w:val="0"/>
        <w:rPr>
          <w:rFonts w:asciiTheme="minorHAnsi" w:hAnsiTheme="minorHAnsi"/>
          <w:i/>
          <w:sz w:val="20"/>
          <w:szCs w:val="20"/>
        </w:rPr>
      </w:pPr>
      <w:r>
        <w:rPr>
          <w:rFonts w:asciiTheme="minorHAnsi" w:hAnsiTheme="minorHAnsi"/>
          <w:i/>
          <w:sz w:val="20"/>
          <w:szCs w:val="20"/>
        </w:rPr>
        <w:t>P</w:t>
      </w:r>
      <w:r w:rsidR="00A5219B" w:rsidRPr="00311AC5">
        <w:rPr>
          <w:rFonts w:asciiTheme="minorHAnsi" w:hAnsiTheme="minorHAnsi"/>
          <w:i/>
          <w:sz w:val="20"/>
          <w:szCs w:val="20"/>
        </w:rPr>
        <w:t xml:space="preserve">rovide a detailed </w:t>
      </w:r>
      <w:r>
        <w:rPr>
          <w:rFonts w:asciiTheme="minorHAnsi" w:hAnsiTheme="minorHAnsi"/>
          <w:i/>
          <w:sz w:val="20"/>
          <w:szCs w:val="20"/>
        </w:rPr>
        <w:t xml:space="preserve">narrative </w:t>
      </w:r>
      <w:r w:rsidR="00A5219B" w:rsidRPr="00311AC5">
        <w:rPr>
          <w:rFonts w:asciiTheme="minorHAnsi" w:hAnsiTheme="minorHAnsi"/>
          <w:i/>
          <w:sz w:val="20"/>
          <w:szCs w:val="20"/>
        </w:rPr>
        <w:t xml:space="preserve">description of the way </w:t>
      </w:r>
      <w:r>
        <w:rPr>
          <w:rFonts w:asciiTheme="minorHAnsi" w:hAnsiTheme="minorHAnsi"/>
          <w:i/>
          <w:sz w:val="20"/>
          <w:szCs w:val="20"/>
        </w:rPr>
        <w:t>this</w:t>
      </w:r>
      <w:r w:rsidR="00A5219B" w:rsidRPr="00311AC5">
        <w:rPr>
          <w:rFonts w:asciiTheme="minorHAnsi" w:hAnsiTheme="minorHAnsi"/>
          <w:i/>
          <w:sz w:val="20"/>
          <w:szCs w:val="20"/>
        </w:rPr>
        <w:t xml:space="preserve"> case </w:t>
      </w:r>
      <w:r>
        <w:rPr>
          <w:rFonts w:asciiTheme="minorHAnsi" w:hAnsiTheme="minorHAnsi"/>
          <w:i/>
          <w:sz w:val="20"/>
          <w:szCs w:val="20"/>
        </w:rPr>
        <w:t>should</w:t>
      </w:r>
      <w:r w:rsidR="00A5219B" w:rsidRPr="00311AC5">
        <w:rPr>
          <w:rFonts w:asciiTheme="minorHAnsi" w:hAnsiTheme="minorHAnsi"/>
          <w:i/>
          <w:sz w:val="20"/>
          <w:szCs w:val="20"/>
        </w:rPr>
        <w:t xml:space="preserve"> flow if </w:t>
      </w:r>
      <w:r>
        <w:rPr>
          <w:rFonts w:asciiTheme="minorHAnsi" w:hAnsiTheme="minorHAnsi"/>
          <w:i/>
          <w:sz w:val="20"/>
          <w:szCs w:val="20"/>
        </w:rPr>
        <w:t>participants perform</w:t>
      </w:r>
      <w:r w:rsidR="00A5219B" w:rsidRPr="00311AC5">
        <w:rPr>
          <w:rFonts w:asciiTheme="minorHAnsi" w:hAnsiTheme="minorHAnsi"/>
          <w:i/>
          <w:sz w:val="20"/>
          <w:szCs w:val="20"/>
        </w:rPr>
        <w:t xml:space="preserve"> in the ideal fashion</w:t>
      </w:r>
      <w:r>
        <w:rPr>
          <w:rFonts w:asciiTheme="minorHAnsi" w:hAnsiTheme="minorHAnsi"/>
          <w:i/>
          <w:sz w:val="20"/>
          <w:szCs w:val="20"/>
        </w:rPr>
        <w:t>.</w:t>
      </w:r>
      <w:r w:rsidR="002B64D4">
        <w:rPr>
          <w:rFonts w:asciiTheme="minorHAnsi" w:hAnsiTheme="minorHAnsi"/>
          <w:i/>
          <w:sz w:val="20"/>
          <w:szCs w:val="20"/>
        </w:rPr>
        <w:t xml:space="preserve"> </w:t>
      </w:r>
    </w:p>
    <w:p w:rsidR="00AD2AE1" w:rsidRDefault="00AD2AE1" w:rsidP="00A5219B">
      <w:pPr>
        <w:pStyle w:val="BodyA"/>
        <w:widowControl w:val="0"/>
        <w:rPr>
          <w:rFonts w:asciiTheme="minorHAnsi" w:hAnsiTheme="minorHAnsi"/>
          <w:i/>
          <w:sz w:val="20"/>
          <w:szCs w:val="20"/>
        </w:rPr>
      </w:pPr>
    </w:p>
    <w:p w:rsidR="00A5219B" w:rsidRPr="00311AC5" w:rsidRDefault="00AD2AE1" w:rsidP="00A5219B">
      <w:pPr>
        <w:pStyle w:val="BodyA"/>
        <w:widowControl w:val="0"/>
        <w:rPr>
          <w:rFonts w:asciiTheme="minorHAnsi" w:hAnsiTheme="minorHAnsi"/>
          <w:i/>
          <w:sz w:val="20"/>
          <w:szCs w:val="20"/>
        </w:rPr>
      </w:pPr>
      <w:r>
        <w:rPr>
          <w:rFonts w:asciiTheme="minorHAnsi" w:hAnsiTheme="minorHAnsi"/>
          <w:i/>
          <w:sz w:val="20"/>
          <w:szCs w:val="20"/>
        </w:rPr>
        <w:t>For example</w:t>
      </w:r>
      <w:r w:rsidR="00A5219B" w:rsidRPr="00311AC5">
        <w:rPr>
          <w:rFonts w:asciiTheme="minorHAnsi" w:hAnsiTheme="minorHAnsi"/>
          <w:i/>
          <w:sz w:val="20"/>
          <w:szCs w:val="20"/>
        </w:rPr>
        <w:t>:</w:t>
      </w:r>
    </w:p>
    <w:p w:rsidR="00A5219B" w:rsidRPr="00311AC5" w:rsidRDefault="00A5219B" w:rsidP="00A5219B">
      <w:pPr>
        <w:pStyle w:val="BodyA"/>
        <w:widowControl w:val="0"/>
        <w:rPr>
          <w:rFonts w:asciiTheme="minorHAnsi" w:hAnsiTheme="minorHAnsi"/>
          <w:i/>
          <w:sz w:val="20"/>
          <w:szCs w:val="20"/>
        </w:rPr>
      </w:pPr>
    </w:p>
    <w:p w:rsidR="00AD2AE1" w:rsidRDefault="00A5219B" w:rsidP="00AD2AE1">
      <w:pPr>
        <w:pStyle w:val="BodyA"/>
        <w:widowControl w:val="0"/>
        <w:ind w:left="720"/>
        <w:rPr>
          <w:rFonts w:asciiTheme="minorHAnsi" w:hAnsiTheme="minorHAnsi"/>
          <w:i/>
          <w:sz w:val="20"/>
          <w:szCs w:val="20"/>
        </w:rPr>
      </w:pPr>
      <w:r w:rsidRPr="00311AC5">
        <w:rPr>
          <w:rFonts w:asciiTheme="minorHAnsi" w:hAnsiTheme="minorHAnsi"/>
          <w:i/>
          <w:sz w:val="20"/>
          <w:szCs w:val="20"/>
        </w:rPr>
        <w:t>The learners enter</w:t>
      </w:r>
      <w:r w:rsidR="00AD2AE1">
        <w:rPr>
          <w:rFonts w:asciiTheme="minorHAnsi" w:hAnsiTheme="minorHAnsi"/>
          <w:i/>
          <w:sz w:val="20"/>
          <w:szCs w:val="20"/>
        </w:rPr>
        <w:t xml:space="preserve"> the room</w:t>
      </w:r>
      <w:r w:rsidRPr="00311AC5">
        <w:rPr>
          <w:rFonts w:asciiTheme="minorHAnsi" w:hAnsiTheme="minorHAnsi"/>
          <w:i/>
          <w:sz w:val="20"/>
          <w:szCs w:val="20"/>
        </w:rPr>
        <w:t xml:space="preserve"> to find a patient in respiratory distress. They immediately place the patient on </w:t>
      </w:r>
      <w:r w:rsidR="00AD2AE1">
        <w:rPr>
          <w:rFonts w:asciiTheme="minorHAnsi" w:hAnsiTheme="minorHAnsi"/>
          <w:i/>
          <w:sz w:val="20"/>
          <w:szCs w:val="20"/>
        </w:rPr>
        <w:t xml:space="preserve">bedside </w:t>
      </w:r>
      <w:r w:rsidRPr="00311AC5">
        <w:rPr>
          <w:rFonts w:asciiTheme="minorHAnsi" w:hAnsiTheme="minorHAnsi"/>
          <w:i/>
          <w:sz w:val="20"/>
          <w:szCs w:val="20"/>
        </w:rPr>
        <w:t>monitors and recognize</w:t>
      </w:r>
      <w:r w:rsidR="00AD2AE1">
        <w:rPr>
          <w:rFonts w:asciiTheme="minorHAnsi" w:hAnsiTheme="minorHAnsi"/>
          <w:i/>
          <w:sz w:val="20"/>
          <w:szCs w:val="20"/>
        </w:rPr>
        <w:t xml:space="preserve"> that the patient is hypoxic and hypotensive.</w:t>
      </w:r>
      <w:r w:rsidR="002B64D4">
        <w:rPr>
          <w:rFonts w:asciiTheme="minorHAnsi" w:hAnsiTheme="minorHAnsi"/>
          <w:i/>
          <w:sz w:val="20"/>
          <w:szCs w:val="20"/>
        </w:rPr>
        <w:t xml:space="preserve"> </w:t>
      </w:r>
      <w:r w:rsidR="00AD2AE1">
        <w:rPr>
          <w:rFonts w:asciiTheme="minorHAnsi" w:hAnsiTheme="minorHAnsi"/>
          <w:i/>
          <w:sz w:val="20"/>
          <w:szCs w:val="20"/>
        </w:rPr>
        <w:t>Supplemental oxygen is provided and an IV fluid bolus is ordered. The patient’s respiratory distress improves but does not resolve, and hypotension is refractory to IV fluids. After completing a physical examination and obtaining an appropriate history, the providers note that the patient’s respiratory status has continued to worsen and ultimately endotracheal intubation is required. Successful intubation permits further evaluation of the patient with diagnostic studies.</w:t>
      </w:r>
      <w:r w:rsidR="002B64D4">
        <w:rPr>
          <w:rFonts w:asciiTheme="minorHAnsi" w:hAnsiTheme="minorHAnsi"/>
          <w:i/>
          <w:sz w:val="20"/>
          <w:szCs w:val="20"/>
        </w:rPr>
        <w:t xml:space="preserve"> </w:t>
      </w:r>
      <w:r w:rsidR="00AD2AE1">
        <w:rPr>
          <w:rFonts w:asciiTheme="minorHAnsi" w:hAnsiTheme="minorHAnsi"/>
          <w:i/>
          <w:sz w:val="20"/>
          <w:szCs w:val="20"/>
        </w:rPr>
        <w:t>Chest x-ray is normal, laboratory studies (if obtained) demonstrate an elevated D-dimer and a mildly elevated troponin level, EKG is sinus tachycardia with an S1-Q3-T3, and a CT scan of the chest reveals the diagnosis of a massive saddle pulmonary embolism.</w:t>
      </w:r>
      <w:r w:rsidR="002B64D4">
        <w:rPr>
          <w:rFonts w:asciiTheme="minorHAnsi" w:hAnsiTheme="minorHAnsi"/>
          <w:i/>
          <w:sz w:val="20"/>
          <w:szCs w:val="20"/>
        </w:rPr>
        <w:t xml:space="preserve"> </w:t>
      </w:r>
      <w:r w:rsidR="00AD2AE1">
        <w:rPr>
          <w:rFonts w:asciiTheme="minorHAnsi" w:hAnsiTheme="minorHAnsi"/>
          <w:i/>
          <w:sz w:val="20"/>
          <w:szCs w:val="20"/>
        </w:rPr>
        <w:t>The patient remains hypotensive and the pulse oxygenation is 92% on 100% oxygen via ventilator.</w:t>
      </w:r>
      <w:r w:rsidR="002B64D4">
        <w:rPr>
          <w:rFonts w:asciiTheme="minorHAnsi" w:hAnsiTheme="minorHAnsi"/>
          <w:i/>
          <w:sz w:val="20"/>
          <w:szCs w:val="20"/>
        </w:rPr>
        <w:t xml:space="preserve"> </w:t>
      </w:r>
      <w:r w:rsidR="00AD2AE1">
        <w:rPr>
          <w:rFonts w:asciiTheme="minorHAnsi" w:hAnsiTheme="minorHAnsi"/>
          <w:i/>
          <w:sz w:val="20"/>
          <w:szCs w:val="20"/>
        </w:rPr>
        <w:t xml:space="preserve">The providers administer </w:t>
      </w:r>
      <w:proofErr w:type="spellStart"/>
      <w:r w:rsidR="00AD2AE1">
        <w:rPr>
          <w:rFonts w:asciiTheme="minorHAnsi" w:hAnsiTheme="minorHAnsi"/>
          <w:i/>
          <w:sz w:val="20"/>
          <w:szCs w:val="20"/>
        </w:rPr>
        <w:t>thrombolytics</w:t>
      </w:r>
      <w:proofErr w:type="spellEnd"/>
      <w:r w:rsidR="00AD2AE1">
        <w:rPr>
          <w:rFonts w:asciiTheme="minorHAnsi" w:hAnsiTheme="minorHAnsi"/>
          <w:i/>
          <w:sz w:val="20"/>
          <w:szCs w:val="20"/>
        </w:rPr>
        <w:t xml:space="preserve"> and arrange for patient admission to the medical ICU.</w:t>
      </w:r>
    </w:p>
    <w:p w:rsidR="00AD2AE1" w:rsidRDefault="00AD2AE1" w:rsidP="00A5219B">
      <w:pPr>
        <w:pStyle w:val="BodyA"/>
        <w:widowControl w:val="0"/>
        <w:rPr>
          <w:rFonts w:asciiTheme="minorHAnsi" w:hAnsiTheme="minorHAnsi"/>
          <w:i/>
          <w:sz w:val="20"/>
          <w:szCs w:val="20"/>
        </w:rPr>
      </w:pPr>
    </w:p>
    <w:p w:rsidR="00A365F5" w:rsidRDefault="00A365F5" w:rsidP="002060B0">
      <w:pPr>
        <w:spacing w:after="0" w:line="240" w:lineRule="auto"/>
        <w:ind w:left="0" w:firstLine="0"/>
        <w:rPr>
          <w:rFonts w:asciiTheme="minorHAnsi" w:hAnsiTheme="minorHAnsi" w:cs="Times New Roman"/>
          <w:b w:val="0"/>
          <w:color w:val="000000" w:themeColor="text1"/>
          <w:szCs w:val="20"/>
        </w:rPr>
      </w:pPr>
    </w:p>
    <w:p w:rsidR="005C5A11" w:rsidRPr="00311AC5" w:rsidRDefault="005C5A11" w:rsidP="005C5A11">
      <w:pPr>
        <w:pStyle w:val="BodyA"/>
        <w:widowControl w:val="0"/>
        <w:rPr>
          <w:rFonts w:asciiTheme="minorHAnsi" w:hAnsiTheme="minorHAnsi"/>
          <w:b/>
          <w:sz w:val="20"/>
          <w:szCs w:val="20"/>
        </w:rPr>
      </w:pPr>
      <w:r>
        <w:rPr>
          <w:rFonts w:asciiTheme="minorHAnsi" w:hAnsiTheme="minorHAnsi"/>
          <w:b/>
          <w:sz w:val="20"/>
          <w:szCs w:val="20"/>
        </w:rPr>
        <w:t>Anticipated Management Mistakes</w:t>
      </w:r>
    </w:p>
    <w:p w:rsidR="005C5A11" w:rsidRDefault="005C5A11" w:rsidP="005C5A11">
      <w:pPr>
        <w:pStyle w:val="BodyA"/>
        <w:widowControl w:val="0"/>
        <w:rPr>
          <w:rFonts w:asciiTheme="minorHAnsi" w:hAnsiTheme="minorHAnsi"/>
          <w:i/>
          <w:sz w:val="20"/>
          <w:szCs w:val="20"/>
        </w:rPr>
      </w:pPr>
      <w:r>
        <w:rPr>
          <w:rFonts w:asciiTheme="minorHAnsi" w:hAnsiTheme="minorHAnsi"/>
          <w:i/>
          <w:sz w:val="20"/>
          <w:szCs w:val="20"/>
        </w:rPr>
        <w:t>P</w:t>
      </w:r>
      <w:r w:rsidRPr="00311AC5">
        <w:rPr>
          <w:rFonts w:asciiTheme="minorHAnsi" w:hAnsiTheme="minorHAnsi"/>
          <w:i/>
          <w:sz w:val="20"/>
          <w:szCs w:val="20"/>
        </w:rPr>
        <w:t xml:space="preserve">rovide a </w:t>
      </w:r>
      <w:r>
        <w:rPr>
          <w:rFonts w:asciiTheme="minorHAnsi" w:hAnsiTheme="minorHAnsi"/>
          <w:i/>
          <w:sz w:val="20"/>
          <w:szCs w:val="20"/>
        </w:rPr>
        <w:t>list of management errors or difficulties that are commonly encountered when using this simulation case.</w:t>
      </w:r>
    </w:p>
    <w:p w:rsidR="005C5A11" w:rsidRDefault="005C5A11" w:rsidP="005C5A11">
      <w:pPr>
        <w:pStyle w:val="BodyA"/>
        <w:widowControl w:val="0"/>
        <w:rPr>
          <w:rFonts w:asciiTheme="minorHAnsi" w:hAnsiTheme="minorHAnsi"/>
          <w:i/>
          <w:sz w:val="20"/>
          <w:szCs w:val="20"/>
        </w:rPr>
      </w:pPr>
    </w:p>
    <w:p w:rsidR="005C5A11" w:rsidRDefault="005C5A11" w:rsidP="005C5A11">
      <w:pPr>
        <w:pStyle w:val="BodyA"/>
        <w:widowControl w:val="0"/>
        <w:rPr>
          <w:rFonts w:asciiTheme="minorHAnsi" w:hAnsiTheme="minorHAnsi"/>
          <w:i/>
          <w:sz w:val="20"/>
          <w:szCs w:val="20"/>
        </w:rPr>
      </w:pPr>
      <w:r>
        <w:rPr>
          <w:rFonts w:asciiTheme="minorHAnsi" w:hAnsiTheme="minorHAnsi"/>
          <w:i/>
          <w:sz w:val="20"/>
          <w:szCs w:val="20"/>
        </w:rPr>
        <w:t>For example:</w:t>
      </w:r>
    </w:p>
    <w:p w:rsidR="005C5A11" w:rsidRDefault="005C5A11" w:rsidP="005C5A11">
      <w:pPr>
        <w:pStyle w:val="BodyA"/>
        <w:widowControl w:val="0"/>
        <w:rPr>
          <w:rFonts w:asciiTheme="minorHAnsi" w:hAnsiTheme="minorHAnsi"/>
          <w:i/>
          <w:sz w:val="20"/>
          <w:szCs w:val="20"/>
        </w:rPr>
      </w:pPr>
    </w:p>
    <w:p w:rsidR="005C5A11" w:rsidRPr="005C5A11" w:rsidRDefault="005C5A11" w:rsidP="005C5A11">
      <w:pPr>
        <w:pStyle w:val="BodyA"/>
        <w:widowControl w:val="0"/>
        <w:numPr>
          <w:ilvl w:val="0"/>
          <w:numId w:val="3"/>
        </w:numPr>
        <w:rPr>
          <w:rFonts w:asciiTheme="minorHAnsi" w:hAnsiTheme="minorHAnsi"/>
          <w:i/>
          <w:sz w:val="20"/>
          <w:szCs w:val="20"/>
        </w:rPr>
      </w:pPr>
      <w:r w:rsidRPr="005C5A11">
        <w:rPr>
          <w:rFonts w:asciiTheme="minorHAnsi" w:hAnsiTheme="minorHAnsi"/>
          <w:i/>
          <w:sz w:val="20"/>
          <w:szCs w:val="20"/>
          <w:u w:val="single"/>
        </w:rPr>
        <w:t>Difficulty with bedside monitors</w:t>
      </w:r>
      <w:r>
        <w:rPr>
          <w:rFonts w:asciiTheme="minorHAnsi" w:hAnsiTheme="minorHAnsi"/>
          <w:i/>
          <w:sz w:val="20"/>
          <w:szCs w:val="20"/>
        </w:rPr>
        <w:t>:</w:t>
      </w:r>
      <w:r w:rsidR="002B64D4">
        <w:rPr>
          <w:rFonts w:asciiTheme="minorHAnsi" w:hAnsiTheme="minorHAnsi"/>
          <w:i/>
          <w:sz w:val="20"/>
          <w:szCs w:val="20"/>
        </w:rPr>
        <w:t xml:space="preserve"> </w:t>
      </w:r>
      <w:r>
        <w:rPr>
          <w:rFonts w:asciiTheme="minorHAnsi" w:hAnsiTheme="minorHAnsi"/>
          <w:i/>
          <w:sz w:val="20"/>
          <w:szCs w:val="20"/>
        </w:rPr>
        <w:t>We found when using this case with medical students that many of our learners did not know how to properly connect EKG leads to the bedside monitor.</w:t>
      </w:r>
      <w:r w:rsidR="002B64D4">
        <w:rPr>
          <w:rFonts w:asciiTheme="minorHAnsi" w:hAnsiTheme="minorHAnsi"/>
          <w:i/>
          <w:sz w:val="20"/>
          <w:szCs w:val="20"/>
        </w:rPr>
        <w:t xml:space="preserve"> </w:t>
      </w:r>
      <w:r>
        <w:rPr>
          <w:rFonts w:asciiTheme="minorHAnsi" w:hAnsiTheme="minorHAnsi"/>
          <w:i/>
          <w:sz w:val="20"/>
          <w:szCs w:val="20"/>
        </w:rPr>
        <w:t>We modified our sessions to include an introduction to simulation cases that includes a tutorial for connecting patients to bedside monitoring.</w:t>
      </w:r>
    </w:p>
    <w:p w:rsidR="005C5A11" w:rsidRDefault="005C5A11" w:rsidP="005C5A11">
      <w:pPr>
        <w:pStyle w:val="BodyA"/>
        <w:widowControl w:val="0"/>
        <w:numPr>
          <w:ilvl w:val="0"/>
          <w:numId w:val="3"/>
        </w:numPr>
        <w:rPr>
          <w:rFonts w:asciiTheme="minorHAnsi" w:hAnsiTheme="minorHAnsi"/>
          <w:i/>
          <w:sz w:val="20"/>
          <w:szCs w:val="20"/>
        </w:rPr>
      </w:pPr>
      <w:r w:rsidRPr="005C5A11">
        <w:rPr>
          <w:rFonts w:asciiTheme="minorHAnsi" w:hAnsiTheme="minorHAnsi"/>
          <w:i/>
          <w:sz w:val="20"/>
          <w:szCs w:val="20"/>
          <w:u w:val="single"/>
        </w:rPr>
        <w:t>Failure to recognize the need for intubation</w:t>
      </w:r>
      <w:r>
        <w:rPr>
          <w:rFonts w:asciiTheme="minorHAnsi" w:hAnsiTheme="minorHAnsi"/>
          <w:i/>
          <w:sz w:val="20"/>
          <w:szCs w:val="20"/>
        </w:rPr>
        <w:t>:</w:t>
      </w:r>
      <w:r w:rsidR="002B64D4">
        <w:rPr>
          <w:rFonts w:asciiTheme="minorHAnsi" w:hAnsiTheme="minorHAnsi"/>
          <w:i/>
          <w:sz w:val="20"/>
          <w:szCs w:val="20"/>
        </w:rPr>
        <w:t xml:space="preserve"> </w:t>
      </w:r>
      <w:r>
        <w:rPr>
          <w:rFonts w:asciiTheme="minorHAnsi" w:hAnsiTheme="minorHAnsi"/>
          <w:i/>
          <w:sz w:val="20"/>
          <w:szCs w:val="20"/>
        </w:rPr>
        <w:t>Some of our learners did not immediately recognize that the patient required airway management, leading to delay in diagnosis.</w:t>
      </w:r>
      <w:r w:rsidR="002B64D4">
        <w:rPr>
          <w:rFonts w:asciiTheme="minorHAnsi" w:hAnsiTheme="minorHAnsi"/>
          <w:i/>
          <w:sz w:val="20"/>
          <w:szCs w:val="20"/>
        </w:rPr>
        <w:t xml:space="preserve"> </w:t>
      </w:r>
      <w:r>
        <w:rPr>
          <w:rFonts w:asciiTheme="minorHAnsi" w:hAnsiTheme="minorHAnsi"/>
          <w:i/>
          <w:sz w:val="20"/>
          <w:szCs w:val="20"/>
        </w:rPr>
        <w:t>We found it helpful to allow the pulse oxygenation to continue to drop despite supplemental oxygen to prompt the need for intubation.</w:t>
      </w:r>
    </w:p>
    <w:p w:rsidR="005C5A11" w:rsidRDefault="005C5A11" w:rsidP="005C5A11">
      <w:pPr>
        <w:pStyle w:val="BodyA"/>
        <w:widowControl w:val="0"/>
        <w:numPr>
          <w:ilvl w:val="0"/>
          <w:numId w:val="3"/>
        </w:numPr>
        <w:rPr>
          <w:rFonts w:asciiTheme="minorHAnsi" w:hAnsiTheme="minorHAnsi"/>
          <w:i/>
          <w:sz w:val="20"/>
          <w:szCs w:val="20"/>
        </w:rPr>
      </w:pPr>
      <w:r w:rsidRPr="005C5A11">
        <w:rPr>
          <w:rFonts w:asciiTheme="minorHAnsi" w:hAnsiTheme="minorHAnsi"/>
          <w:i/>
          <w:sz w:val="20"/>
          <w:szCs w:val="20"/>
          <w:u w:val="single"/>
        </w:rPr>
        <w:t>Uncertainty about indications for thrombolysis</w:t>
      </w:r>
      <w:r>
        <w:rPr>
          <w:rFonts w:asciiTheme="minorHAnsi" w:hAnsiTheme="minorHAnsi"/>
          <w:i/>
          <w:sz w:val="20"/>
          <w:szCs w:val="20"/>
        </w:rPr>
        <w:t>:</w:t>
      </w:r>
      <w:r w:rsidR="002B64D4">
        <w:rPr>
          <w:rFonts w:asciiTheme="minorHAnsi" w:hAnsiTheme="minorHAnsi"/>
          <w:i/>
          <w:sz w:val="20"/>
          <w:szCs w:val="20"/>
        </w:rPr>
        <w:t xml:space="preserve"> </w:t>
      </w:r>
      <w:r>
        <w:rPr>
          <w:rFonts w:asciiTheme="minorHAnsi" w:hAnsiTheme="minorHAnsi"/>
          <w:i/>
          <w:sz w:val="20"/>
          <w:szCs w:val="20"/>
        </w:rPr>
        <w:t xml:space="preserve">Many of our learners were unfamiliar with the indications for the use of </w:t>
      </w:r>
      <w:proofErr w:type="spellStart"/>
      <w:r>
        <w:rPr>
          <w:rFonts w:asciiTheme="minorHAnsi" w:hAnsiTheme="minorHAnsi"/>
          <w:i/>
          <w:sz w:val="20"/>
          <w:szCs w:val="20"/>
        </w:rPr>
        <w:t>thrombolytics</w:t>
      </w:r>
      <w:proofErr w:type="spellEnd"/>
      <w:r>
        <w:rPr>
          <w:rFonts w:asciiTheme="minorHAnsi" w:hAnsiTheme="minorHAnsi"/>
          <w:i/>
          <w:sz w:val="20"/>
          <w:szCs w:val="20"/>
        </w:rPr>
        <w:t xml:space="preserve"> in acute pulmonary embolism.</w:t>
      </w:r>
      <w:r w:rsidR="002B64D4">
        <w:rPr>
          <w:rFonts w:asciiTheme="minorHAnsi" w:hAnsiTheme="minorHAnsi"/>
          <w:i/>
          <w:sz w:val="20"/>
          <w:szCs w:val="20"/>
        </w:rPr>
        <w:t xml:space="preserve"> </w:t>
      </w:r>
      <w:r>
        <w:rPr>
          <w:rFonts w:asciiTheme="minorHAnsi" w:hAnsiTheme="minorHAnsi"/>
          <w:i/>
          <w:sz w:val="20"/>
          <w:szCs w:val="20"/>
        </w:rPr>
        <w:t>We created specific debriefing materials to cover this information.</w:t>
      </w:r>
    </w:p>
    <w:p w:rsidR="005C5A11" w:rsidRDefault="005C5A11" w:rsidP="002060B0">
      <w:pPr>
        <w:spacing w:after="0" w:line="240" w:lineRule="auto"/>
        <w:ind w:left="0" w:firstLine="0"/>
        <w:rPr>
          <w:rFonts w:asciiTheme="minorHAnsi" w:hAnsiTheme="minorHAnsi" w:cs="Times New Roman"/>
          <w:b w:val="0"/>
          <w:color w:val="000000" w:themeColor="text1"/>
          <w:szCs w:val="20"/>
        </w:rPr>
      </w:pPr>
    </w:p>
    <w:p w:rsidR="005C5A11" w:rsidRPr="00311AC5" w:rsidRDefault="005C5A11" w:rsidP="002060B0">
      <w:pPr>
        <w:spacing w:after="0" w:line="240" w:lineRule="auto"/>
        <w:ind w:left="0" w:firstLine="0"/>
        <w:rPr>
          <w:rFonts w:asciiTheme="minorHAnsi" w:hAnsiTheme="minorHAnsi" w:cs="Times New Roman"/>
          <w:b w:val="0"/>
          <w:color w:val="000000" w:themeColor="text1"/>
          <w:szCs w:val="20"/>
        </w:rPr>
      </w:pPr>
    </w:p>
    <w:sectPr w:rsidR="005C5A11" w:rsidRPr="00311AC5" w:rsidSect="00DF3C94">
      <w:headerReference w:type="default" r:id="rId11"/>
      <w:headerReference w:type="first" r:id="rId12"/>
      <w:footerReference w:type="first" r:id="rId13"/>
      <w:pgSz w:w="12240" w:h="15840"/>
      <w:pgMar w:top="-570" w:right="1440" w:bottom="126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1C" w:rsidRDefault="00A6011C">
      <w:r>
        <w:separator/>
      </w:r>
    </w:p>
  </w:endnote>
  <w:endnote w:type="continuationSeparator" w:id="0">
    <w:p w:rsidR="00A6011C" w:rsidRDefault="00A6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56" w:rsidRPr="00554E56" w:rsidRDefault="00554E56">
    <w:pPr>
      <w:pStyle w:val="Footer"/>
      <w:rPr>
        <w:rFonts w:asciiTheme="minorHAnsi" w:hAnsiTheme="minorHAnsi"/>
        <w:sz w:val="20"/>
      </w:rPr>
    </w:pPr>
    <w:r>
      <w:rPr>
        <w:rFonts w:asciiTheme="minorHAnsi" w:hAnsiTheme="minorHAnsi"/>
        <w:sz w:val="20"/>
      </w:rPr>
      <w:t>Last Updated: March 9,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1C" w:rsidRDefault="00A6011C">
      <w:r>
        <w:separator/>
      </w:r>
    </w:p>
  </w:footnote>
  <w:footnote w:type="continuationSeparator" w:id="0">
    <w:p w:rsidR="00A6011C" w:rsidRDefault="00A60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E1" w:rsidRPr="00A5219B" w:rsidRDefault="00AD2AE1" w:rsidP="00A5219B">
    <w:pPr>
      <w:pStyle w:val="Header"/>
      <w:jc w:val="right"/>
      <w:rPr>
        <w:rFonts w:asciiTheme="minorHAnsi" w:hAnsiTheme="minorHAnsi"/>
        <w:sz w:val="20"/>
      </w:rPr>
    </w:pPr>
  </w:p>
  <w:p w:rsidR="00AD2AE1" w:rsidRPr="00A5219B" w:rsidRDefault="00AD2AE1" w:rsidP="00A5219B">
    <w:pPr>
      <w:pStyle w:val="Header"/>
      <w:jc w:val="right"/>
      <w:rPr>
        <w:rFonts w:asciiTheme="minorHAnsi" w:hAnsiTheme="minorHAns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E1" w:rsidRDefault="002B64D4" w:rsidP="0042205F">
    <w:pPr>
      <w:pStyle w:val="Header"/>
      <w:tabs>
        <w:tab w:val="clear" w:pos="4320"/>
        <w:tab w:val="clear" w:pos="8640"/>
        <w:tab w:val="left" w:pos="6060"/>
      </w:tabs>
      <w:spacing w:after="1440"/>
    </w:pPr>
    <w:r>
      <w:rPr>
        <w:noProof/>
      </w:rPr>
      <mc:AlternateContent>
        <mc:Choice Requires="wps">
          <w:drawing>
            <wp:anchor distT="0" distB="0" distL="114300" distR="114300" simplePos="0" relativeHeight="251658240" behindDoc="0" locked="0" layoutInCell="1" allowOverlap="1">
              <wp:simplePos x="0" y="0"/>
              <wp:positionH relativeFrom="column">
                <wp:posOffset>4962525</wp:posOffset>
              </wp:positionH>
              <wp:positionV relativeFrom="paragraph">
                <wp:posOffset>45720</wp:posOffset>
              </wp:positionV>
              <wp:extent cx="1171575" cy="704850"/>
              <wp:effectExtent l="0" t="0" r="0" b="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AE1" w:rsidRPr="00E13882" w:rsidRDefault="00AD2AE1" w:rsidP="0042205F">
                          <w:pPr>
                            <w:jc w:val="right"/>
                          </w:pPr>
                          <w:r w:rsidRPr="00946807">
                            <w:rPr>
                              <w:noProof/>
                            </w:rPr>
                            <w:drawing>
                              <wp:inline distT="0" distB="0" distL="0" distR="0">
                                <wp:extent cx="742416" cy="543863"/>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687" cy="5565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90.75pt;margin-top:3.6pt;width:92.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BpuQIAALs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" filled="f" stroked="f">
              <v:textbox>
                <w:txbxContent>
                  <w:p w:rsidR="00AD2AE1" w:rsidRPr="00E13882" w:rsidRDefault="00AD2AE1" w:rsidP="0042205F">
                    <w:pPr>
                      <w:jc w:val="right"/>
                    </w:pPr>
                    <w:r w:rsidRPr="00946807">
                      <w:rPr>
                        <w:noProof/>
                      </w:rPr>
                      <w:drawing>
                        <wp:inline distT="0" distB="0" distL="0" distR="0">
                          <wp:extent cx="742416" cy="543863"/>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9687" cy="556515"/>
                                  </a:xfrm>
                                  <a:prstGeom prst="rect">
                                    <a:avLst/>
                                  </a:prstGeom>
                                  <a:noFill/>
                                  <a:ln w="9525">
                                    <a:noFill/>
                                    <a:miter lim="800000"/>
                                    <a:headEnd/>
                                    <a:tailEnd/>
                                  </a:ln>
                                </pic:spPr>
                              </pic:pic>
                            </a:graphicData>
                          </a:graphic>
                        </wp:inline>
                      </w:drawing>
                    </w:r>
                  </w:p>
                </w:txbxContent>
              </v:textbox>
            </v:shape>
          </w:pict>
        </mc:Fallback>
      </mc:AlternateContent>
    </w:r>
    <w:r w:rsidR="00AD2AE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18BC"/>
    <w:multiLevelType w:val="hybridMultilevel"/>
    <w:tmpl w:val="CC68459E"/>
    <w:lvl w:ilvl="0" w:tplc="02FE476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9986726"/>
    <w:multiLevelType w:val="hybridMultilevel"/>
    <w:tmpl w:val="EBD2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5FCF"/>
    <w:multiLevelType w:val="hybridMultilevel"/>
    <w:tmpl w:val="9928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isplayHorizontalDrawingGridEvery w:val="0"/>
  <w:displayVerticalDrawingGridEvery w:val="0"/>
  <w:noPunctuationKerning/>
  <w:characterSpacingControl w:val="doNotCompress"/>
  <w:hdrShapeDefaults>
    <o:shapedefaults v:ext="edit" spidmax="12289">
      <o:colormenu v:ext="edit" strokecolor="none [321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8F"/>
    <w:rsid w:val="00021440"/>
    <w:rsid w:val="00025E39"/>
    <w:rsid w:val="000514D8"/>
    <w:rsid w:val="000531AE"/>
    <w:rsid w:val="000A07CD"/>
    <w:rsid w:val="000B5D10"/>
    <w:rsid w:val="000B6EB3"/>
    <w:rsid w:val="000C10BC"/>
    <w:rsid w:val="000D4A52"/>
    <w:rsid w:val="000F2BFA"/>
    <w:rsid w:val="000F3522"/>
    <w:rsid w:val="00101FA3"/>
    <w:rsid w:val="00122CDB"/>
    <w:rsid w:val="00125209"/>
    <w:rsid w:val="00130AA5"/>
    <w:rsid w:val="00164133"/>
    <w:rsid w:val="00177DD7"/>
    <w:rsid w:val="00187527"/>
    <w:rsid w:val="001F7A84"/>
    <w:rsid w:val="002060B0"/>
    <w:rsid w:val="00211465"/>
    <w:rsid w:val="00262B18"/>
    <w:rsid w:val="00275E09"/>
    <w:rsid w:val="0029376A"/>
    <w:rsid w:val="002937AB"/>
    <w:rsid w:val="002A14F0"/>
    <w:rsid w:val="002A6335"/>
    <w:rsid w:val="002B64D4"/>
    <w:rsid w:val="002B7D9C"/>
    <w:rsid w:val="002C1BE4"/>
    <w:rsid w:val="00302244"/>
    <w:rsid w:val="00311AC5"/>
    <w:rsid w:val="003451FB"/>
    <w:rsid w:val="00357E9C"/>
    <w:rsid w:val="00365659"/>
    <w:rsid w:val="00402BBC"/>
    <w:rsid w:val="0042205F"/>
    <w:rsid w:val="00423A14"/>
    <w:rsid w:val="004414D4"/>
    <w:rsid w:val="0047341A"/>
    <w:rsid w:val="00473D88"/>
    <w:rsid w:val="004845F7"/>
    <w:rsid w:val="00491F4B"/>
    <w:rsid w:val="0049460C"/>
    <w:rsid w:val="004A26CD"/>
    <w:rsid w:val="004E32B6"/>
    <w:rsid w:val="004F630C"/>
    <w:rsid w:val="00502390"/>
    <w:rsid w:val="0052316F"/>
    <w:rsid w:val="00544805"/>
    <w:rsid w:val="00554E56"/>
    <w:rsid w:val="00554F58"/>
    <w:rsid w:val="0058348A"/>
    <w:rsid w:val="005C3374"/>
    <w:rsid w:val="005C5A11"/>
    <w:rsid w:val="005D35AD"/>
    <w:rsid w:val="005F3DB7"/>
    <w:rsid w:val="00601E2B"/>
    <w:rsid w:val="00620211"/>
    <w:rsid w:val="006302B8"/>
    <w:rsid w:val="00665A02"/>
    <w:rsid w:val="006B10B7"/>
    <w:rsid w:val="006D0418"/>
    <w:rsid w:val="006F451B"/>
    <w:rsid w:val="00715A75"/>
    <w:rsid w:val="007166A5"/>
    <w:rsid w:val="0074706F"/>
    <w:rsid w:val="00757FCE"/>
    <w:rsid w:val="007635F5"/>
    <w:rsid w:val="007A2AE0"/>
    <w:rsid w:val="007E5465"/>
    <w:rsid w:val="007F78D9"/>
    <w:rsid w:val="00811451"/>
    <w:rsid w:val="00817A50"/>
    <w:rsid w:val="00834D9A"/>
    <w:rsid w:val="00861DE1"/>
    <w:rsid w:val="008A74E8"/>
    <w:rsid w:val="008E0BE0"/>
    <w:rsid w:val="008F3D74"/>
    <w:rsid w:val="009078EB"/>
    <w:rsid w:val="009173ED"/>
    <w:rsid w:val="00946807"/>
    <w:rsid w:val="00974C21"/>
    <w:rsid w:val="00976AB7"/>
    <w:rsid w:val="00976C8E"/>
    <w:rsid w:val="009853A7"/>
    <w:rsid w:val="009B5D47"/>
    <w:rsid w:val="009F1276"/>
    <w:rsid w:val="009F6832"/>
    <w:rsid w:val="00A06A97"/>
    <w:rsid w:val="00A21E6E"/>
    <w:rsid w:val="00A23540"/>
    <w:rsid w:val="00A26240"/>
    <w:rsid w:val="00A365F5"/>
    <w:rsid w:val="00A5219B"/>
    <w:rsid w:val="00A6011C"/>
    <w:rsid w:val="00A63D40"/>
    <w:rsid w:val="00AC1BEB"/>
    <w:rsid w:val="00AD2AE1"/>
    <w:rsid w:val="00AD6739"/>
    <w:rsid w:val="00AE640A"/>
    <w:rsid w:val="00B10BB7"/>
    <w:rsid w:val="00B313EF"/>
    <w:rsid w:val="00B40613"/>
    <w:rsid w:val="00B46A8F"/>
    <w:rsid w:val="00B47E24"/>
    <w:rsid w:val="00B5682A"/>
    <w:rsid w:val="00B9328C"/>
    <w:rsid w:val="00BD6C04"/>
    <w:rsid w:val="00BD7AA4"/>
    <w:rsid w:val="00C325CD"/>
    <w:rsid w:val="00C32EBF"/>
    <w:rsid w:val="00C33FEA"/>
    <w:rsid w:val="00C354A7"/>
    <w:rsid w:val="00C36DB2"/>
    <w:rsid w:val="00C40B3A"/>
    <w:rsid w:val="00C65090"/>
    <w:rsid w:val="00C7353E"/>
    <w:rsid w:val="00C96D31"/>
    <w:rsid w:val="00CE2789"/>
    <w:rsid w:val="00CE2D0B"/>
    <w:rsid w:val="00D63553"/>
    <w:rsid w:val="00D75AA8"/>
    <w:rsid w:val="00D903E5"/>
    <w:rsid w:val="00DA4D39"/>
    <w:rsid w:val="00DE1817"/>
    <w:rsid w:val="00DF3C94"/>
    <w:rsid w:val="00E02921"/>
    <w:rsid w:val="00E05CEC"/>
    <w:rsid w:val="00E077CF"/>
    <w:rsid w:val="00E11F25"/>
    <w:rsid w:val="00E13882"/>
    <w:rsid w:val="00E36FE6"/>
    <w:rsid w:val="00E44F4F"/>
    <w:rsid w:val="00EA36B4"/>
    <w:rsid w:val="00EB1857"/>
    <w:rsid w:val="00EB6D58"/>
    <w:rsid w:val="00ED6095"/>
    <w:rsid w:val="00EF284D"/>
    <w:rsid w:val="00EF298B"/>
    <w:rsid w:val="00EF6492"/>
    <w:rsid w:val="00F17894"/>
    <w:rsid w:val="00F33598"/>
    <w:rsid w:val="00F700FE"/>
    <w:rsid w:val="00F713C9"/>
    <w:rsid w:val="00F77CD7"/>
    <w:rsid w:val="00F94001"/>
    <w:rsid w:val="00FB270E"/>
    <w:rsid w:val="00FB2EE8"/>
    <w:rsid w:val="00FC1EAC"/>
    <w:rsid w:val="00FC3813"/>
    <w:rsid w:val="00FD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enu v:ext="edit" strokecolor="none [3215]"/>
    </o:shapedefaults>
    <o:shapelayout v:ext="edit">
      <o:idmap v:ext="edit" data="1"/>
    </o:shapelayout>
  </w:shapeDefaults>
  <w:decimalSymbol w:val="."/>
  <w:listSeparator w:val=","/>
  <w15:docId w15:val="{71DB3B97-F721-4F5C-89A7-15B61232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8F"/>
    <w:pPr>
      <w:spacing w:after="4" w:line="250" w:lineRule="auto"/>
      <w:ind w:left="10" w:hanging="10"/>
    </w:pPr>
    <w:rPr>
      <w:rFonts w:ascii="Courier New" w:eastAsia="Courier New" w:hAnsi="Courier New" w:cs="Courier New"/>
      <w:b/>
      <w:color w:val="000000"/>
      <w:szCs w:val="22"/>
    </w:rPr>
  </w:style>
  <w:style w:type="paragraph" w:styleId="Heading1">
    <w:name w:val="heading 1"/>
    <w:basedOn w:val="Normal"/>
    <w:next w:val="Normal"/>
    <w:link w:val="Heading1Char"/>
    <w:qFormat/>
    <w:rsid w:val="009F6832"/>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semiHidden/>
    <w:unhideWhenUsed/>
    <w:qFormat/>
    <w:rsid w:val="00ED6095"/>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unhideWhenUsed/>
    <w:qFormat/>
    <w:rsid w:val="00B46A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spacing w:after="0" w:line="280" w:lineRule="atLeast"/>
      <w:ind w:left="0" w:firstLine="0"/>
    </w:pPr>
    <w:rPr>
      <w:rFonts w:ascii="Times" w:eastAsia="Times" w:hAnsi="Times" w:cs="Times New Roman"/>
      <w:b w:val="0"/>
      <w:color w:val="auto"/>
      <w:sz w:val="22"/>
      <w:szCs w:val="20"/>
    </w:rPr>
  </w:style>
  <w:style w:type="paragraph" w:styleId="Footer">
    <w:name w:val="footer"/>
    <w:basedOn w:val="Normal"/>
    <w:rsid w:val="0058348A"/>
    <w:pPr>
      <w:tabs>
        <w:tab w:val="center" w:pos="4320"/>
        <w:tab w:val="right" w:pos="8640"/>
      </w:tabs>
      <w:spacing w:after="0" w:line="280" w:lineRule="atLeast"/>
      <w:ind w:left="0" w:firstLine="0"/>
    </w:pPr>
    <w:rPr>
      <w:rFonts w:ascii="Times" w:eastAsia="Times" w:hAnsi="Times" w:cs="Times New Roman"/>
      <w:b w:val="0"/>
      <w:color w:val="auto"/>
      <w:sz w:val="22"/>
      <w:szCs w:val="20"/>
    </w:rPr>
  </w:style>
  <w:style w:type="character" w:styleId="PageNumber">
    <w:name w:val="page number"/>
    <w:basedOn w:val="DefaultParagraphFont"/>
    <w:rsid w:val="0058348A"/>
  </w:style>
  <w:style w:type="paragraph" w:styleId="BalloonText">
    <w:name w:val="Balloon Text"/>
    <w:basedOn w:val="Normal"/>
    <w:link w:val="BalloonTextChar"/>
    <w:rsid w:val="00B10BB7"/>
    <w:pPr>
      <w:spacing w:after="0" w:line="240" w:lineRule="auto"/>
      <w:ind w:left="0" w:firstLine="0"/>
    </w:pPr>
    <w:rPr>
      <w:rFonts w:ascii="Tahoma" w:eastAsia="Times" w:hAnsi="Tahoma" w:cs="Tahoma"/>
      <w:b w:val="0"/>
      <w:color w:val="auto"/>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26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46A8F"/>
    <w:rPr>
      <w:rFonts w:asciiTheme="majorHAnsi" w:eastAsiaTheme="majorEastAsia" w:hAnsiTheme="majorHAnsi" w:cstheme="majorBidi"/>
      <w:b/>
      <w:color w:val="243F60" w:themeColor="accent1" w:themeShade="7F"/>
      <w:sz w:val="24"/>
      <w:szCs w:val="24"/>
    </w:rPr>
  </w:style>
  <w:style w:type="paragraph" w:styleId="NoSpacing">
    <w:name w:val="No Spacing"/>
    <w:link w:val="NoSpacingChar"/>
    <w:uiPriority w:val="1"/>
    <w:qFormat/>
    <w:rsid w:val="00B46A8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B46A8F"/>
    <w:rPr>
      <w:rFonts w:asciiTheme="minorHAnsi" w:eastAsiaTheme="minorHAnsi" w:hAnsiTheme="minorHAnsi" w:cstheme="minorBidi"/>
      <w:sz w:val="22"/>
      <w:szCs w:val="22"/>
    </w:rPr>
  </w:style>
  <w:style w:type="paragraph" w:styleId="Title">
    <w:name w:val="Title"/>
    <w:basedOn w:val="Normal"/>
    <w:next w:val="Normal"/>
    <w:link w:val="TitleChar"/>
    <w:qFormat/>
    <w:rsid w:val="00817A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17A50"/>
    <w:rPr>
      <w:rFonts w:asciiTheme="majorHAnsi" w:eastAsiaTheme="majorEastAsia" w:hAnsiTheme="majorHAnsi" w:cstheme="majorBidi"/>
      <w:b/>
      <w:color w:val="17365D" w:themeColor="text2" w:themeShade="BF"/>
      <w:spacing w:val="5"/>
      <w:kern w:val="28"/>
      <w:sz w:val="52"/>
      <w:szCs w:val="52"/>
    </w:rPr>
  </w:style>
  <w:style w:type="character" w:customStyle="1" w:styleId="Heading1Char">
    <w:name w:val="Heading 1 Char"/>
    <w:basedOn w:val="DefaultParagraphFont"/>
    <w:link w:val="Heading1"/>
    <w:rsid w:val="009F6832"/>
    <w:rPr>
      <w:rFonts w:asciiTheme="majorHAnsi" w:eastAsiaTheme="majorEastAsia" w:hAnsiTheme="majorHAnsi" w:cstheme="majorBidi"/>
      <w:bCs/>
      <w:color w:val="365F91" w:themeColor="accent1" w:themeShade="BF"/>
      <w:sz w:val="28"/>
      <w:szCs w:val="28"/>
    </w:rPr>
  </w:style>
  <w:style w:type="character" w:styleId="Hyperlink">
    <w:name w:val="Hyperlink"/>
    <w:basedOn w:val="DefaultParagraphFont"/>
    <w:unhideWhenUsed/>
    <w:rsid w:val="00ED6095"/>
    <w:rPr>
      <w:color w:val="0000FF" w:themeColor="hyperlink"/>
      <w:u w:val="single"/>
    </w:rPr>
  </w:style>
  <w:style w:type="character" w:customStyle="1" w:styleId="Heading2Char">
    <w:name w:val="Heading 2 Char"/>
    <w:basedOn w:val="DefaultParagraphFont"/>
    <w:link w:val="Heading2"/>
    <w:semiHidden/>
    <w:rsid w:val="00ED6095"/>
    <w:rPr>
      <w:rFonts w:asciiTheme="majorHAnsi" w:eastAsiaTheme="majorEastAsia" w:hAnsiTheme="majorHAnsi" w:cstheme="majorBidi"/>
      <w:bCs/>
      <w:color w:val="4F81BD" w:themeColor="accent1"/>
      <w:sz w:val="26"/>
      <w:szCs w:val="26"/>
    </w:rPr>
  </w:style>
  <w:style w:type="character" w:styleId="CommentReference">
    <w:name w:val="annotation reference"/>
    <w:basedOn w:val="DefaultParagraphFont"/>
    <w:semiHidden/>
    <w:unhideWhenUsed/>
    <w:rsid w:val="00ED6095"/>
    <w:rPr>
      <w:sz w:val="16"/>
      <w:szCs w:val="16"/>
    </w:rPr>
  </w:style>
  <w:style w:type="paragraph" w:styleId="CommentText">
    <w:name w:val="annotation text"/>
    <w:basedOn w:val="Normal"/>
    <w:link w:val="CommentTextChar"/>
    <w:semiHidden/>
    <w:unhideWhenUsed/>
    <w:rsid w:val="00ED6095"/>
    <w:pPr>
      <w:spacing w:line="240" w:lineRule="auto"/>
    </w:pPr>
    <w:rPr>
      <w:szCs w:val="20"/>
    </w:rPr>
  </w:style>
  <w:style w:type="character" w:customStyle="1" w:styleId="CommentTextChar">
    <w:name w:val="Comment Text Char"/>
    <w:basedOn w:val="DefaultParagraphFont"/>
    <w:link w:val="CommentText"/>
    <w:semiHidden/>
    <w:rsid w:val="00ED6095"/>
    <w:rPr>
      <w:rFonts w:ascii="Courier New" w:eastAsia="Courier New" w:hAnsi="Courier New" w:cs="Courier New"/>
      <w:b/>
      <w:color w:val="000000"/>
    </w:rPr>
  </w:style>
  <w:style w:type="paragraph" w:styleId="CommentSubject">
    <w:name w:val="annotation subject"/>
    <w:basedOn w:val="CommentText"/>
    <w:next w:val="CommentText"/>
    <w:link w:val="CommentSubjectChar"/>
    <w:semiHidden/>
    <w:unhideWhenUsed/>
    <w:rsid w:val="00ED6095"/>
    <w:rPr>
      <w:bCs/>
    </w:rPr>
  </w:style>
  <w:style w:type="character" w:customStyle="1" w:styleId="CommentSubjectChar">
    <w:name w:val="Comment Subject Char"/>
    <w:basedOn w:val="CommentTextChar"/>
    <w:link w:val="CommentSubject"/>
    <w:semiHidden/>
    <w:rsid w:val="00ED6095"/>
    <w:rPr>
      <w:rFonts w:ascii="Courier New" w:eastAsia="Courier New" w:hAnsi="Courier New" w:cs="Courier New"/>
      <w:b/>
      <w:bCs/>
      <w:color w:val="000000"/>
    </w:rPr>
  </w:style>
  <w:style w:type="paragraph" w:customStyle="1" w:styleId="Default">
    <w:name w:val="Default"/>
    <w:rsid w:val="00275E09"/>
    <w:pPr>
      <w:autoSpaceDE w:val="0"/>
      <w:autoSpaceDN w:val="0"/>
      <w:adjustRightInd w:val="0"/>
    </w:pPr>
    <w:rPr>
      <w:rFonts w:ascii="Calibri" w:eastAsiaTheme="minorEastAsia" w:hAnsi="Calibri" w:cs="Calibri"/>
      <w:color w:val="000000"/>
      <w:sz w:val="24"/>
      <w:szCs w:val="24"/>
    </w:rPr>
  </w:style>
  <w:style w:type="paragraph" w:customStyle="1" w:styleId="BodyA">
    <w:name w:val="Body A"/>
    <w:rsid w:val="000C10B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
    <w:name w:val="None"/>
    <w:rsid w:val="000C10BC"/>
  </w:style>
  <w:style w:type="character" w:customStyle="1" w:styleId="Hyperlink0">
    <w:name w:val="Hyperlink.0"/>
    <w:basedOn w:val="None"/>
    <w:rsid w:val="000C10BC"/>
    <w:rPr>
      <w:u w:val="single"/>
    </w:rPr>
  </w:style>
  <w:style w:type="paragraph" w:styleId="Caption">
    <w:name w:val="caption"/>
    <w:rsid w:val="00A5219B"/>
    <w:pPr>
      <w:pBdr>
        <w:top w:val="nil"/>
        <w:left w:val="nil"/>
        <w:bottom w:val="nil"/>
        <w:right w:val="nil"/>
        <w:between w:val="nil"/>
        <w:bar w:val="nil"/>
      </w:pBdr>
      <w:tabs>
        <w:tab w:val="left" w:pos="1150"/>
      </w:tabs>
    </w:pPr>
    <w:rPr>
      <w:rFonts w:ascii="Helvetica" w:eastAsia="Arial Unicode MS" w:hAnsi="Helvetica" w:cs="Arial Unicode MS"/>
      <w:b/>
      <w:bCs/>
      <w:caps/>
      <w:color w:val="000000"/>
      <w:u w:color="000000"/>
      <w:bdr w:val="nil"/>
    </w:rPr>
  </w:style>
  <w:style w:type="paragraph" w:customStyle="1" w:styleId="TableStyle3A">
    <w:name w:val="Table Style 3 A"/>
    <w:rsid w:val="00A5219B"/>
    <w:pPr>
      <w:pBdr>
        <w:top w:val="nil"/>
        <w:left w:val="nil"/>
        <w:bottom w:val="nil"/>
        <w:right w:val="nil"/>
        <w:between w:val="nil"/>
        <w:bar w:val="nil"/>
      </w:pBdr>
    </w:pPr>
    <w:rPr>
      <w:rFonts w:ascii="Helvetica" w:eastAsia="Arial Unicode MS" w:hAnsi="Helvetica" w:cs="Arial Unicode MS"/>
      <w:color w:val="FEFFFE"/>
      <w:u w:color="FEFFFE"/>
      <w:bdr w:val="nil"/>
    </w:rPr>
  </w:style>
  <w:style w:type="paragraph" w:customStyle="1" w:styleId="TableStyle6A">
    <w:name w:val="Table Style 6 A"/>
    <w:rsid w:val="00A5219B"/>
    <w:pPr>
      <w:pBdr>
        <w:top w:val="nil"/>
        <w:left w:val="nil"/>
        <w:bottom w:val="nil"/>
        <w:right w:val="nil"/>
        <w:between w:val="nil"/>
        <w:bar w:val="nil"/>
      </w:pBdr>
    </w:pPr>
    <w:rPr>
      <w:rFonts w:ascii="Helvetica" w:eastAsia="Arial Unicode MS" w:hAnsi="Helvetica" w:cs="Arial Unicode MS"/>
      <w:color w:val="357CA2"/>
      <w:u w:color="357CA2"/>
      <w:bdr w:val="nil"/>
    </w:rPr>
  </w:style>
  <w:style w:type="paragraph" w:customStyle="1" w:styleId="TableStyle2A">
    <w:name w:val="Table Style 2 A"/>
    <w:rsid w:val="00A5219B"/>
    <w:pPr>
      <w:pBdr>
        <w:top w:val="nil"/>
        <w:left w:val="nil"/>
        <w:bottom w:val="nil"/>
        <w:right w:val="nil"/>
        <w:between w:val="nil"/>
        <w:bar w:val="nil"/>
      </w:pBdr>
    </w:pPr>
    <w:rPr>
      <w:rFonts w:ascii="Helvetica" w:eastAsia="Arial Unicode MS" w:hAnsi="Helvetic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62006">
      <w:bodyDiv w:val="1"/>
      <w:marLeft w:val="0"/>
      <w:marRight w:val="0"/>
      <w:marTop w:val="0"/>
      <w:marBottom w:val="0"/>
      <w:divBdr>
        <w:top w:val="none" w:sz="0" w:space="0" w:color="auto"/>
        <w:left w:val="none" w:sz="0" w:space="0" w:color="auto"/>
        <w:bottom w:val="none" w:sz="0" w:space="0" w:color="auto"/>
        <w:right w:val="none" w:sz="0" w:space="0" w:color="auto"/>
      </w:divBdr>
    </w:div>
    <w:div w:id="1151483093">
      <w:bodyDiv w:val="1"/>
      <w:marLeft w:val="0"/>
      <w:marRight w:val="0"/>
      <w:marTop w:val="0"/>
      <w:marBottom w:val="0"/>
      <w:divBdr>
        <w:top w:val="none" w:sz="0" w:space="0" w:color="auto"/>
        <w:left w:val="none" w:sz="0" w:space="0" w:color="auto"/>
        <w:bottom w:val="none" w:sz="0" w:space="0" w:color="auto"/>
        <w:right w:val="none" w:sz="0" w:space="0" w:color="auto"/>
      </w:divBdr>
    </w:div>
    <w:div w:id="13361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edportal.org/submit/instruc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omedicaleditor.com/ama-style.html" TargetMode="External"/><Relationship Id="rId4" Type="http://schemas.openxmlformats.org/officeDocument/2006/relationships/settings" Target="settings.xml"/><Relationship Id="rId9" Type="http://schemas.openxmlformats.org/officeDocument/2006/relationships/hyperlink" Target="https://www.mededportal.org/download/456446/data/styleguide.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7192D-74FC-421E-924C-20033A2C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14010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16356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Wilkerson</dc:creator>
  <cp:lastModifiedBy>Marjorie L White</cp:lastModifiedBy>
  <cp:revision>2</cp:revision>
  <cp:lastPrinted>2015-10-20T13:38:00Z</cp:lastPrinted>
  <dcterms:created xsi:type="dcterms:W3CDTF">2016-05-01T18:29:00Z</dcterms:created>
  <dcterms:modified xsi:type="dcterms:W3CDTF">2016-05-01T18:29:00Z</dcterms:modified>
</cp:coreProperties>
</file>